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785" w:rsidRDefault="00DA3785" w:rsidP="00AE3601">
      <w:pPr>
        <w:contextualSpacing/>
        <w:rPr>
          <w:rFonts w:ascii="Calibri" w:hAnsi="Calibri" w:cs="Calibri"/>
          <w:b/>
          <w:color w:val="00338D"/>
          <w:sz w:val="108"/>
          <w:szCs w:val="108"/>
        </w:rPr>
      </w:pPr>
    </w:p>
    <w:p w:rsidR="00AE3601" w:rsidRPr="00645768" w:rsidRDefault="00AE3601" w:rsidP="00AE3601">
      <w:pPr>
        <w:contextualSpacing/>
        <w:rPr>
          <w:rFonts w:ascii="Calibri" w:hAnsi="Calibri" w:cs="Calibri"/>
          <w:color w:val="FF0000"/>
          <w:sz w:val="28"/>
          <w:szCs w:val="28"/>
        </w:rPr>
      </w:pPr>
      <w:r>
        <w:rPr>
          <w:rFonts w:ascii="Calibri" w:hAnsi="Calibri" w:cs="Calibri"/>
          <w:b/>
          <w:color w:val="00338D"/>
          <w:sz w:val="108"/>
          <w:szCs w:val="108"/>
        </w:rPr>
        <w:t>Avfallsstrategi</w:t>
      </w:r>
    </w:p>
    <w:p w:rsidR="00AE3601" w:rsidRDefault="00AE3601" w:rsidP="00AE3601">
      <w:pPr>
        <w:contextualSpacing/>
        <w:rPr>
          <w:rFonts w:ascii="Calibri" w:hAnsi="Calibri" w:cs="Calibri"/>
          <w:b/>
          <w:color w:val="00338D"/>
          <w:sz w:val="48"/>
          <w:szCs w:val="28"/>
        </w:rPr>
      </w:pPr>
    </w:p>
    <w:p w:rsidR="00DA3785" w:rsidRDefault="00DA3785" w:rsidP="00AE3601">
      <w:pPr>
        <w:contextualSpacing/>
        <w:rPr>
          <w:rFonts w:ascii="Calibri" w:hAnsi="Calibri" w:cs="Calibri"/>
          <w:b/>
          <w:color w:val="00338D"/>
          <w:sz w:val="48"/>
          <w:szCs w:val="28"/>
        </w:rPr>
      </w:pPr>
    </w:p>
    <w:p w:rsidR="00AE3601" w:rsidRDefault="00AE3601" w:rsidP="00AE3601">
      <w:pPr>
        <w:contextualSpacing/>
        <w:rPr>
          <w:rFonts w:ascii="Calibri" w:hAnsi="Calibri" w:cs="Calibri"/>
          <w:b/>
          <w:color w:val="00338D"/>
          <w:sz w:val="48"/>
          <w:szCs w:val="28"/>
        </w:rPr>
      </w:pPr>
      <w:r>
        <w:rPr>
          <w:rFonts w:ascii="Calibri" w:hAnsi="Calibri" w:cs="Calibri"/>
          <w:b/>
          <w:color w:val="00338D"/>
          <w:sz w:val="48"/>
          <w:szCs w:val="28"/>
        </w:rPr>
        <w:t>Vestre Viken helseforetak</w:t>
      </w:r>
    </w:p>
    <w:p w:rsidR="00AE3601" w:rsidRDefault="007E0D1E" w:rsidP="00AE3601">
      <w:pPr>
        <w:contextualSpacing/>
        <w:rPr>
          <w:rFonts w:ascii="Calibri" w:hAnsi="Calibri" w:cs="Calibri"/>
          <w:b/>
          <w:color w:val="00338D"/>
          <w:sz w:val="48"/>
          <w:szCs w:val="28"/>
        </w:rPr>
      </w:pPr>
      <w:r>
        <w:rPr>
          <w:rFonts w:ascii="Calibri" w:hAnsi="Calibri" w:cs="Calibri"/>
          <w:b/>
          <w:color w:val="00338D"/>
          <w:sz w:val="48"/>
          <w:szCs w:val="28"/>
        </w:rPr>
        <w:t>2020-2025</w:t>
      </w:r>
    </w:p>
    <w:p w:rsidR="00AE3601" w:rsidRPr="003C5034" w:rsidRDefault="00AE3601" w:rsidP="00AE3601">
      <w:pPr>
        <w:contextualSpacing/>
        <w:rPr>
          <w:rFonts w:ascii="Calibri" w:hAnsi="Calibri" w:cs="Calibri"/>
          <w:b/>
          <w:color w:val="00338D"/>
          <w:sz w:val="48"/>
          <w:szCs w:val="28"/>
        </w:rPr>
      </w:pPr>
      <w:r>
        <w:rPr>
          <w:rFonts w:ascii="Calibri" w:hAnsi="Calibri" w:cs="Calibri"/>
          <w:b/>
          <w:noProof/>
          <w:color w:val="00338D"/>
          <w:sz w:val="48"/>
          <w:szCs w:val="28"/>
        </w:rPr>
        <mc:AlternateContent>
          <mc:Choice Requires="wps">
            <w:drawing>
              <wp:anchor distT="0" distB="0" distL="114300" distR="114300" simplePos="0" relativeHeight="251811328" behindDoc="0" locked="0" layoutInCell="1" allowOverlap="1" wp14:anchorId="4CDB9624" wp14:editId="1F1BC56D">
                <wp:simplePos x="0" y="0"/>
                <wp:positionH relativeFrom="column">
                  <wp:posOffset>5080</wp:posOffset>
                </wp:positionH>
                <wp:positionV relativeFrom="paragraph">
                  <wp:posOffset>181610</wp:posOffset>
                </wp:positionV>
                <wp:extent cx="5524500" cy="52705"/>
                <wp:effectExtent l="0" t="6350" r="0" b="762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2705"/>
                        </a:xfrm>
                        <a:prstGeom prst="rect">
                          <a:avLst/>
                        </a:prstGeom>
                        <a:gradFill rotWithShape="1">
                          <a:gsLst>
                            <a:gs pos="0">
                              <a:srgbClr val="5599EE">
                                <a:alpha val="89999"/>
                              </a:srgbClr>
                            </a:gs>
                            <a:gs pos="100000">
                              <a:srgbClr val="FFFFFF">
                                <a:alpha val="10001"/>
                              </a:srgbClr>
                            </a:gs>
                          </a:gsLst>
                          <a:lin ang="0" scaled="1"/>
                        </a:gradFill>
                        <a:ln>
                          <a:noFill/>
                        </a:ln>
                        <a:extLst>
                          <a:ext uri="{91240B29-F687-4F45-9708-019B960494DF}">
                            <a14:hiddenLine xmlns:a14="http://schemas.microsoft.com/office/drawing/2010/main" w="9525">
                              <a:solidFill>
                                <a:srgbClr val="00B0F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B0287" id="Rectangle 5" o:spid="_x0000_s1026" style="position:absolute;margin-left:.4pt;margin-top:14.3pt;width:435pt;height:4.1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" fillcolor="#59e" stroked="f" strokecolor="#00b0f0">
                <v:fill opacity="58981f" o:opacity2="6554f" rotate="t" angle="90" focus="100%" type="gradient"/>
              </v:rect>
            </w:pict>
          </mc:Fallback>
        </mc:AlternateContent>
      </w:r>
    </w:p>
    <w:p w:rsidR="00AE3601" w:rsidRDefault="00AE3601" w:rsidP="00AE3601">
      <w:pPr>
        <w:contextualSpacing/>
        <w:rPr>
          <w:rFonts w:ascii="Cambria" w:hAnsi="Cambria"/>
          <w:sz w:val="22"/>
          <w:szCs w:val="22"/>
        </w:rPr>
      </w:pPr>
    </w:p>
    <w:p w:rsidR="00D76DBB" w:rsidRDefault="00D76DBB" w:rsidP="00D76DBB">
      <w:pPr>
        <w:rPr>
          <w:rFonts w:asciiTheme="minorHAnsi" w:hAnsiTheme="minorHAnsi"/>
          <w:b/>
          <w:color w:val="00338D"/>
          <w:kern w:val="28"/>
          <w:sz w:val="32"/>
          <w:szCs w:val="20"/>
          <w:lang w:eastAsia="en-US"/>
        </w:rPr>
      </w:pPr>
    </w:p>
    <w:p w:rsidR="006F2152" w:rsidRDefault="00DA3785">
      <w:pPr>
        <w:rPr>
          <w:rFonts w:asciiTheme="majorHAnsi" w:hAnsiTheme="majorHAnsi"/>
          <w:b/>
          <w:sz w:val="22"/>
          <w:szCs w:val="22"/>
        </w:rPr>
      </w:pPr>
      <w:r>
        <w:rPr>
          <w:rFonts w:ascii="Cambria" w:hAnsi="Cambria"/>
          <w:noProof/>
          <w:sz w:val="22"/>
          <w:szCs w:val="22"/>
        </w:rPr>
        <w:drawing>
          <wp:anchor distT="0" distB="0" distL="114300" distR="114300" simplePos="0" relativeHeight="251832832" behindDoc="1" locked="0" layoutInCell="1" allowOverlap="1">
            <wp:simplePos x="0" y="0"/>
            <wp:positionH relativeFrom="column">
              <wp:posOffset>40005</wp:posOffset>
            </wp:positionH>
            <wp:positionV relativeFrom="paragraph">
              <wp:posOffset>206375</wp:posOffset>
            </wp:positionV>
            <wp:extent cx="5981700" cy="4091305"/>
            <wp:effectExtent l="0" t="0" r="0" b="4445"/>
            <wp:wrapTight wrapText="bothSides">
              <wp:wrapPolygon edited="0">
                <wp:start x="0" y="0"/>
                <wp:lineTo x="0" y="21523"/>
                <wp:lineTo x="21531" y="21523"/>
                <wp:lineTo x="21531" y="0"/>
                <wp:lineTo x="0" y="0"/>
              </wp:wrapPolygon>
            </wp:wrapTight>
            <wp:docPr id="24" name="Bilde 24" descr="C:\Users\venged\AppData\Local\Microsoft\Windows\Temporary Internet Files\Content.Outlook\6L1QWM0P\COLOURBOX34381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nged\AppData\Local\Microsoft\Windows\Temporary Internet Files\Content.Outlook\6L1QWM0P\COLOURBOX3438168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1700" cy="409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EC6" w:rsidRDefault="00317252" w:rsidP="004A6EC6">
      <w:pPr>
        <w:rPr>
          <w:rFonts w:asciiTheme="minorHAnsi" w:hAnsiTheme="minorHAnsi"/>
          <w:b/>
          <w:color w:val="00338D"/>
          <w:kern w:val="28"/>
          <w:sz w:val="32"/>
          <w:szCs w:val="20"/>
          <w:lang w:eastAsia="en-US"/>
        </w:rPr>
      </w:pPr>
      <w:bookmarkStart w:id="0" w:name="_Hlk8546864"/>
      <w:r>
        <w:rPr>
          <w:rFonts w:asciiTheme="minorHAnsi" w:hAnsiTheme="minorHAnsi"/>
          <w:color w:val="00338D"/>
          <w:kern w:val="28"/>
          <w:sz w:val="20"/>
          <w:szCs w:val="20"/>
          <w:lang w:eastAsia="en-US"/>
        </w:rPr>
        <w:t>07.07</w:t>
      </w:r>
      <w:r w:rsidR="004A6EC6" w:rsidRPr="00A05B56">
        <w:rPr>
          <w:rFonts w:asciiTheme="minorHAnsi" w:hAnsiTheme="minorHAnsi"/>
          <w:color w:val="00338D"/>
          <w:kern w:val="28"/>
          <w:sz w:val="20"/>
          <w:szCs w:val="20"/>
          <w:lang w:eastAsia="en-US"/>
        </w:rPr>
        <w:t xml:space="preserve">.20 </w:t>
      </w:r>
    </w:p>
    <w:p w:rsidR="00F728AB" w:rsidRDefault="00F728AB">
      <w:pPr>
        <w:rPr>
          <w:rFonts w:asciiTheme="minorHAnsi" w:hAnsiTheme="minorHAnsi"/>
          <w:color w:val="00338D"/>
          <w:kern w:val="28"/>
          <w:sz w:val="20"/>
          <w:szCs w:val="20"/>
          <w:lang w:eastAsia="en-US"/>
        </w:rPr>
      </w:pPr>
      <w:r>
        <w:rPr>
          <w:rFonts w:asciiTheme="minorHAnsi" w:hAnsiTheme="minorHAnsi"/>
          <w:color w:val="00338D"/>
          <w:kern w:val="28"/>
          <w:sz w:val="20"/>
          <w:szCs w:val="20"/>
          <w:lang w:eastAsia="en-US"/>
        </w:rPr>
        <w:t>Utarbeidet av Intern service på oppdrag for administrerende direktør</w:t>
      </w:r>
      <w:r w:rsidR="00341314">
        <w:rPr>
          <w:rFonts w:asciiTheme="minorHAnsi" w:hAnsiTheme="minorHAnsi"/>
          <w:color w:val="00338D"/>
          <w:kern w:val="28"/>
          <w:sz w:val="20"/>
          <w:szCs w:val="20"/>
          <w:lang w:eastAsia="en-US"/>
        </w:rPr>
        <w:t xml:space="preserve"> VV.</w:t>
      </w:r>
    </w:p>
    <w:p w:rsidR="00AE3601" w:rsidRDefault="00AE3601">
      <w:pPr>
        <w:rPr>
          <w:rFonts w:asciiTheme="minorHAnsi" w:hAnsiTheme="minorHAnsi"/>
          <w:b/>
          <w:color w:val="00338D"/>
          <w:kern w:val="28"/>
          <w:sz w:val="32"/>
          <w:szCs w:val="20"/>
          <w:lang w:eastAsia="en-US"/>
        </w:rPr>
      </w:pPr>
    </w:p>
    <w:p w:rsidR="00AE3601" w:rsidRDefault="00AE3601">
      <w:pPr>
        <w:rPr>
          <w:rFonts w:asciiTheme="minorHAnsi" w:hAnsiTheme="minorHAnsi"/>
          <w:b/>
          <w:color w:val="00338D"/>
          <w:kern w:val="28"/>
          <w:sz w:val="32"/>
          <w:szCs w:val="20"/>
          <w:lang w:eastAsia="en-US"/>
        </w:rPr>
      </w:pPr>
    </w:p>
    <w:p w:rsidR="00EC39B6" w:rsidRDefault="00EC39B6" w:rsidP="00AE3601">
      <w:pPr>
        <w:rPr>
          <w:rFonts w:ascii="Calibri" w:hAnsi="Calibri" w:cs="Calibri"/>
          <w:b/>
          <w:color w:val="00338D"/>
          <w:sz w:val="32"/>
        </w:rPr>
      </w:pPr>
    </w:p>
    <w:p w:rsidR="00EC39B6" w:rsidRDefault="00EC39B6" w:rsidP="00AE3601">
      <w:pPr>
        <w:rPr>
          <w:rFonts w:ascii="Calibri" w:hAnsi="Calibri" w:cs="Calibri"/>
          <w:b/>
          <w:color w:val="00338D"/>
          <w:sz w:val="32"/>
        </w:rPr>
      </w:pPr>
    </w:p>
    <w:p w:rsidR="00EC39B6" w:rsidRDefault="00EC39B6" w:rsidP="00AE3601">
      <w:pPr>
        <w:rPr>
          <w:rFonts w:ascii="Calibri" w:hAnsi="Calibri" w:cs="Calibri"/>
          <w:b/>
          <w:color w:val="00338D"/>
          <w:sz w:val="32"/>
        </w:rPr>
      </w:pPr>
    </w:p>
    <w:p w:rsidR="00AE3601" w:rsidRPr="006E1189" w:rsidRDefault="00AE3601" w:rsidP="00AE3601">
      <w:pPr>
        <w:rPr>
          <w:rFonts w:ascii="Calibri" w:hAnsi="Calibri" w:cs="Calibri"/>
          <w:b/>
        </w:rPr>
      </w:pPr>
      <w:r w:rsidRPr="00BD012A">
        <w:rPr>
          <w:rFonts w:ascii="Calibri" w:hAnsi="Calibri" w:cs="Calibri"/>
          <w:b/>
          <w:color w:val="00338D"/>
          <w:sz w:val="32"/>
        </w:rPr>
        <w:t>Innledning</w:t>
      </w:r>
    </w:p>
    <w:p w:rsidR="00AE3601" w:rsidRPr="007A5976" w:rsidRDefault="00AE3601" w:rsidP="00AE3601">
      <w:pPr>
        <w:rPr>
          <w:rFonts w:ascii="Arial" w:hAnsi="Arial" w:cs="Arial"/>
        </w:rPr>
      </w:pPr>
    </w:p>
    <w:p w:rsidR="00AE3601" w:rsidRPr="0076276A" w:rsidRDefault="00AE3601" w:rsidP="00AE3601">
      <w:pPr>
        <w:pStyle w:val="Brdtekst3"/>
        <w:rPr>
          <w:rFonts w:ascii="Cambria" w:hAnsi="Cambria" w:cs="Arial"/>
          <w:i w:val="0"/>
          <w:sz w:val="22"/>
          <w:szCs w:val="22"/>
        </w:rPr>
      </w:pPr>
      <w:r w:rsidRPr="0076276A">
        <w:rPr>
          <w:rFonts w:ascii="Cambria" w:hAnsi="Cambria" w:cs="Arial"/>
          <w:i w:val="0"/>
          <w:sz w:val="22"/>
          <w:szCs w:val="22"/>
        </w:rPr>
        <w:t xml:space="preserve">Det er stort fokus på kildesortering i samfunnet. De fleste privathusholdninger har godt tilrettelagt sortering og det forventes at samme tilrettelegging er tilgjengelig på arbeidsplassen. </w:t>
      </w:r>
    </w:p>
    <w:p w:rsidR="00AE3601" w:rsidRPr="0076276A" w:rsidRDefault="00AE3601" w:rsidP="00AE3601">
      <w:pPr>
        <w:pStyle w:val="Brdtekst3"/>
        <w:rPr>
          <w:rFonts w:ascii="Cambria" w:hAnsi="Cambria" w:cs="Arial"/>
          <w:i w:val="0"/>
          <w:sz w:val="22"/>
          <w:szCs w:val="22"/>
        </w:rPr>
      </w:pPr>
    </w:p>
    <w:p w:rsidR="00AE3601" w:rsidRPr="0076276A" w:rsidRDefault="00AE3601" w:rsidP="00AE3601">
      <w:pPr>
        <w:pStyle w:val="Brdtekst3"/>
        <w:rPr>
          <w:rFonts w:ascii="Cambria" w:hAnsi="Cambria" w:cs="Arial"/>
          <w:i w:val="0"/>
          <w:sz w:val="22"/>
          <w:szCs w:val="22"/>
        </w:rPr>
      </w:pPr>
      <w:r w:rsidRPr="0076276A">
        <w:rPr>
          <w:rFonts w:ascii="Cambria" w:hAnsi="Cambria" w:cs="Arial"/>
          <w:i w:val="0"/>
          <w:sz w:val="22"/>
          <w:szCs w:val="22"/>
        </w:rPr>
        <w:t xml:space="preserve">Frem til i dag har Vestre Viken </w:t>
      </w:r>
      <w:r w:rsidR="0036070A">
        <w:rPr>
          <w:rFonts w:ascii="Cambria" w:hAnsi="Cambria" w:cs="Arial"/>
          <w:i w:val="0"/>
          <w:sz w:val="22"/>
          <w:szCs w:val="22"/>
        </w:rPr>
        <w:t>hatt fokus på tilrettelegging for</w:t>
      </w:r>
      <w:r w:rsidRPr="0076276A">
        <w:rPr>
          <w:rFonts w:ascii="Cambria" w:hAnsi="Cambria" w:cs="Arial"/>
          <w:i w:val="0"/>
          <w:sz w:val="22"/>
          <w:szCs w:val="22"/>
        </w:rPr>
        <w:t xml:space="preserve"> kildesortering fra desentrale avfallsrom og ut. Med denne strategien ivaretas en mer helhetlig satsning og det er valgt ut tre innsatsområder som samlet sett gir en økt miljøgevinst: Avfallsforebygging, ombruk </w:t>
      </w:r>
      <w:r w:rsidR="0036070A">
        <w:rPr>
          <w:rFonts w:ascii="Cambria" w:hAnsi="Cambria" w:cs="Arial"/>
          <w:i w:val="0"/>
          <w:sz w:val="22"/>
          <w:szCs w:val="22"/>
        </w:rPr>
        <w:t>samt</w:t>
      </w:r>
      <w:r w:rsidRPr="0076276A">
        <w:rPr>
          <w:rFonts w:ascii="Cambria" w:hAnsi="Cambria" w:cs="Arial"/>
          <w:i w:val="0"/>
          <w:sz w:val="22"/>
          <w:szCs w:val="22"/>
        </w:rPr>
        <w:t xml:space="preserve"> </w:t>
      </w:r>
      <w:r w:rsidR="00DA1670">
        <w:rPr>
          <w:rFonts w:ascii="Cambria" w:hAnsi="Cambria" w:cs="Arial"/>
          <w:i w:val="0"/>
          <w:sz w:val="22"/>
          <w:szCs w:val="22"/>
        </w:rPr>
        <w:t xml:space="preserve">øke andel avfall til </w:t>
      </w:r>
      <w:r w:rsidRPr="0076276A">
        <w:rPr>
          <w:rFonts w:ascii="Cambria" w:hAnsi="Cambria" w:cs="Arial"/>
          <w:i w:val="0"/>
          <w:sz w:val="22"/>
          <w:szCs w:val="22"/>
        </w:rPr>
        <w:t>materialgjenvinning.</w:t>
      </w:r>
    </w:p>
    <w:p w:rsidR="00AE3601" w:rsidRPr="0076276A" w:rsidRDefault="00AE3601" w:rsidP="00AE3601">
      <w:pPr>
        <w:pStyle w:val="Brdtekst3"/>
        <w:rPr>
          <w:rFonts w:ascii="Cambria" w:hAnsi="Cambria" w:cs="Arial"/>
          <w:i w:val="0"/>
          <w:sz w:val="22"/>
          <w:szCs w:val="22"/>
        </w:rPr>
      </w:pPr>
    </w:p>
    <w:p w:rsidR="00AE3601" w:rsidRPr="0076276A" w:rsidRDefault="00AE3601" w:rsidP="00AE3601">
      <w:pPr>
        <w:pStyle w:val="Brdtekst3"/>
        <w:rPr>
          <w:rFonts w:ascii="Cambria" w:hAnsi="Cambria" w:cs="Arial"/>
          <w:i w:val="0"/>
          <w:sz w:val="22"/>
          <w:szCs w:val="22"/>
        </w:rPr>
      </w:pPr>
      <w:r w:rsidRPr="0076276A">
        <w:rPr>
          <w:rFonts w:ascii="Cambria" w:hAnsi="Cambria" w:cs="Arial"/>
          <w:i w:val="0"/>
          <w:sz w:val="22"/>
          <w:szCs w:val="22"/>
        </w:rPr>
        <w:t xml:space="preserve">For å avklare forventningsnivået i foretaket, er det viktig å gjøre oppmerksom på at det stilles strengere krav til levering av rene fraksjoner fra næringsavfall enn fra husholdningsavfall. Sykehusavfall er definert som næringsavfall. </w:t>
      </w:r>
    </w:p>
    <w:p w:rsidR="00AE3601" w:rsidRPr="0076276A" w:rsidRDefault="00AE3601" w:rsidP="00AE3601">
      <w:pPr>
        <w:pStyle w:val="Brdtekst3"/>
        <w:rPr>
          <w:rFonts w:ascii="Cambria" w:hAnsi="Cambria" w:cs="Arial"/>
          <w:i w:val="0"/>
          <w:sz w:val="22"/>
          <w:szCs w:val="22"/>
        </w:rPr>
      </w:pPr>
    </w:p>
    <w:p w:rsidR="00AE3601" w:rsidRPr="0076276A" w:rsidRDefault="00AE3601" w:rsidP="00AE3601">
      <w:pPr>
        <w:pStyle w:val="Brdtekst3"/>
        <w:rPr>
          <w:rFonts w:ascii="Cambria" w:hAnsi="Cambria" w:cs="Arial"/>
          <w:i w:val="0"/>
          <w:sz w:val="22"/>
          <w:szCs w:val="22"/>
        </w:rPr>
      </w:pPr>
      <w:r w:rsidRPr="0076276A">
        <w:rPr>
          <w:rFonts w:ascii="Cambria" w:hAnsi="Cambria" w:cs="Arial"/>
          <w:i w:val="0"/>
          <w:sz w:val="22"/>
          <w:szCs w:val="22"/>
        </w:rPr>
        <w:t>Dersom en avfallsfraksjon skal gå til materialgjenvinning må denne fraksjonen kun inneholde èn type produkt/materiale. I dag har ingen av avfallsleverandørene mulighet til å ta imot urene fraksjoner fra næring for deretter å benytte det til materialgjenvinning, dette gjelder bl.a. blandet plast.</w:t>
      </w:r>
    </w:p>
    <w:p w:rsidR="00AE3601" w:rsidRPr="0076276A" w:rsidRDefault="00AE3601" w:rsidP="00AE3601">
      <w:pPr>
        <w:pStyle w:val="Brdtekst3"/>
        <w:rPr>
          <w:rFonts w:ascii="Cambria" w:hAnsi="Cambria" w:cs="Arial"/>
          <w:i w:val="0"/>
          <w:sz w:val="22"/>
          <w:szCs w:val="22"/>
        </w:rPr>
      </w:pPr>
    </w:p>
    <w:p w:rsidR="00AE3601" w:rsidRPr="0076276A" w:rsidRDefault="00AE3601" w:rsidP="00AE3601">
      <w:pPr>
        <w:pStyle w:val="Brdtekst3"/>
        <w:rPr>
          <w:rFonts w:ascii="Cambria" w:hAnsi="Cambria" w:cs="Arial"/>
          <w:i w:val="0"/>
          <w:sz w:val="22"/>
          <w:szCs w:val="22"/>
        </w:rPr>
      </w:pPr>
      <w:r w:rsidRPr="0076276A">
        <w:rPr>
          <w:rFonts w:ascii="Cambria" w:hAnsi="Cambria" w:cs="Arial"/>
          <w:i w:val="0"/>
          <w:sz w:val="22"/>
          <w:szCs w:val="22"/>
        </w:rPr>
        <w:t>Det er mange aktører i Vestre Viken som har roller og ansvar for at foretaket skal lykkes med å redusere miljøpåvirkningen knyttet til avfall. Intern service har fagansvaret for avfallshåndteringen. Andre viktige bidragsytere er ledere, innkjøpsavdelingen, leverandører av varer og tjenester og den enkelte ansatte.</w:t>
      </w:r>
    </w:p>
    <w:p w:rsidR="00AE3601" w:rsidRPr="0076276A" w:rsidRDefault="00AE3601" w:rsidP="00AE3601">
      <w:pPr>
        <w:rPr>
          <w:rFonts w:ascii="Cambria" w:hAnsi="Cambria" w:cs="Calibri"/>
          <w:b/>
          <w:color w:val="00338D"/>
          <w:sz w:val="22"/>
          <w:szCs w:val="22"/>
        </w:rPr>
      </w:pPr>
    </w:p>
    <w:p w:rsidR="00AE3601" w:rsidRPr="0076276A" w:rsidRDefault="00AE3601" w:rsidP="00AE3601">
      <w:pPr>
        <w:pStyle w:val="Brdtekst3"/>
        <w:rPr>
          <w:rFonts w:ascii="Cambria" w:hAnsi="Cambria" w:cs="Arial"/>
          <w:i w:val="0"/>
          <w:sz w:val="22"/>
          <w:szCs w:val="22"/>
        </w:rPr>
      </w:pPr>
      <w:r w:rsidRPr="0076276A">
        <w:rPr>
          <w:rFonts w:ascii="Cambria" w:hAnsi="Cambria" w:cs="Arial"/>
          <w:i w:val="0"/>
          <w:sz w:val="22"/>
          <w:szCs w:val="22"/>
        </w:rPr>
        <w:t>Avfallsstrategien er et styringsdokument som peker ut retning og ambisjonsnivå for avfallshåndtering i Vestre Viken og den skal være grunnlaget for utarbeidelse for mål og handlingsplaner.</w:t>
      </w:r>
    </w:p>
    <w:p w:rsidR="00AE3601" w:rsidRPr="0076276A" w:rsidRDefault="00AE3601" w:rsidP="00AE3601">
      <w:pPr>
        <w:pStyle w:val="Brdtekst3"/>
        <w:rPr>
          <w:rFonts w:ascii="Cambria" w:hAnsi="Cambria" w:cs="Arial"/>
          <w:i w:val="0"/>
          <w:sz w:val="22"/>
          <w:szCs w:val="22"/>
        </w:rPr>
      </w:pPr>
    </w:p>
    <w:p w:rsidR="00AE3601" w:rsidRPr="00716D72" w:rsidRDefault="00AE3601" w:rsidP="00AE3601">
      <w:pPr>
        <w:pStyle w:val="Brdtekst3"/>
        <w:rPr>
          <w:rFonts w:ascii="Cambria" w:hAnsi="Cambria" w:cs="Arial"/>
          <w:i w:val="0"/>
          <w:strike/>
          <w:sz w:val="22"/>
          <w:szCs w:val="22"/>
        </w:rPr>
      </w:pPr>
      <w:r w:rsidRPr="0076276A">
        <w:rPr>
          <w:rFonts w:ascii="Cambria" w:hAnsi="Cambria" w:cs="Arial"/>
          <w:i w:val="0"/>
          <w:sz w:val="22"/>
          <w:szCs w:val="22"/>
        </w:rPr>
        <w:t>Avfallsstrategien innebærer ingen endringer i ansvar og roller i tilknytning til avfallshåndteringen, ei eller vesentlige endringer i ressursbru</w:t>
      </w:r>
      <w:r>
        <w:rPr>
          <w:rFonts w:ascii="Cambria" w:hAnsi="Cambria" w:cs="Arial"/>
          <w:i w:val="0"/>
          <w:sz w:val="22"/>
          <w:szCs w:val="22"/>
        </w:rPr>
        <w:t>k.</w:t>
      </w:r>
    </w:p>
    <w:p w:rsidR="00AE3601" w:rsidRPr="0076276A" w:rsidRDefault="00AE3601" w:rsidP="00AE3601">
      <w:pPr>
        <w:pStyle w:val="Brdtekst3"/>
        <w:rPr>
          <w:rFonts w:ascii="Cambria" w:hAnsi="Cambria" w:cs="Arial"/>
          <w:i w:val="0"/>
          <w:sz w:val="22"/>
          <w:szCs w:val="22"/>
        </w:rPr>
      </w:pPr>
    </w:p>
    <w:p w:rsidR="00AE3601" w:rsidRPr="0076276A" w:rsidRDefault="00AE3601" w:rsidP="00AE3601">
      <w:pPr>
        <w:pStyle w:val="Brdtekst3"/>
        <w:rPr>
          <w:rFonts w:ascii="Cambria" w:hAnsi="Cambria" w:cs="Arial"/>
          <w:i w:val="0"/>
          <w:sz w:val="22"/>
          <w:szCs w:val="22"/>
        </w:rPr>
      </w:pPr>
      <w:r w:rsidRPr="0076276A">
        <w:rPr>
          <w:rFonts w:ascii="Cambria" w:hAnsi="Cambria" w:cs="Arial"/>
          <w:i w:val="0"/>
          <w:sz w:val="22"/>
          <w:szCs w:val="22"/>
        </w:rPr>
        <w:t>Avfallsstrategien skal anvendes ved anskaffelse av nye avfallsløsninger og ved endringer i eksisterende avfallsløsninger. I tillegg skal avfallsstrategien legges til grunn ved bygging av nytt sykehus i Drammen og ved øvrige eiendomsprosjekter i Vestre Viken. Strategien skal også anvendes, så langt det er mulig, ved innleie av areal.</w:t>
      </w:r>
    </w:p>
    <w:p w:rsidR="00AE3601" w:rsidRPr="0076276A" w:rsidRDefault="00AE3601" w:rsidP="00AE3601">
      <w:pPr>
        <w:pStyle w:val="Brdtekst3"/>
        <w:tabs>
          <w:tab w:val="left" w:pos="1212"/>
        </w:tabs>
        <w:rPr>
          <w:rFonts w:ascii="Cambria" w:hAnsi="Cambria" w:cs="Arial"/>
          <w:i w:val="0"/>
          <w:sz w:val="22"/>
          <w:szCs w:val="22"/>
        </w:rPr>
      </w:pPr>
      <w:r w:rsidRPr="0076276A">
        <w:rPr>
          <w:rFonts w:ascii="Cambria" w:hAnsi="Cambria" w:cs="Arial"/>
          <w:i w:val="0"/>
          <w:sz w:val="22"/>
          <w:szCs w:val="22"/>
        </w:rPr>
        <w:tab/>
      </w:r>
    </w:p>
    <w:p w:rsidR="00AE3601" w:rsidRPr="0076276A" w:rsidRDefault="00AE3601" w:rsidP="00AE3601">
      <w:pPr>
        <w:pStyle w:val="Brdtekst3"/>
        <w:rPr>
          <w:rFonts w:ascii="Cambria" w:hAnsi="Cambria" w:cs="Arial"/>
          <w:i w:val="0"/>
          <w:sz w:val="22"/>
          <w:szCs w:val="22"/>
        </w:rPr>
      </w:pPr>
      <w:r w:rsidRPr="0076276A">
        <w:rPr>
          <w:rFonts w:ascii="Cambria" w:hAnsi="Cambria" w:cs="Arial"/>
          <w:i w:val="0"/>
          <w:sz w:val="22"/>
          <w:szCs w:val="22"/>
        </w:rPr>
        <w:t xml:space="preserve">Ansatte i Vestre Viken skal oppleve at avfallshåndteringssystemet er tilpasset foretakets aktiviteter. Et godt tilrettelagt avfallssystem vil også bidra </w:t>
      </w:r>
      <w:r w:rsidR="0034732B" w:rsidRPr="0076276A">
        <w:rPr>
          <w:rFonts w:ascii="Cambria" w:hAnsi="Cambria" w:cs="Arial"/>
          <w:i w:val="0"/>
          <w:sz w:val="22"/>
          <w:szCs w:val="22"/>
        </w:rPr>
        <w:t xml:space="preserve">generelt </w:t>
      </w:r>
      <w:r w:rsidRPr="0076276A">
        <w:rPr>
          <w:rFonts w:ascii="Cambria" w:hAnsi="Cambria" w:cs="Arial"/>
          <w:i w:val="0"/>
          <w:sz w:val="22"/>
          <w:szCs w:val="22"/>
        </w:rPr>
        <w:t>til økt miljøbevissthet.</w:t>
      </w:r>
    </w:p>
    <w:p w:rsidR="00AE3601" w:rsidRPr="0076276A" w:rsidRDefault="00AE3601" w:rsidP="00AE3601">
      <w:pPr>
        <w:pStyle w:val="Brdtekst3"/>
        <w:rPr>
          <w:rFonts w:ascii="Cambria" w:hAnsi="Cambria" w:cs="Arial"/>
          <w:sz w:val="22"/>
          <w:szCs w:val="22"/>
        </w:rPr>
      </w:pPr>
    </w:p>
    <w:p w:rsidR="00AE3601" w:rsidRPr="0076276A" w:rsidRDefault="00AE3601" w:rsidP="00AE3601">
      <w:pPr>
        <w:pStyle w:val="Brdtekst3"/>
        <w:rPr>
          <w:rFonts w:ascii="Cambria" w:hAnsi="Cambria" w:cs="Arial"/>
          <w:i w:val="0"/>
          <w:sz w:val="22"/>
          <w:szCs w:val="22"/>
        </w:rPr>
      </w:pPr>
      <w:r w:rsidRPr="0076276A">
        <w:rPr>
          <w:rFonts w:ascii="Cambria" w:hAnsi="Cambria" w:cs="Arial"/>
          <w:i w:val="0"/>
          <w:sz w:val="22"/>
          <w:szCs w:val="22"/>
        </w:rPr>
        <w:t xml:space="preserve">Strategien sier først noe om rammebetingelser og dagens avfallshåndtering i Vestre Viken. Deretter beskriver den hvilke overordnede mål foretaket har knyttet til avfall. </w:t>
      </w:r>
    </w:p>
    <w:p w:rsidR="00AE3601" w:rsidRDefault="00AE3601">
      <w:pPr>
        <w:rPr>
          <w:rFonts w:asciiTheme="minorHAnsi" w:hAnsiTheme="minorHAnsi"/>
          <w:b/>
          <w:color w:val="00338D"/>
          <w:kern w:val="28"/>
          <w:sz w:val="32"/>
          <w:szCs w:val="20"/>
          <w:lang w:eastAsia="en-US"/>
        </w:rPr>
      </w:pPr>
    </w:p>
    <w:p w:rsidR="00AE3601" w:rsidRDefault="00AE3601">
      <w:pPr>
        <w:rPr>
          <w:rFonts w:asciiTheme="minorHAnsi" w:hAnsiTheme="minorHAnsi"/>
          <w:b/>
          <w:color w:val="00338D"/>
          <w:kern w:val="28"/>
          <w:sz w:val="32"/>
          <w:szCs w:val="20"/>
          <w:lang w:eastAsia="en-US"/>
        </w:rPr>
      </w:pPr>
    </w:p>
    <w:p w:rsidR="00AE3601" w:rsidRDefault="00AE3601">
      <w:pPr>
        <w:rPr>
          <w:rFonts w:asciiTheme="minorHAnsi" w:hAnsiTheme="minorHAnsi"/>
          <w:b/>
          <w:color w:val="00338D"/>
          <w:kern w:val="28"/>
          <w:sz w:val="32"/>
          <w:szCs w:val="20"/>
          <w:lang w:eastAsia="en-US"/>
        </w:rPr>
      </w:pPr>
    </w:p>
    <w:p w:rsidR="00AE3601" w:rsidRDefault="00AE3601">
      <w:pPr>
        <w:rPr>
          <w:rFonts w:asciiTheme="minorHAnsi" w:hAnsiTheme="minorHAnsi"/>
          <w:b/>
          <w:color w:val="00338D"/>
          <w:kern w:val="28"/>
          <w:sz w:val="32"/>
          <w:szCs w:val="20"/>
          <w:lang w:eastAsia="en-US"/>
        </w:rPr>
      </w:pPr>
    </w:p>
    <w:p w:rsidR="00AE3601" w:rsidRDefault="00AE3601">
      <w:pPr>
        <w:rPr>
          <w:rFonts w:asciiTheme="minorHAnsi" w:hAnsiTheme="minorHAnsi"/>
          <w:b/>
          <w:color w:val="00338D"/>
          <w:kern w:val="28"/>
          <w:sz w:val="32"/>
          <w:szCs w:val="20"/>
          <w:lang w:eastAsia="en-US"/>
        </w:rPr>
      </w:pPr>
    </w:p>
    <w:p w:rsidR="00AE3601" w:rsidRDefault="00AE3601">
      <w:pPr>
        <w:rPr>
          <w:rFonts w:asciiTheme="minorHAnsi" w:hAnsiTheme="minorHAnsi"/>
          <w:b/>
          <w:color w:val="00338D"/>
          <w:kern w:val="28"/>
          <w:sz w:val="32"/>
          <w:szCs w:val="20"/>
          <w:lang w:eastAsia="en-US"/>
        </w:rPr>
      </w:pPr>
    </w:p>
    <w:p w:rsidR="00AE3601" w:rsidRDefault="00AE3601">
      <w:pPr>
        <w:rPr>
          <w:rFonts w:asciiTheme="minorHAnsi" w:hAnsiTheme="minorHAnsi"/>
          <w:b/>
          <w:color w:val="00338D"/>
          <w:kern w:val="28"/>
          <w:sz w:val="32"/>
          <w:szCs w:val="20"/>
          <w:lang w:eastAsia="en-US"/>
        </w:rPr>
      </w:pPr>
    </w:p>
    <w:p w:rsidR="008F6914" w:rsidRDefault="008F6914" w:rsidP="00AE3601">
      <w:pPr>
        <w:rPr>
          <w:rFonts w:ascii="Calibri" w:hAnsi="Calibri" w:cs="Calibri"/>
          <w:b/>
          <w:color w:val="00338D"/>
          <w:sz w:val="48"/>
          <w:szCs w:val="48"/>
        </w:rPr>
      </w:pPr>
    </w:p>
    <w:p w:rsidR="00AE3601" w:rsidRPr="009F4BA6" w:rsidRDefault="00AE3601" w:rsidP="00AE3601">
      <w:pPr>
        <w:rPr>
          <w:rFonts w:ascii="Arial" w:hAnsi="Arial" w:cs="Arial"/>
        </w:rPr>
      </w:pPr>
      <w:r w:rsidRPr="00F75772">
        <w:rPr>
          <w:rFonts w:ascii="Calibri" w:hAnsi="Calibri" w:cs="Calibri"/>
          <w:b/>
          <w:color w:val="00338D"/>
          <w:sz w:val="48"/>
          <w:szCs w:val="48"/>
        </w:rPr>
        <w:t>DEL 1</w:t>
      </w:r>
      <w:bookmarkStart w:id="1" w:name="_Toc9418151"/>
    </w:p>
    <w:p w:rsidR="00AE3601" w:rsidRDefault="00AE3601" w:rsidP="00AE3601">
      <w:pPr>
        <w:rPr>
          <w:rFonts w:ascii="Calibri" w:hAnsi="Calibri" w:cs="Calibri"/>
          <w:b/>
          <w:color w:val="00338D"/>
          <w:sz w:val="32"/>
        </w:rPr>
      </w:pPr>
    </w:p>
    <w:p w:rsidR="00AE3601" w:rsidRPr="009F4BA6" w:rsidRDefault="00AE3601" w:rsidP="00AE3601">
      <w:pPr>
        <w:rPr>
          <w:rFonts w:ascii="Calibri" w:hAnsi="Calibri" w:cs="Calibri"/>
          <w:b/>
          <w:color w:val="00338D"/>
          <w:sz w:val="48"/>
          <w:szCs w:val="48"/>
        </w:rPr>
      </w:pPr>
      <w:r w:rsidRPr="009F4BA6">
        <w:rPr>
          <w:rFonts w:ascii="Calibri" w:hAnsi="Calibri" w:cs="Calibri"/>
          <w:b/>
          <w:color w:val="00338D"/>
          <w:sz w:val="48"/>
          <w:szCs w:val="48"/>
        </w:rPr>
        <w:t>Rammebetingelser</w:t>
      </w:r>
      <w:bookmarkEnd w:id="1"/>
      <w:r w:rsidRPr="009F4BA6">
        <w:rPr>
          <w:rFonts w:ascii="Calibri" w:hAnsi="Calibri" w:cs="Calibri"/>
          <w:b/>
          <w:color w:val="00338D"/>
          <w:sz w:val="48"/>
          <w:szCs w:val="48"/>
        </w:rPr>
        <w:tab/>
      </w:r>
    </w:p>
    <w:p w:rsidR="00AE3601" w:rsidRDefault="00AE3601" w:rsidP="00AE3601">
      <w:pPr>
        <w:pStyle w:val="Brdtekst3"/>
        <w:rPr>
          <w:rFonts w:ascii="Arial" w:hAnsi="Arial" w:cs="Arial"/>
        </w:rPr>
      </w:pPr>
    </w:p>
    <w:p w:rsidR="00AE3601" w:rsidRDefault="00AE3601" w:rsidP="00AE3601">
      <w:pPr>
        <w:pStyle w:val="Brdtekst3"/>
        <w:rPr>
          <w:rFonts w:ascii="Cambria" w:hAnsi="Cambria" w:cs="Arial"/>
          <w:i w:val="0"/>
          <w:sz w:val="22"/>
          <w:szCs w:val="22"/>
        </w:rPr>
      </w:pPr>
      <w:r w:rsidRPr="007769E6">
        <w:rPr>
          <w:rFonts w:ascii="Cambria" w:hAnsi="Cambria" w:cs="Arial"/>
          <w:i w:val="0"/>
          <w:sz w:val="22"/>
          <w:szCs w:val="22"/>
        </w:rPr>
        <w:t>Vestre Viken er miljøsertifisert iht. NS-EN ISO 1400</w:t>
      </w:r>
      <w:r w:rsidR="008F6914">
        <w:rPr>
          <w:rFonts w:ascii="Cambria" w:hAnsi="Cambria" w:cs="Arial"/>
          <w:i w:val="0"/>
          <w:sz w:val="22"/>
          <w:szCs w:val="22"/>
        </w:rPr>
        <w:t>1:</w:t>
      </w:r>
      <w:r w:rsidR="00900FAF">
        <w:rPr>
          <w:rFonts w:ascii="Cambria" w:hAnsi="Cambria" w:cs="Arial"/>
          <w:i w:val="0"/>
          <w:sz w:val="22"/>
          <w:szCs w:val="22"/>
        </w:rPr>
        <w:t>2015. Avfallsstrategien s</w:t>
      </w:r>
      <w:r w:rsidRPr="007769E6">
        <w:rPr>
          <w:rFonts w:ascii="Cambria" w:hAnsi="Cambria" w:cs="Arial"/>
          <w:i w:val="0"/>
          <w:sz w:val="22"/>
          <w:szCs w:val="22"/>
        </w:rPr>
        <w:t>tøt</w:t>
      </w:r>
      <w:r>
        <w:rPr>
          <w:rFonts w:ascii="Cambria" w:hAnsi="Cambria" w:cs="Arial"/>
          <w:i w:val="0"/>
          <w:sz w:val="22"/>
          <w:szCs w:val="22"/>
        </w:rPr>
        <w:t>te</w:t>
      </w:r>
      <w:r w:rsidR="00900FAF">
        <w:rPr>
          <w:rFonts w:ascii="Cambria" w:hAnsi="Cambria" w:cs="Arial"/>
          <w:i w:val="0"/>
          <w:sz w:val="22"/>
          <w:szCs w:val="22"/>
        </w:rPr>
        <w:t>r</w:t>
      </w:r>
      <w:r>
        <w:rPr>
          <w:rFonts w:ascii="Cambria" w:hAnsi="Cambria" w:cs="Arial"/>
          <w:i w:val="0"/>
          <w:sz w:val="22"/>
          <w:szCs w:val="22"/>
        </w:rPr>
        <w:t xml:space="preserve"> opp under nasjonale miljømål og</w:t>
      </w:r>
      <w:r w:rsidRPr="007769E6">
        <w:rPr>
          <w:rFonts w:ascii="Cambria" w:hAnsi="Cambria" w:cs="Arial"/>
          <w:i w:val="0"/>
          <w:sz w:val="22"/>
          <w:szCs w:val="22"/>
        </w:rPr>
        <w:t xml:space="preserve"> foretak</w:t>
      </w:r>
      <w:r>
        <w:rPr>
          <w:rFonts w:ascii="Cambria" w:hAnsi="Cambria" w:cs="Arial"/>
          <w:i w:val="0"/>
          <w:sz w:val="22"/>
          <w:szCs w:val="22"/>
        </w:rPr>
        <w:t>ets miljøpolicy.</w:t>
      </w:r>
      <w:bookmarkStart w:id="2" w:name="_Toc9418152"/>
    </w:p>
    <w:p w:rsidR="00343614" w:rsidRPr="00EB4C15" w:rsidRDefault="00343614" w:rsidP="00AE3601">
      <w:pPr>
        <w:pStyle w:val="Brdtekst3"/>
        <w:rPr>
          <w:rFonts w:ascii="Cambria" w:hAnsi="Cambria" w:cs="Arial"/>
          <w:i w:val="0"/>
          <w:sz w:val="22"/>
          <w:szCs w:val="22"/>
        </w:rPr>
      </w:pPr>
    </w:p>
    <w:p w:rsidR="00AE3601" w:rsidRPr="0076276A" w:rsidRDefault="00AE3601" w:rsidP="00AE3601">
      <w:pPr>
        <w:rPr>
          <w:rFonts w:ascii="Calibri" w:hAnsi="Calibri" w:cs="Calibri"/>
          <w:b/>
          <w:color w:val="00338D"/>
          <w:sz w:val="32"/>
          <w:szCs w:val="32"/>
        </w:rPr>
      </w:pPr>
      <w:r w:rsidRPr="0076276A">
        <w:rPr>
          <w:rFonts w:ascii="Calibri" w:hAnsi="Calibri" w:cs="Calibri"/>
          <w:b/>
          <w:color w:val="00338D"/>
          <w:sz w:val="32"/>
          <w:szCs w:val="32"/>
        </w:rPr>
        <w:t>Noen sentrale prinsipper i norsk avfallspolitikk</w:t>
      </w:r>
      <w:bookmarkEnd w:id="2"/>
    </w:p>
    <w:p w:rsidR="00AE3601" w:rsidRDefault="00AE3601" w:rsidP="00AE3601">
      <w:pPr>
        <w:rPr>
          <w:rFonts w:ascii="Cambria" w:hAnsi="Cambria"/>
          <w:sz w:val="22"/>
          <w:szCs w:val="22"/>
        </w:rPr>
      </w:pPr>
      <w:bookmarkStart w:id="3" w:name="_Toc9418153"/>
      <w:r w:rsidRPr="007769E6">
        <w:rPr>
          <w:rFonts w:ascii="Cambria" w:hAnsi="Cambria"/>
          <w:sz w:val="22"/>
          <w:szCs w:val="22"/>
        </w:rPr>
        <w:t>Avfallshierarkiet gjengir en prioritert rekkefølge for avfallshåndtering, se figur. Avfallshierarkiet har forebygging som høyeste prioritet</w:t>
      </w:r>
      <w:r w:rsidR="00E50105">
        <w:rPr>
          <w:rFonts w:ascii="Cambria" w:hAnsi="Cambria"/>
          <w:sz w:val="22"/>
          <w:szCs w:val="22"/>
        </w:rPr>
        <w:t xml:space="preserve"> (pri.</w:t>
      </w:r>
      <w:r w:rsidR="00302FE1">
        <w:rPr>
          <w:rFonts w:ascii="Cambria" w:hAnsi="Cambria"/>
          <w:sz w:val="22"/>
          <w:szCs w:val="22"/>
        </w:rPr>
        <w:t xml:space="preserve"> 1)</w:t>
      </w:r>
      <w:r>
        <w:rPr>
          <w:rFonts w:ascii="Cambria" w:hAnsi="Cambria"/>
          <w:sz w:val="22"/>
          <w:szCs w:val="22"/>
        </w:rPr>
        <w:t>. D</w:t>
      </w:r>
      <w:r w:rsidRPr="007769E6">
        <w:rPr>
          <w:rFonts w:ascii="Cambria" w:hAnsi="Cambria"/>
          <w:sz w:val="22"/>
          <w:szCs w:val="22"/>
        </w:rPr>
        <w:t xml:space="preserve">eretter </w:t>
      </w:r>
      <w:r>
        <w:rPr>
          <w:rFonts w:ascii="Cambria" w:hAnsi="Cambria"/>
          <w:sz w:val="22"/>
          <w:szCs w:val="22"/>
        </w:rPr>
        <w:t xml:space="preserve">følger </w:t>
      </w:r>
      <w:r w:rsidRPr="007769E6">
        <w:rPr>
          <w:rFonts w:ascii="Cambria" w:hAnsi="Cambria"/>
          <w:sz w:val="22"/>
          <w:szCs w:val="22"/>
        </w:rPr>
        <w:t>tilrettelegging for ombruk</w:t>
      </w:r>
      <w:r w:rsidR="00E50105">
        <w:rPr>
          <w:rFonts w:ascii="Cambria" w:hAnsi="Cambria"/>
          <w:sz w:val="22"/>
          <w:szCs w:val="22"/>
        </w:rPr>
        <w:t xml:space="preserve"> (pri. 2)</w:t>
      </w:r>
      <w:r w:rsidRPr="007769E6">
        <w:rPr>
          <w:rFonts w:ascii="Cambria" w:hAnsi="Cambria"/>
          <w:sz w:val="22"/>
          <w:szCs w:val="22"/>
        </w:rPr>
        <w:t>, materialgjenvinning</w:t>
      </w:r>
      <w:r w:rsidR="00E50105">
        <w:rPr>
          <w:rFonts w:ascii="Cambria" w:hAnsi="Cambria"/>
          <w:sz w:val="22"/>
          <w:szCs w:val="22"/>
        </w:rPr>
        <w:t xml:space="preserve"> (pri. 3)</w:t>
      </w:r>
      <w:r>
        <w:rPr>
          <w:rFonts w:ascii="Cambria" w:hAnsi="Cambria"/>
          <w:sz w:val="22"/>
          <w:szCs w:val="22"/>
        </w:rPr>
        <w:t xml:space="preserve"> og</w:t>
      </w:r>
      <w:r w:rsidRPr="007769E6">
        <w:rPr>
          <w:rFonts w:ascii="Cambria" w:hAnsi="Cambria"/>
          <w:sz w:val="22"/>
          <w:szCs w:val="22"/>
        </w:rPr>
        <w:t xml:space="preserve"> energiutnyttelse</w:t>
      </w:r>
      <w:r w:rsidR="00E50105">
        <w:rPr>
          <w:rFonts w:ascii="Cambria" w:hAnsi="Cambria"/>
          <w:sz w:val="22"/>
          <w:szCs w:val="22"/>
        </w:rPr>
        <w:t xml:space="preserve"> (pri. 4)</w:t>
      </w:r>
      <w:r>
        <w:rPr>
          <w:rFonts w:ascii="Cambria" w:hAnsi="Cambria"/>
          <w:sz w:val="22"/>
          <w:szCs w:val="22"/>
        </w:rPr>
        <w:t xml:space="preserve">. Lavest prioritet </w:t>
      </w:r>
      <w:r w:rsidR="00E50105">
        <w:rPr>
          <w:rFonts w:ascii="Cambria" w:hAnsi="Cambria"/>
          <w:sz w:val="22"/>
          <w:szCs w:val="22"/>
        </w:rPr>
        <w:t>(pri.</w:t>
      </w:r>
      <w:r w:rsidR="00302FE1">
        <w:rPr>
          <w:rFonts w:ascii="Cambria" w:hAnsi="Cambria"/>
          <w:sz w:val="22"/>
          <w:szCs w:val="22"/>
        </w:rPr>
        <w:t xml:space="preserve"> 5) </w:t>
      </w:r>
      <w:r>
        <w:rPr>
          <w:rFonts w:ascii="Cambria" w:hAnsi="Cambria"/>
          <w:sz w:val="22"/>
          <w:szCs w:val="22"/>
        </w:rPr>
        <w:t xml:space="preserve">har </w:t>
      </w:r>
      <w:r w:rsidRPr="007769E6">
        <w:rPr>
          <w:rFonts w:ascii="Cambria" w:hAnsi="Cambria"/>
          <w:sz w:val="22"/>
          <w:szCs w:val="22"/>
        </w:rPr>
        <w:t>sluttbehandling</w:t>
      </w:r>
      <w:r>
        <w:rPr>
          <w:rFonts w:ascii="Cambria" w:hAnsi="Cambria"/>
          <w:sz w:val="22"/>
          <w:szCs w:val="22"/>
        </w:rPr>
        <w:t xml:space="preserve"> som deponi og brenning uten energiutnyttelse</w:t>
      </w:r>
      <w:r w:rsidRPr="007769E6">
        <w:rPr>
          <w:rFonts w:ascii="Cambria" w:hAnsi="Cambria"/>
          <w:sz w:val="22"/>
          <w:szCs w:val="22"/>
        </w:rPr>
        <w:t xml:space="preserve"> (se figur)</w:t>
      </w:r>
      <w:r w:rsidR="001D6FCC">
        <w:rPr>
          <w:rFonts w:ascii="Cambria" w:hAnsi="Cambria"/>
          <w:sz w:val="22"/>
          <w:szCs w:val="22"/>
        </w:rPr>
        <w:t>.</w:t>
      </w:r>
    </w:p>
    <w:p w:rsidR="00AE3601" w:rsidRPr="007769E6" w:rsidRDefault="00AE3601" w:rsidP="00AE3601">
      <w:pPr>
        <w:rPr>
          <w:rFonts w:ascii="Cambria" w:hAnsi="Cambria"/>
          <w:sz w:val="22"/>
          <w:szCs w:val="22"/>
        </w:rPr>
      </w:pPr>
      <w:r>
        <w:rPr>
          <w:rFonts w:ascii="Cambria" w:hAnsi="Cambria"/>
          <w:sz w:val="22"/>
          <w:szCs w:val="22"/>
        </w:rPr>
        <w:tab/>
      </w:r>
    </w:p>
    <w:p w:rsidR="00AE3601" w:rsidRDefault="00AE3601" w:rsidP="00AE3601">
      <w:pPr>
        <w:tabs>
          <w:tab w:val="left" w:pos="1036"/>
        </w:tabs>
      </w:pPr>
      <w:r>
        <w:tab/>
      </w:r>
    </w:p>
    <w:p w:rsidR="00AE3601" w:rsidRPr="00E04819" w:rsidRDefault="00AE3601" w:rsidP="00AE3601">
      <w:r>
        <w:t xml:space="preserve">                      </w:t>
      </w:r>
      <w:r>
        <w:rPr>
          <w:noProof/>
          <w:color w:val="FF0000"/>
        </w:rPr>
        <w:drawing>
          <wp:inline distT="0" distB="0" distL="0" distR="0" wp14:anchorId="5A953FA3" wp14:editId="2AB73B84">
            <wp:extent cx="5164398" cy="478536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1853" cy="4783002"/>
                    </a:xfrm>
                    <a:prstGeom prst="rect">
                      <a:avLst/>
                    </a:prstGeom>
                    <a:noFill/>
                    <a:ln>
                      <a:noFill/>
                    </a:ln>
                  </pic:spPr>
                </pic:pic>
              </a:graphicData>
            </a:graphic>
          </wp:inline>
        </w:drawing>
      </w:r>
      <w:bookmarkStart w:id="4" w:name="_Toc9418158"/>
      <w:bookmarkEnd w:id="3"/>
    </w:p>
    <w:p w:rsidR="00AE3601" w:rsidRDefault="00AE3601" w:rsidP="00AE3601">
      <w:pPr>
        <w:pStyle w:val="Overskrift3"/>
        <w:rPr>
          <w:sz w:val="22"/>
          <w:szCs w:val="22"/>
        </w:rPr>
      </w:pPr>
    </w:p>
    <w:p w:rsidR="00AE3601" w:rsidRDefault="00AE3601" w:rsidP="00AE3601">
      <w:pPr>
        <w:tabs>
          <w:tab w:val="left" w:pos="2091"/>
        </w:tabs>
        <w:rPr>
          <w:lang w:eastAsia="en-US"/>
        </w:rPr>
      </w:pPr>
    </w:p>
    <w:p w:rsidR="00AE3601" w:rsidRDefault="00AE3601" w:rsidP="00AE3601">
      <w:pPr>
        <w:rPr>
          <w:lang w:eastAsia="en-US"/>
        </w:rPr>
      </w:pPr>
    </w:p>
    <w:p w:rsidR="0036070A" w:rsidRDefault="0036070A" w:rsidP="00AE3601">
      <w:pPr>
        <w:rPr>
          <w:lang w:eastAsia="en-US"/>
        </w:rPr>
      </w:pPr>
    </w:p>
    <w:p w:rsidR="00D3107E" w:rsidRDefault="00D3107E" w:rsidP="00343614">
      <w:pPr>
        <w:rPr>
          <w:rFonts w:ascii="Calibri" w:hAnsi="Calibri" w:cs="Calibri"/>
          <w:b/>
          <w:color w:val="00338D"/>
          <w:sz w:val="32"/>
          <w:szCs w:val="32"/>
        </w:rPr>
      </w:pPr>
    </w:p>
    <w:p w:rsidR="00015A08" w:rsidRDefault="005C422E" w:rsidP="00343614">
      <w:pPr>
        <w:rPr>
          <w:rFonts w:ascii="Calibri" w:hAnsi="Calibri" w:cs="Calibri"/>
          <w:b/>
          <w:color w:val="00338D"/>
          <w:sz w:val="32"/>
          <w:szCs w:val="32"/>
        </w:rPr>
      </w:pPr>
      <w:r>
        <w:rPr>
          <w:rFonts w:ascii="Calibri" w:hAnsi="Calibri" w:cs="Calibri"/>
          <w:b/>
          <w:color w:val="00338D"/>
          <w:sz w:val="32"/>
          <w:szCs w:val="32"/>
        </w:rPr>
        <w:t>Nasjonale m</w:t>
      </w:r>
      <w:r w:rsidR="00015A08">
        <w:rPr>
          <w:rFonts w:ascii="Calibri" w:hAnsi="Calibri" w:cs="Calibri"/>
          <w:b/>
          <w:color w:val="00338D"/>
          <w:sz w:val="32"/>
          <w:szCs w:val="32"/>
        </w:rPr>
        <w:t xml:space="preserve">ål og føringer </w:t>
      </w:r>
    </w:p>
    <w:bookmarkEnd w:id="4"/>
    <w:p w:rsidR="00AE3601" w:rsidRPr="008F6914" w:rsidRDefault="00AE3601" w:rsidP="00AE3601">
      <w:pPr>
        <w:rPr>
          <w:rFonts w:ascii="Cambria" w:hAnsi="Cambria"/>
          <w:bCs/>
          <w:sz w:val="22"/>
          <w:szCs w:val="22"/>
        </w:rPr>
      </w:pPr>
      <w:r w:rsidRPr="008F6914">
        <w:rPr>
          <w:rFonts w:ascii="Cambria" w:hAnsi="Cambria"/>
          <w:bCs/>
          <w:sz w:val="22"/>
          <w:szCs w:val="22"/>
        </w:rPr>
        <w:t>I nasjonal helse- og sykehusplan (2016-2019) står det at spesialisthelsetjenesten må ta med miljøperspektivet ved utforming av sykehus for å støtte regjeringens klima- og miljømål.</w:t>
      </w:r>
    </w:p>
    <w:p w:rsidR="00015A08" w:rsidRDefault="00015A08" w:rsidP="00AE3601">
      <w:pPr>
        <w:rPr>
          <w:rFonts w:ascii="Cambria" w:hAnsi="Cambria"/>
          <w:bCs/>
          <w:sz w:val="22"/>
          <w:szCs w:val="22"/>
        </w:rPr>
      </w:pPr>
    </w:p>
    <w:p w:rsidR="00AE3601" w:rsidRPr="008F6914" w:rsidRDefault="00AE3601" w:rsidP="00AE3601">
      <w:pPr>
        <w:rPr>
          <w:rFonts w:ascii="Cambria" w:hAnsi="Cambria"/>
          <w:bCs/>
          <w:sz w:val="22"/>
          <w:szCs w:val="22"/>
        </w:rPr>
      </w:pPr>
      <w:r w:rsidRPr="008F6914">
        <w:rPr>
          <w:rFonts w:ascii="Cambria" w:hAnsi="Cambria"/>
          <w:bCs/>
          <w:sz w:val="22"/>
          <w:szCs w:val="22"/>
        </w:rPr>
        <w:t xml:space="preserve">Regjeringen </w:t>
      </w:r>
      <w:r w:rsidR="00900FAF" w:rsidRPr="008F6914">
        <w:rPr>
          <w:rFonts w:ascii="Cambria" w:hAnsi="Cambria"/>
          <w:bCs/>
          <w:sz w:val="22"/>
          <w:szCs w:val="22"/>
        </w:rPr>
        <w:t>la i 2019 frem «Avfallsplan 2020-2025» (M-1582-2019) som er en revisjon og oppdatering av avfallsstrategien fra 2013</w:t>
      </w:r>
      <w:r w:rsidR="008F6914">
        <w:rPr>
          <w:rFonts w:ascii="Cambria" w:hAnsi="Cambria"/>
          <w:bCs/>
          <w:sz w:val="22"/>
          <w:szCs w:val="22"/>
        </w:rPr>
        <w:t>.</w:t>
      </w:r>
      <w:r w:rsidR="00015A08">
        <w:rPr>
          <w:rFonts w:ascii="Cambria" w:hAnsi="Cambria"/>
          <w:bCs/>
          <w:sz w:val="22"/>
          <w:szCs w:val="22"/>
        </w:rPr>
        <w:t xml:space="preserve"> </w:t>
      </w:r>
    </w:p>
    <w:p w:rsidR="00791CBA" w:rsidRDefault="00791CBA" w:rsidP="00AE3601">
      <w:pPr>
        <w:rPr>
          <w:rFonts w:ascii="Cambria" w:hAnsi="Cambria"/>
          <w:bCs/>
          <w:sz w:val="22"/>
          <w:szCs w:val="22"/>
        </w:rPr>
      </w:pPr>
    </w:p>
    <w:p w:rsidR="00AE3601" w:rsidRDefault="00AE3601" w:rsidP="00AE3601">
      <w:pPr>
        <w:rPr>
          <w:bCs/>
        </w:rPr>
      </w:pPr>
      <w:r w:rsidRPr="00791CBA">
        <w:rPr>
          <w:rFonts w:ascii="Cambria" w:hAnsi="Cambria"/>
          <w:bCs/>
          <w:sz w:val="22"/>
          <w:szCs w:val="22"/>
        </w:rPr>
        <w:t>Nasjonale mål</w:t>
      </w:r>
      <w:r w:rsidR="00015A08">
        <w:rPr>
          <w:rFonts w:ascii="Cambria" w:hAnsi="Cambria"/>
          <w:bCs/>
          <w:sz w:val="22"/>
          <w:szCs w:val="22"/>
        </w:rPr>
        <w:t xml:space="preserve"> for avfallsområdet</w:t>
      </w:r>
      <w:r w:rsidR="002D56D1">
        <w:rPr>
          <w:rFonts w:ascii="Cambria" w:hAnsi="Cambria"/>
          <w:bCs/>
          <w:sz w:val="22"/>
          <w:szCs w:val="22"/>
        </w:rPr>
        <w:t xml:space="preserve"> («Fra avfall til ressurs – avfallsstrategi», 06/2013)</w:t>
      </w:r>
      <w:r w:rsidRPr="00791CBA">
        <w:rPr>
          <w:bCs/>
        </w:rPr>
        <w:t>:</w:t>
      </w:r>
    </w:p>
    <w:p w:rsidR="00AE3601" w:rsidRDefault="00AE3601" w:rsidP="00AE3601">
      <w:pPr>
        <w:rPr>
          <w:bCs/>
        </w:rPr>
      </w:pPr>
    </w:p>
    <w:p w:rsidR="00AE3601" w:rsidRDefault="00AE3601" w:rsidP="00AE3601">
      <w:pPr>
        <w:rPr>
          <w:bCs/>
        </w:rPr>
      </w:pPr>
      <w:r w:rsidRPr="007769E6">
        <w:rPr>
          <w:rFonts w:ascii="Cambria" w:hAnsi="Cambria"/>
          <w:bCs/>
          <w:noProof/>
          <w:sz w:val="22"/>
          <w:szCs w:val="22"/>
        </w:rPr>
        <w:drawing>
          <wp:inline distT="0" distB="0" distL="0" distR="0" wp14:anchorId="5272EEA0" wp14:editId="1F174F20">
            <wp:extent cx="3886200" cy="4343400"/>
            <wp:effectExtent l="0" t="19050" r="38100" b="3810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6070A" w:rsidRDefault="0036070A" w:rsidP="00343614">
      <w:pPr>
        <w:rPr>
          <w:rFonts w:ascii="Cambria" w:hAnsi="Cambria"/>
          <w:sz w:val="22"/>
          <w:szCs w:val="22"/>
        </w:rPr>
      </w:pPr>
      <w:bookmarkStart w:id="5" w:name="_Toc9418161"/>
    </w:p>
    <w:p w:rsidR="00015A08" w:rsidRPr="001D6FCC" w:rsidRDefault="00015A08" w:rsidP="00343614">
      <w:pPr>
        <w:rPr>
          <w:rFonts w:ascii="Cambria" w:hAnsi="Cambria"/>
          <w:bCs/>
          <w:sz w:val="22"/>
          <w:szCs w:val="22"/>
        </w:rPr>
      </w:pPr>
      <w:r w:rsidRPr="001D6FCC">
        <w:rPr>
          <w:rFonts w:ascii="Cambria" w:hAnsi="Cambria"/>
          <w:sz w:val="22"/>
          <w:szCs w:val="22"/>
        </w:rPr>
        <w:t xml:space="preserve">Nasjonale mål på avfallsområdet er for tiden under vurdering (ref. </w:t>
      </w:r>
      <w:r w:rsidRPr="001D6FCC">
        <w:rPr>
          <w:rFonts w:ascii="Cambria" w:hAnsi="Cambria"/>
          <w:bCs/>
          <w:sz w:val="22"/>
          <w:szCs w:val="22"/>
        </w:rPr>
        <w:t>«Avfallsplan 2020-2025»</w:t>
      </w:r>
      <w:r w:rsidR="00CB23AA" w:rsidRPr="001D6FCC">
        <w:rPr>
          <w:rFonts w:ascii="Cambria" w:hAnsi="Cambria"/>
          <w:bCs/>
          <w:sz w:val="22"/>
          <w:szCs w:val="22"/>
        </w:rPr>
        <w:t>, M-1582-2019</w:t>
      </w:r>
      <w:r w:rsidR="006303F7" w:rsidRPr="001D6FCC">
        <w:rPr>
          <w:rFonts w:ascii="Cambria" w:hAnsi="Cambria"/>
          <w:bCs/>
          <w:sz w:val="22"/>
          <w:szCs w:val="22"/>
        </w:rPr>
        <w:t>)</w:t>
      </w:r>
      <w:r w:rsidRPr="001D6FCC">
        <w:rPr>
          <w:rFonts w:ascii="Cambria" w:hAnsi="Cambria"/>
          <w:bCs/>
          <w:sz w:val="22"/>
          <w:szCs w:val="22"/>
        </w:rPr>
        <w:t xml:space="preserve">. Under er det beskrevet </w:t>
      </w:r>
      <w:r w:rsidRPr="001D6FCC">
        <w:rPr>
          <w:rFonts w:ascii="Cambria" w:hAnsi="Cambria"/>
          <w:sz w:val="22"/>
          <w:szCs w:val="22"/>
        </w:rPr>
        <w:t>må</w:t>
      </w:r>
      <w:r w:rsidR="0076145C" w:rsidRPr="001D6FCC">
        <w:rPr>
          <w:rFonts w:ascii="Cambria" w:hAnsi="Cambria"/>
          <w:sz w:val="22"/>
          <w:szCs w:val="22"/>
        </w:rPr>
        <w:t xml:space="preserve">l i eksisterende og kommende </w:t>
      </w:r>
      <w:r w:rsidRPr="001D6FCC">
        <w:rPr>
          <w:rFonts w:ascii="Cambria" w:hAnsi="Cambria"/>
          <w:sz w:val="22"/>
          <w:szCs w:val="22"/>
        </w:rPr>
        <w:t>regelverk som kan påvirke de nasjonale målene:</w:t>
      </w:r>
    </w:p>
    <w:p w:rsidR="00357246" w:rsidRPr="001D6FCC" w:rsidRDefault="0076145C" w:rsidP="00015A08">
      <w:pPr>
        <w:pStyle w:val="Listeavsnitt"/>
        <w:numPr>
          <w:ilvl w:val="0"/>
          <w:numId w:val="29"/>
        </w:numPr>
        <w:rPr>
          <w:rFonts w:ascii="Cambria" w:hAnsi="Cambria"/>
          <w:sz w:val="22"/>
          <w:szCs w:val="22"/>
        </w:rPr>
      </w:pPr>
      <w:r w:rsidRPr="001D6FCC">
        <w:rPr>
          <w:rFonts w:ascii="Cambria" w:hAnsi="Cambria"/>
          <w:sz w:val="22"/>
          <w:szCs w:val="22"/>
        </w:rPr>
        <w:t xml:space="preserve">EU: </w:t>
      </w:r>
      <w:r w:rsidR="00B6653A" w:rsidRPr="001D6FCC">
        <w:rPr>
          <w:rFonts w:ascii="Cambria" w:hAnsi="Cambria"/>
          <w:sz w:val="22"/>
          <w:szCs w:val="22"/>
        </w:rPr>
        <w:t xml:space="preserve">Endring av </w:t>
      </w:r>
      <w:r w:rsidR="00357246" w:rsidRPr="001D6FCC">
        <w:rPr>
          <w:rFonts w:ascii="Cambria" w:hAnsi="Cambria"/>
          <w:sz w:val="22"/>
          <w:szCs w:val="22"/>
        </w:rPr>
        <w:t>mål for ombruk og materialgjenvinning for</w:t>
      </w:r>
      <w:r w:rsidR="00B6653A" w:rsidRPr="001D6FCC">
        <w:rPr>
          <w:rFonts w:ascii="Cambria" w:hAnsi="Cambria"/>
          <w:sz w:val="22"/>
          <w:szCs w:val="22"/>
        </w:rPr>
        <w:t xml:space="preserve"> husholdningsavfall og lignende avfall (2018) </w:t>
      </w:r>
      <w:r w:rsidR="00357246" w:rsidRPr="001D6FCC">
        <w:rPr>
          <w:rFonts w:ascii="Cambria" w:hAnsi="Cambria"/>
          <w:sz w:val="22"/>
          <w:szCs w:val="22"/>
        </w:rPr>
        <w:t xml:space="preserve">- </w:t>
      </w:r>
      <w:r w:rsidR="00015A08" w:rsidRPr="001D6FCC">
        <w:rPr>
          <w:rFonts w:ascii="Cambria" w:hAnsi="Cambria"/>
          <w:sz w:val="22"/>
          <w:szCs w:val="22"/>
        </w:rPr>
        <w:t>6</w:t>
      </w:r>
      <w:r w:rsidR="00357246" w:rsidRPr="001D6FCC">
        <w:rPr>
          <w:rFonts w:ascii="Cambria" w:hAnsi="Cambria"/>
          <w:sz w:val="22"/>
          <w:szCs w:val="22"/>
        </w:rPr>
        <w:t>5% inn</w:t>
      </w:r>
      <w:r w:rsidR="00015A08" w:rsidRPr="001D6FCC">
        <w:rPr>
          <w:rFonts w:ascii="Cambria" w:hAnsi="Cambria"/>
          <w:sz w:val="22"/>
          <w:szCs w:val="22"/>
        </w:rPr>
        <w:t>en 203</w:t>
      </w:r>
      <w:r w:rsidR="00357246" w:rsidRPr="001D6FCC">
        <w:rPr>
          <w:rFonts w:ascii="Cambria" w:hAnsi="Cambria"/>
          <w:sz w:val="22"/>
          <w:szCs w:val="22"/>
        </w:rPr>
        <w:t>5 (p.t. ikke tatt inn i EØS-avtalen)</w:t>
      </w:r>
    </w:p>
    <w:p w:rsidR="00B6653A" w:rsidRPr="001D6FCC" w:rsidRDefault="0076145C" w:rsidP="00015A08">
      <w:pPr>
        <w:pStyle w:val="Listeavsnitt"/>
        <w:numPr>
          <w:ilvl w:val="0"/>
          <w:numId w:val="29"/>
        </w:numPr>
        <w:rPr>
          <w:rFonts w:ascii="Cambria" w:hAnsi="Cambria"/>
          <w:sz w:val="22"/>
          <w:szCs w:val="22"/>
        </w:rPr>
      </w:pPr>
      <w:r w:rsidRPr="001D6FCC">
        <w:rPr>
          <w:rFonts w:ascii="Cambria" w:hAnsi="Cambria"/>
          <w:sz w:val="22"/>
          <w:szCs w:val="22"/>
        </w:rPr>
        <w:t xml:space="preserve">EU: </w:t>
      </w:r>
      <w:r w:rsidR="00B6653A" w:rsidRPr="001D6FCC">
        <w:rPr>
          <w:rFonts w:ascii="Cambria" w:hAnsi="Cambria"/>
          <w:sz w:val="22"/>
          <w:szCs w:val="22"/>
        </w:rPr>
        <w:t xml:space="preserve">Revidere mål for bygg- og anleggsavfall (2024) – dagens mål er at 70% skal gå til ombruk eller materialgjenvinning </w:t>
      </w:r>
    </w:p>
    <w:p w:rsidR="00343614" w:rsidRPr="001D6FCC" w:rsidRDefault="0076145C" w:rsidP="00015A08">
      <w:pPr>
        <w:pStyle w:val="Listeavsnitt"/>
        <w:numPr>
          <w:ilvl w:val="0"/>
          <w:numId w:val="29"/>
        </w:numPr>
        <w:rPr>
          <w:rFonts w:ascii="Cambria" w:hAnsi="Cambria"/>
          <w:sz w:val="22"/>
          <w:szCs w:val="22"/>
        </w:rPr>
      </w:pPr>
      <w:r w:rsidRPr="001D6FCC">
        <w:rPr>
          <w:rFonts w:ascii="Cambria" w:hAnsi="Cambria"/>
          <w:sz w:val="22"/>
          <w:szCs w:val="22"/>
        </w:rPr>
        <w:t xml:space="preserve">EU: </w:t>
      </w:r>
      <w:r w:rsidR="00B6653A" w:rsidRPr="001D6FCC">
        <w:rPr>
          <w:rFonts w:ascii="Cambria" w:hAnsi="Cambria"/>
          <w:sz w:val="22"/>
          <w:szCs w:val="22"/>
        </w:rPr>
        <w:t>Utrede nye mål for næringsavfall (2024)</w:t>
      </w:r>
    </w:p>
    <w:p w:rsidR="00B6653A" w:rsidRPr="001D6FCC" w:rsidRDefault="003849C8" w:rsidP="00015A08">
      <w:pPr>
        <w:pStyle w:val="Listeavsnitt"/>
        <w:numPr>
          <w:ilvl w:val="0"/>
          <w:numId w:val="29"/>
        </w:numPr>
        <w:rPr>
          <w:rFonts w:ascii="Cambria" w:hAnsi="Cambria"/>
          <w:sz w:val="22"/>
          <w:szCs w:val="22"/>
        </w:rPr>
      </w:pPr>
      <w:r w:rsidRPr="001D6FCC">
        <w:rPr>
          <w:rFonts w:ascii="Cambria" w:hAnsi="Cambria"/>
          <w:sz w:val="22"/>
          <w:szCs w:val="22"/>
        </w:rPr>
        <w:t xml:space="preserve">Endring av </w:t>
      </w:r>
      <w:r w:rsidR="006303F7" w:rsidRPr="001D6FCC">
        <w:rPr>
          <w:rFonts w:ascii="Cambria" w:hAnsi="Cambria"/>
          <w:sz w:val="22"/>
          <w:szCs w:val="22"/>
        </w:rPr>
        <w:t>EU</w:t>
      </w:r>
      <w:r w:rsidR="00B6653A" w:rsidRPr="001D6FCC">
        <w:rPr>
          <w:rFonts w:ascii="Cambria" w:hAnsi="Cambria"/>
          <w:sz w:val="22"/>
          <w:szCs w:val="22"/>
        </w:rPr>
        <w:t xml:space="preserve">s emballasjedirektiv i 2018 – </w:t>
      </w:r>
      <w:r w:rsidR="00CB23AA" w:rsidRPr="001D6FCC">
        <w:rPr>
          <w:rFonts w:ascii="Cambria" w:hAnsi="Cambria"/>
          <w:sz w:val="22"/>
          <w:szCs w:val="22"/>
        </w:rPr>
        <w:t>70</w:t>
      </w:r>
      <w:r w:rsidRPr="001D6FCC">
        <w:rPr>
          <w:rFonts w:ascii="Cambria" w:hAnsi="Cambria"/>
          <w:sz w:val="22"/>
          <w:szCs w:val="22"/>
        </w:rPr>
        <w:t>% til</w:t>
      </w:r>
      <w:r w:rsidR="00B6653A" w:rsidRPr="001D6FCC">
        <w:rPr>
          <w:rFonts w:ascii="Cambria" w:hAnsi="Cambria"/>
          <w:sz w:val="22"/>
          <w:szCs w:val="22"/>
        </w:rPr>
        <w:t xml:space="preserve"> materialgjenvinning</w:t>
      </w:r>
      <w:r w:rsidR="00CB23AA" w:rsidRPr="001D6FCC">
        <w:rPr>
          <w:rFonts w:ascii="Cambria" w:hAnsi="Cambria"/>
          <w:sz w:val="22"/>
          <w:szCs w:val="22"/>
        </w:rPr>
        <w:t xml:space="preserve"> i 2030</w:t>
      </w:r>
      <w:r w:rsidR="00B6653A" w:rsidRPr="001D6FCC">
        <w:rPr>
          <w:rFonts w:ascii="Cambria" w:hAnsi="Cambria"/>
          <w:sz w:val="22"/>
          <w:szCs w:val="22"/>
        </w:rPr>
        <w:t xml:space="preserve"> (p.t. ikke tatt inn i EØS-avtalen)</w:t>
      </w:r>
    </w:p>
    <w:p w:rsidR="003849C8" w:rsidRPr="001D6FCC" w:rsidRDefault="006303F7" w:rsidP="00015A08">
      <w:pPr>
        <w:pStyle w:val="Listeavsnitt"/>
        <w:numPr>
          <w:ilvl w:val="0"/>
          <w:numId w:val="29"/>
        </w:numPr>
        <w:rPr>
          <w:rFonts w:ascii="Cambria" w:hAnsi="Cambria"/>
          <w:sz w:val="22"/>
          <w:szCs w:val="22"/>
        </w:rPr>
      </w:pPr>
      <w:r w:rsidRPr="001D6FCC">
        <w:rPr>
          <w:rFonts w:ascii="Cambria" w:hAnsi="Cambria"/>
          <w:sz w:val="22"/>
          <w:szCs w:val="22"/>
        </w:rPr>
        <w:t>EU</w:t>
      </w:r>
      <w:r w:rsidR="003849C8" w:rsidRPr="001D6FCC">
        <w:rPr>
          <w:rFonts w:ascii="Cambria" w:hAnsi="Cambria"/>
          <w:sz w:val="22"/>
          <w:szCs w:val="22"/>
        </w:rPr>
        <w:t>s direktiv om</w:t>
      </w:r>
      <w:r w:rsidR="00D3107E">
        <w:rPr>
          <w:rFonts w:ascii="Cambria" w:hAnsi="Cambria"/>
          <w:sz w:val="22"/>
          <w:szCs w:val="22"/>
        </w:rPr>
        <w:t xml:space="preserve"> engangsprodukter i plast trådte</w:t>
      </w:r>
      <w:r w:rsidR="003849C8" w:rsidRPr="001D6FCC">
        <w:rPr>
          <w:rFonts w:ascii="Cambria" w:hAnsi="Cambria"/>
          <w:sz w:val="22"/>
          <w:szCs w:val="22"/>
        </w:rPr>
        <w:t xml:space="preserve"> i kraft 2019 -  forbud mot bruk av en rekke engangsartikler i plast (p.t. ikke tatt inn i EØS-avtalen)</w:t>
      </w:r>
      <w:r w:rsidR="00CB23AA" w:rsidRPr="001D6FCC">
        <w:rPr>
          <w:rFonts w:ascii="Cambria" w:hAnsi="Cambria"/>
          <w:sz w:val="22"/>
          <w:szCs w:val="22"/>
        </w:rPr>
        <w:t>. Miljødirektoratet har anbefalt et nasjonalt forbud mot enkelte engangsplastprodukter.</w:t>
      </w:r>
    </w:p>
    <w:p w:rsidR="003849C8" w:rsidRPr="001D6FCC" w:rsidRDefault="006303F7" w:rsidP="00015A08">
      <w:pPr>
        <w:pStyle w:val="Listeavsnitt"/>
        <w:numPr>
          <w:ilvl w:val="0"/>
          <w:numId w:val="29"/>
        </w:numPr>
        <w:rPr>
          <w:rFonts w:ascii="Cambria" w:hAnsi="Cambria"/>
          <w:sz w:val="22"/>
          <w:szCs w:val="22"/>
        </w:rPr>
      </w:pPr>
      <w:r w:rsidRPr="001D6FCC">
        <w:rPr>
          <w:rFonts w:ascii="Cambria" w:hAnsi="Cambria"/>
          <w:sz w:val="22"/>
          <w:szCs w:val="22"/>
        </w:rPr>
        <w:t>EU</w:t>
      </w:r>
      <w:r w:rsidR="003849C8" w:rsidRPr="001D6FCC">
        <w:rPr>
          <w:rFonts w:ascii="Cambria" w:hAnsi="Cambria"/>
          <w:sz w:val="22"/>
          <w:szCs w:val="22"/>
        </w:rPr>
        <w:t xml:space="preserve">s deponidirektiv – forbud om deponering av avfall som kan </w:t>
      </w:r>
      <w:r w:rsidRPr="001D6FCC">
        <w:rPr>
          <w:rFonts w:ascii="Cambria" w:hAnsi="Cambria"/>
          <w:sz w:val="22"/>
          <w:szCs w:val="22"/>
        </w:rPr>
        <w:t>energiutnyttes</w:t>
      </w:r>
      <w:r w:rsidR="003849C8" w:rsidRPr="001D6FCC">
        <w:rPr>
          <w:rFonts w:ascii="Cambria" w:hAnsi="Cambria"/>
          <w:sz w:val="22"/>
          <w:szCs w:val="22"/>
        </w:rPr>
        <w:t xml:space="preserve"> eller materialgjenvinnes</w:t>
      </w:r>
      <w:r w:rsidR="00C832FE" w:rsidRPr="001D6FCC">
        <w:rPr>
          <w:rFonts w:ascii="Cambria" w:hAnsi="Cambria"/>
          <w:sz w:val="22"/>
          <w:szCs w:val="22"/>
        </w:rPr>
        <w:t xml:space="preserve"> (revidert direktiv p.t. er ikke tatt inn i EØS-avtalen)</w:t>
      </w:r>
    </w:p>
    <w:p w:rsidR="00E50731" w:rsidRPr="001D6FCC" w:rsidRDefault="00E50731" w:rsidP="00015A08">
      <w:pPr>
        <w:pStyle w:val="Listeavsnitt"/>
        <w:numPr>
          <w:ilvl w:val="0"/>
          <w:numId w:val="29"/>
        </w:numPr>
        <w:rPr>
          <w:rFonts w:asciiTheme="majorHAnsi" w:hAnsiTheme="majorHAnsi"/>
          <w:sz w:val="22"/>
          <w:szCs w:val="22"/>
        </w:rPr>
      </w:pPr>
      <w:r w:rsidRPr="001D6FCC">
        <w:rPr>
          <w:rFonts w:ascii="Cambria" w:hAnsi="Cambria"/>
          <w:sz w:val="22"/>
          <w:szCs w:val="22"/>
        </w:rPr>
        <w:lastRenderedPageBreak/>
        <w:t>Miljødirektoratet har foreslått en ny forskrift med krav om utsortering av bl</w:t>
      </w:r>
      <w:r w:rsidRPr="001D6FCC">
        <w:rPr>
          <w:rFonts w:asciiTheme="majorHAnsi" w:hAnsiTheme="majorHAnsi"/>
          <w:sz w:val="22"/>
          <w:szCs w:val="22"/>
        </w:rPr>
        <w:t>.a. plastemballasje og annen plast (fra husholdning og deler av næringslivet)</w:t>
      </w:r>
    </w:p>
    <w:p w:rsidR="00C832FE" w:rsidRDefault="00C832FE" w:rsidP="00343614">
      <w:pPr>
        <w:rPr>
          <w:rFonts w:asciiTheme="majorHAnsi" w:hAnsiTheme="majorHAnsi"/>
        </w:rPr>
      </w:pPr>
    </w:p>
    <w:p w:rsidR="00AE3601" w:rsidRDefault="00AE3601" w:rsidP="000263D7">
      <w:pPr>
        <w:rPr>
          <w:rFonts w:ascii="Calibri" w:hAnsi="Calibri" w:cs="Calibri"/>
          <w:b/>
          <w:color w:val="00338D"/>
          <w:sz w:val="32"/>
          <w:szCs w:val="32"/>
        </w:rPr>
      </w:pPr>
      <w:r w:rsidRPr="000263D7">
        <w:rPr>
          <w:rFonts w:ascii="Calibri" w:hAnsi="Calibri" w:cs="Calibri"/>
          <w:b/>
          <w:color w:val="00338D"/>
          <w:sz w:val="32"/>
          <w:szCs w:val="32"/>
        </w:rPr>
        <w:t>Vestre Vikens Miljøpolicy</w:t>
      </w:r>
      <w:bookmarkEnd w:id="5"/>
    </w:p>
    <w:p w:rsidR="0036070A" w:rsidRPr="000263D7" w:rsidRDefault="0036070A" w:rsidP="000263D7">
      <w:pPr>
        <w:rPr>
          <w:rFonts w:ascii="Calibri" w:hAnsi="Calibri" w:cs="Calibri"/>
          <w:b/>
          <w:color w:val="00338D"/>
          <w:sz w:val="32"/>
          <w:szCs w:val="32"/>
        </w:rPr>
      </w:pPr>
    </w:p>
    <w:p w:rsidR="00AE3601" w:rsidRPr="00170EDC" w:rsidRDefault="00AE3601" w:rsidP="00AE3601">
      <w:pPr>
        <w:rPr>
          <w:rFonts w:ascii="Cambria" w:hAnsi="Cambria"/>
          <w:bCs/>
          <w:sz w:val="22"/>
          <w:szCs w:val="22"/>
        </w:rPr>
      </w:pPr>
      <w:r w:rsidRPr="00170EDC">
        <w:rPr>
          <w:rFonts w:ascii="Cambria" w:hAnsi="Cambria"/>
          <w:bCs/>
          <w:sz w:val="22"/>
          <w:szCs w:val="22"/>
        </w:rPr>
        <w:t xml:space="preserve">Det overordnede målet i Vestre Vikens miljøpolicy er å fremme god helse gjennom miljøvennlig drift. Dette </w:t>
      </w:r>
      <w:r w:rsidR="00D3107E">
        <w:rPr>
          <w:rFonts w:ascii="Cambria" w:hAnsi="Cambria"/>
          <w:bCs/>
          <w:sz w:val="22"/>
          <w:szCs w:val="22"/>
        </w:rPr>
        <w:t>skal</w:t>
      </w:r>
      <w:r w:rsidRPr="00170EDC">
        <w:rPr>
          <w:rFonts w:ascii="Cambria" w:hAnsi="Cambria"/>
          <w:bCs/>
          <w:sz w:val="22"/>
          <w:szCs w:val="22"/>
        </w:rPr>
        <w:t xml:space="preserve"> vi gjøre bl.a. ved:</w:t>
      </w:r>
    </w:p>
    <w:p w:rsidR="00AE3601" w:rsidRPr="00170EDC" w:rsidRDefault="00AE3601" w:rsidP="00AE3601">
      <w:pPr>
        <w:rPr>
          <w:rFonts w:ascii="Cambria" w:hAnsi="Cambria"/>
          <w:bCs/>
          <w:sz w:val="22"/>
          <w:szCs w:val="22"/>
        </w:rPr>
      </w:pPr>
    </w:p>
    <w:p w:rsidR="00AE3601" w:rsidRPr="00170EDC" w:rsidRDefault="00AE3601" w:rsidP="00AE3601">
      <w:pPr>
        <w:numPr>
          <w:ilvl w:val="0"/>
          <w:numId w:val="13"/>
        </w:numPr>
        <w:rPr>
          <w:rFonts w:ascii="Cambria" w:hAnsi="Cambria"/>
          <w:bCs/>
          <w:sz w:val="22"/>
          <w:szCs w:val="22"/>
        </w:rPr>
      </w:pPr>
      <w:r w:rsidRPr="00170EDC">
        <w:rPr>
          <w:rFonts w:ascii="Cambria" w:hAnsi="Cambria"/>
          <w:bCs/>
          <w:sz w:val="22"/>
          <w:szCs w:val="22"/>
        </w:rPr>
        <w:t>Grønn ressursbruk</w:t>
      </w:r>
      <w:r w:rsidRPr="00170EDC">
        <w:rPr>
          <w:rFonts w:ascii="Cambria" w:hAnsi="Cambria"/>
          <w:bCs/>
          <w:sz w:val="22"/>
          <w:szCs w:val="22"/>
        </w:rPr>
        <w:br/>
        <w:t>VV skal arbeide for optimal ressursutnyttelse gjennom styring av menneskelige og materielle ressurser. Vi skal benytte bærekraftige produkter og råvarer, prioritere gjenbruk og gjenvinning, ha fleksible og effektive bygg.</w:t>
      </w:r>
    </w:p>
    <w:p w:rsidR="00AE3601" w:rsidRPr="00170EDC" w:rsidRDefault="00AE3601" w:rsidP="00AE3601">
      <w:pPr>
        <w:numPr>
          <w:ilvl w:val="0"/>
          <w:numId w:val="13"/>
        </w:numPr>
        <w:rPr>
          <w:rFonts w:ascii="Cambria" w:hAnsi="Cambria"/>
          <w:bCs/>
          <w:sz w:val="22"/>
          <w:szCs w:val="22"/>
        </w:rPr>
      </w:pPr>
      <w:r w:rsidRPr="00170EDC">
        <w:rPr>
          <w:rFonts w:ascii="Cambria" w:hAnsi="Cambria"/>
          <w:bCs/>
          <w:sz w:val="22"/>
          <w:szCs w:val="22"/>
        </w:rPr>
        <w:t>Grønne utslipp</w:t>
      </w:r>
      <w:r w:rsidRPr="00170EDC">
        <w:rPr>
          <w:rFonts w:ascii="Cambria" w:hAnsi="Cambria"/>
          <w:bCs/>
          <w:sz w:val="22"/>
          <w:szCs w:val="22"/>
        </w:rPr>
        <w:br/>
        <w:t>VV skal beskytte naturmiljøet ved å forebygge utslipp av helse- og miljøskadelige stoffer. </w:t>
      </w:r>
    </w:p>
    <w:p w:rsidR="00AE3601" w:rsidRPr="00170EDC" w:rsidRDefault="00AE3601" w:rsidP="00413DF8">
      <w:pPr>
        <w:pStyle w:val="Listeavsnitt"/>
        <w:numPr>
          <w:ilvl w:val="0"/>
          <w:numId w:val="13"/>
        </w:numPr>
        <w:tabs>
          <w:tab w:val="left" w:pos="936"/>
          <w:tab w:val="left" w:pos="1233"/>
        </w:tabs>
        <w:rPr>
          <w:rFonts w:ascii="Cambria" w:hAnsi="Cambria"/>
          <w:bCs/>
          <w:sz w:val="22"/>
          <w:szCs w:val="22"/>
        </w:rPr>
      </w:pPr>
      <w:r w:rsidRPr="00170EDC">
        <w:rPr>
          <w:rFonts w:ascii="Cambria" w:hAnsi="Cambria"/>
          <w:bCs/>
          <w:sz w:val="22"/>
          <w:szCs w:val="22"/>
        </w:rPr>
        <w:t>Grønne krav</w:t>
      </w:r>
      <w:r w:rsidRPr="00170EDC">
        <w:rPr>
          <w:rFonts w:ascii="Cambria" w:hAnsi="Cambria"/>
          <w:bCs/>
          <w:sz w:val="22"/>
          <w:szCs w:val="22"/>
        </w:rPr>
        <w:br/>
        <w:t>VV skal etterleve myndighetskrav, krav fra eier og interne krav knyttet til ytre miljø</w:t>
      </w:r>
      <w:bookmarkStart w:id="6" w:name="_Toc9418162"/>
    </w:p>
    <w:p w:rsidR="00C45AB6" w:rsidRDefault="00AE3601" w:rsidP="00F42AFD">
      <w:pPr>
        <w:ind w:left="720"/>
        <w:rPr>
          <w:rFonts w:ascii="Calibri" w:hAnsi="Calibri" w:cs="Calibri"/>
          <w:b/>
          <w:color w:val="00338D"/>
          <w:sz w:val="48"/>
          <w:szCs w:val="48"/>
        </w:rPr>
      </w:pPr>
      <w:r w:rsidRPr="00170EDC">
        <w:rPr>
          <w:rFonts w:ascii="Cambria" w:hAnsi="Cambria"/>
          <w:bCs/>
          <w:sz w:val="22"/>
          <w:szCs w:val="22"/>
        </w:rPr>
        <w:t xml:space="preserve">Figuren under viser Vestre Viken </w:t>
      </w:r>
      <w:hyperlink r:id="rId16" w:history="1">
        <w:r w:rsidRPr="00170EDC">
          <w:rPr>
            <w:rStyle w:val="Hyperkobling"/>
            <w:rFonts w:ascii="Cambria" w:hAnsi="Cambria"/>
            <w:bCs/>
            <w:sz w:val="22"/>
            <w:szCs w:val="22"/>
          </w:rPr>
          <w:t>Miljøpolicy</w:t>
        </w:r>
      </w:hyperlink>
      <w:bookmarkEnd w:id="6"/>
    </w:p>
    <w:p w:rsidR="004000B3" w:rsidRDefault="0036070A" w:rsidP="00AE3601">
      <w:pPr>
        <w:rPr>
          <w:rFonts w:ascii="Calibri" w:hAnsi="Calibri" w:cs="Calibri"/>
          <w:b/>
          <w:color w:val="00338D"/>
          <w:sz w:val="48"/>
          <w:szCs w:val="48"/>
        </w:rPr>
      </w:pPr>
      <w:r w:rsidRPr="007769E6">
        <w:rPr>
          <w:rFonts w:ascii="Cambria" w:hAnsi="Cambria"/>
          <w:noProof/>
          <w:sz w:val="22"/>
          <w:szCs w:val="22"/>
        </w:rPr>
        <w:drawing>
          <wp:anchor distT="0" distB="0" distL="114300" distR="114300" simplePos="0" relativeHeight="251834880" behindDoc="1" locked="0" layoutInCell="1" allowOverlap="1" wp14:anchorId="64210F7C" wp14:editId="635BF25E">
            <wp:simplePos x="0" y="0"/>
            <wp:positionH relativeFrom="column">
              <wp:posOffset>906780</wp:posOffset>
            </wp:positionH>
            <wp:positionV relativeFrom="paragraph">
              <wp:posOffset>198120</wp:posOffset>
            </wp:positionV>
            <wp:extent cx="3995420" cy="3874135"/>
            <wp:effectExtent l="0" t="0" r="5080" b="0"/>
            <wp:wrapTight wrapText="bothSides">
              <wp:wrapPolygon edited="0">
                <wp:start x="0" y="0"/>
                <wp:lineTo x="0" y="21455"/>
                <wp:lineTo x="21524" y="21455"/>
                <wp:lineTo x="21524" y="0"/>
                <wp:lineTo x="0" y="0"/>
              </wp:wrapPolygon>
            </wp:wrapTight>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5420" cy="3874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0B3" w:rsidRDefault="004000B3" w:rsidP="00AE3601">
      <w:pPr>
        <w:rPr>
          <w:rFonts w:ascii="Calibri" w:hAnsi="Calibri" w:cs="Calibri"/>
          <w:b/>
          <w:color w:val="00338D"/>
          <w:sz w:val="48"/>
          <w:szCs w:val="48"/>
        </w:rPr>
      </w:pPr>
    </w:p>
    <w:p w:rsidR="004000B3" w:rsidRDefault="004000B3" w:rsidP="00AE3601">
      <w:pPr>
        <w:rPr>
          <w:rFonts w:ascii="Calibri" w:hAnsi="Calibri" w:cs="Calibri"/>
          <w:b/>
          <w:color w:val="00338D"/>
          <w:sz w:val="48"/>
          <w:szCs w:val="48"/>
        </w:rPr>
      </w:pPr>
    </w:p>
    <w:p w:rsidR="004000B3" w:rsidRDefault="004000B3" w:rsidP="00AE3601">
      <w:pPr>
        <w:rPr>
          <w:rFonts w:ascii="Calibri" w:hAnsi="Calibri" w:cs="Calibri"/>
          <w:b/>
          <w:color w:val="00338D"/>
          <w:sz w:val="48"/>
          <w:szCs w:val="48"/>
        </w:rPr>
      </w:pPr>
    </w:p>
    <w:p w:rsidR="004000B3" w:rsidRDefault="004000B3" w:rsidP="00AE3601">
      <w:pPr>
        <w:rPr>
          <w:rFonts w:ascii="Calibri" w:hAnsi="Calibri" w:cs="Calibri"/>
          <w:b/>
          <w:color w:val="00338D"/>
          <w:sz w:val="48"/>
          <w:szCs w:val="48"/>
        </w:rPr>
      </w:pPr>
    </w:p>
    <w:p w:rsidR="004000B3" w:rsidRDefault="004000B3" w:rsidP="00AE3601">
      <w:pPr>
        <w:rPr>
          <w:rFonts w:ascii="Calibri" w:hAnsi="Calibri" w:cs="Calibri"/>
          <w:b/>
          <w:color w:val="00338D"/>
          <w:sz w:val="48"/>
          <w:szCs w:val="48"/>
        </w:rPr>
      </w:pPr>
    </w:p>
    <w:p w:rsidR="004000B3" w:rsidRDefault="004000B3" w:rsidP="00AE3601">
      <w:pPr>
        <w:rPr>
          <w:rFonts w:ascii="Calibri" w:hAnsi="Calibri" w:cs="Calibri"/>
          <w:b/>
          <w:color w:val="00338D"/>
          <w:sz w:val="48"/>
          <w:szCs w:val="48"/>
        </w:rPr>
      </w:pPr>
    </w:p>
    <w:p w:rsidR="004000B3" w:rsidRDefault="004000B3" w:rsidP="00AE3601">
      <w:pPr>
        <w:rPr>
          <w:rFonts w:ascii="Calibri" w:hAnsi="Calibri" w:cs="Calibri"/>
          <w:b/>
          <w:color w:val="00338D"/>
          <w:sz w:val="48"/>
          <w:szCs w:val="48"/>
        </w:rPr>
      </w:pPr>
    </w:p>
    <w:p w:rsidR="00F42AFD" w:rsidRDefault="00F42AFD" w:rsidP="00AE3601">
      <w:pPr>
        <w:rPr>
          <w:rFonts w:ascii="Calibri" w:hAnsi="Calibri" w:cs="Calibri"/>
          <w:b/>
          <w:color w:val="00338D"/>
          <w:sz w:val="48"/>
          <w:szCs w:val="48"/>
        </w:rPr>
      </w:pPr>
    </w:p>
    <w:p w:rsidR="00F42AFD" w:rsidRDefault="00F42AFD" w:rsidP="00AE3601">
      <w:pPr>
        <w:rPr>
          <w:rFonts w:ascii="Calibri" w:hAnsi="Calibri" w:cs="Calibri"/>
          <w:b/>
          <w:color w:val="00338D"/>
          <w:sz w:val="48"/>
          <w:szCs w:val="48"/>
        </w:rPr>
      </w:pPr>
    </w:p>
    <w:p w:rsidR="007441E0" w:rsidRDefault="007441E0" w:rsidP="00AE3601">
      <w:pPr>
        <w:rPr>
          <w:rFonts w:ascii="Calibri" w:hAnsi="Calibri" w:cs="Calibri"/>
          <w:b/>
          <w:color w:val="00338D"/>
          <w:sz w:val="48"/>
          <w:szCs w:val="48"/>
        </w:rPr>
      </w:pPr>
    </w:p>
    <w:p w:rsidR="0036070A" w:rsidRDefault="0036070A" w:rsidP="00AE3601">
      <w:pPr>
        <w:rPr>
          <w:rFonts w:ascii="Calibri" w:hAnsi="Calibri" w:cs="Calibri"/>
          <w:b/>
          <w:color w:val="00338D"/>
          <w:sz w:val="48"/>
          <w:szCs w:val="48"/>
        </w:rPr>
      </w:pPr>
    </w:p>
    <w:p w:rsidR="0036070A" w:rsidRDefault="0036070A" w:rsidP="00AE3601">
      <w:pPr>
        <w:rPr>
          <w:rFonts w:ascii="Calibri" w:hAnsi="Calibri" w:cs="Calibri"/>
          <w:b/>
          <w:color w:val="00338D"/>
          <w:sz w:val="48"/>
          <w:szCs w:val="48"/>
        </w:rPr>
      </w:pPr>
    </w:p>
    <w:p w:rsidR="0036070A" w:rsidRDefault="0036070A" w:rsidP="00AE3601">
      <w:pPr>
        <w:rPr>
          <w:rFonts w:ascii="Calibri" w:hAnsi="Calibri" w:cs="Calibri"/>
          <w:b/>
          <w:color w:val="00338D"/>
          <w:sz w:val="48"/>
          <w:szCs w:val="48"/>
        </w:rPr>
      </w:pPr>
    </w:p>
    <w:p w:rsidR="0036070A" w:rsidRDefault="0036070A" w:rsidP="00AE3601">
      <w:pPr>
        <w:rPr>
          <w:rFonts w:ascii="Calibri" w:hAnsi="Calibri" w:cs="Calibri"/>
          <w:b/>
          <w:color w:val="00338D"/>
          <w:sz w:val="48"/>
          <w:szCs w:val="48"/>
        </w:rPr>
      </w:pPr>
    </w:p>
    <w:p w:rsidR="0036070A" w:rsidRDefault="0036070A" w:rsidP="00AE3601">
      <w:pPr>
        <w:rPr>
          <w:rFonts w:ascii="Calibri" w:hAnsi="Calibri" w:cs="Calibri"/>
          <w:b/>
          <w:color w:val="00338D"/>
          <w:sz w:val="48"/>
          <w:szCs w:val="48"/>
        </w:rPr>
      </w:pPr>
    </w:p>
    <w:p w:rsidR="0036070A" w:rsidRDefault="0036070A" w:rsidP="00AE3601">
      <w:pPr>
        <w:rPr>
          <w:rFonts w:ascii="Calibri" w:hAnsi="Calibri" w:cs="Calibri"/>
          <w:b/>
          <w:color w:val="00338D"/>
          <w:sz w:val="48"/>
          <w:szCs w:val="48"/>
        </w:rPr>
      </w:pPr>
    </w:p>
    <w:p w:rsidR="00AE3601" w:rsidRPr="00343614" w:rsidRDefault="00AE3601" w:rsidP="00AE3601">
      <w:pPr>
        <w:rPr>
          <w:lang w:eastAsia="en-US"/>
        </w:rPr>
      </w:pPr>
      <w:r w:rsidRPr="00057CB5">
        <w:rPr>
          <w:rFonts w:ascii="Calibri" w:hAnsi="Calibri" w:cs="Calibri"/>
          <w:b/>
          <w:color w:val="00338D"/>
          <w:sz w:val="48"/>
          <w:szCs w:val="48"/>
        </w:rPr>
        <w:t>DEL 2</w:t>
      </w:r>
      <w:bookmarkStart w:id="7" w:name="_Toc9429407"/>
    </w:p>
    <w:p w:rsidR="00EB2DF7" w:rsidRDefault="00EB2DF7" w:rsidP="00343614">
      <w:pPr>
        <w:rPr>
          <w:rFonts w:ascii="Calibri" w:hAnsi="Calibri" w:cs="Calibri"/>
          <w:b/>
          <w:color w:val="00338D"/>
          <w:sz w:val="48"/>
          <w:szCs w:val="48"/>
        </w:rPr>
      </w:pPr>
    </w:p>
    <w:p w:rsidR="00343614" w:rsidRDefault="00AE3601" w:rsidP="00343614">
      <w:pPr>
        <w:rPr>
          <w:rFonts w:ascii="Calibri" w:hAnsi="Calibri" w:cs="Calibri"/>
          <w:b/>
          <w:color w:val="00338D"/>
          <w:sz w:val="48"/>
          <w:szCs w:val="48"/>
        </w:rPr>
      </w:pPr>
      <w:r w:rsidRPr="00057CB5">
        <w:rPr>
          <w:rFonts w:ascii="Calibri" w:hAnsi="Calibri" w:cs="Calibri"/>
          <w:b/>
          <w:color w:val="00338D"/>
          <w:sz w:val="48"/>
          <w:szCs w:val="48"/>
        </w:rPr>
        <w:t>Dagens avfallshåndteri</w:t>
      </w:r>
      <w:bookmarkStart w:id="8" w:name="_Toc9429408"/>
      <w:bookmarkEnd w:id="7"/>
      <w:r>
        <w:rPr>
          <w:rFonts w:ascii="Calibri" w:hAnsi="Calibri" w:cs="Calibri"/>
          <w:b/>
          <w:color w:val="00338D"/>
          <w:sz w:val="48"/>
          <w:szCs w:val="48"/>
        </w:rPr>
        <w:t>ng</w:t>
      </w:r>
    </w:p>
    <w:p w:rsidR="00343614" w:rsidRPr="00343614" w:rsidRDefault="00343614" w:rsidP="00343614">
      <w:pPr>
        <w:rPr>
          <w:rFonts w:ascii="Calibri" w:hAnsi="Calibri" w:cs="Calibri"/>
          <w:b/>
          <w:color w:val="00338D"/>
          <w:sz w:val="48"/>
          <w:szCs w:val="48"/>
        </w:rPr>
      </w:pPr>
    </w:p>
    <w:p w:rsidR="00AE3601" w:rsidRPr="000263D7" w:rsidRDefault="00AE3601" w:rsidP="000263D7">
      <w:pPr>
        <w:rPr>
          <w:rFonts w:ascii="Calibri" w:hAnsi="Calibri" w:cs="Calibri"/>
          <w:b/>
          <w:color w:val="00338D"/>
          <w:sz w:val="32"/>
          <w:szCs w:val="32"/>
        </w:rPr>
      </w:pPr>
      <w:r w:rsidRPr="000263D7">
        <w:rPr>
          <w:rFonts w:ascii="Calibri" w:hAnsi="Calibri" w:cs="Calibri"/>
          <w:b/>
          <w:color w:val="00338D"/>
          <w:sz w:val="32"/>
          <w:szCs w:val="32"/>
        </w:rPr>
        <w:t xml:space="preserve">Avfallsplan 2014 </w:t>
      </w:r>
    </w:p>
    <w:p w:rsidR="00AE3601" w:rsidRPr="00170EDC" w:rsidRDefault="00AE3601" w:rsidP="00AE3601">
      <w:pPr>
        <w:rPr>
          <w:sz w:val="22"/>
          <w:szCs w:val="22"/>
        </w:rPr>
      </w:pPr>
      <w:r w:rsidRPr="00170EDC">
        <w:rPr>
          <w:rFonts w:ascii="Cambria" w:hAnsi="Cambria"/>
          <w:sz w:val="22"/>
          <w:szCs w:val="22"/>
        </w:rPr>
        <w:t xml:space="preserve">Dagens avfallsplan og sorteringsveileder beskriver hvilke fraksjoner som skal kildesorteres og hvordan de ulike fraksjonene skal håndteres. Alle desentrale avfallsrom på alle somatiske sykehus, Hallingdal </w:t>
      </w:r>
      <w:r w:rsidR="00A9508D" w:rsidRPr="00170EDC">
        <w:rPr>
          <w:rFonts w:ascii="Cambria" w:hAnsi="Cambria"/>
          <w:sz w:val="22"/>
          <w:szCs w:val="22"/>
        </w:rPr>
        <w:t>Sjukestugu</w:t>
      </w:r>
      <w:r w:rsidRPr="00170EDC">
        <w:rPr>
          <w:rFonts w:ascii="Cambria" w:hAnsi="Cambria"/>
          <w:sz w:val="22"/>
          <w:szCs w:val="22"/>
        </w:rPr>
        <w:t xml:space="preserve"> og Blakstad sykehus er tilrettelagt og merket i tråd med dette.</w:t>
      </w:r>
    </w:p>
    <w:p w:rsidR="00083112" w:rsidRDefault="00083112" w:rsidP="00083112">
      <w:pPr>
        <w:pStyle w:val="Overskrift3"/>
        <w:rPr>
          <w:rFonts w:ascii="Calibri" w:eastAsia="Times New Roman" w:hAnsi="Calibri" w:cs="Calibri"/>
          <w:b/>
          <w:color w:val="00338D"/>
        </w:rPr>
      </w:pPr>
    </w:p>
    <w:p w:rsidR="00AE3601" w:rsidRPr="00170EDC" w:rsidRDefault="00AE3601" w:rsidP="00083112">
      <w:pPr>
        <w:pStyle w:val="Overskrift3"/>
        <w:rPr>
          <w:b/>
          <w:sz w:val="22"/>
          <w:szCs w:val="22"/>
        </w:rPr>
      </w:pPr>
      <w:r w:rsidRPr="00083112">
        <w:rPr>
          <w:rFonts w:ascii="Calibri" w:eastAsia="Times New Roman" w:hAnsi="Calibri" w:cs="Calibri"/>
          <w:b/>
          <w:color w:val="00338D"/>
        </w:rPr>
        <w:t xml:space="preserve">Sorteringsveiledere (klikk på bildet for å gå til </w:t>
      </w:r>
      <w:r w:rsidR="00642607" w:rsidRPr="00083112">
        <w:rPr>
          <w:rFonts w:ascii="Calibri" w:eastAsia="Times New Roman" w:hAnsi="Calibri" w:cs="Calibri"/>
          <w:b/>
          <w:color w:val="00338D"/>
        </w:rPr>
        <w:t>eHåndbok</w:t>
      </w:r>
      <w:r w:rsidRPr="00083112">
        <w:rPr>
          <w:rFonts w:ascii="Calibri" w:eastAsia="Times New Roman" w:hAnsi="Calibri" w:cs="Calibri"/>
          <w:b/>
          <w:color w:val="00338D"/>
        </w:rPr>
        <w:t>)</w:t>
      </w:r>
    </w:p>
    <w:p w:rsidR="00AE3601" w:rsidRDefault="00AE3601" w:rsidP="00AE3601">
      <w:pPr>
        <w:tabs>
          <w:tab w:val="left" w:pos="5760"/>
        </w:tabs>
      </w:pPr>
      <w:r>
        <w:tab/>
      </w:r>
    </w:p>
    <w:p w:rsidR="00AE3601" w:rsidRDefault="00AE3601" w:rsidP="00AE3601">
      <w:r>
        <w:rPr>
          <w:noProof/>
        </w:rPr>
        <w:t xml:space="preserve">         </w:t>
      </w:r>
      <w:r>
        <w:rPr>
          <w:noProof/>
        </w:rPr>
        <w:drawing>
          <wp:inline distT="0" distB="0" distL="0" distR="0" wp14:anchorId="56505BE0" wp14:editId="63E1739E">
            <wp:extent cx="1879600" cy="2273300"/>
            <wp:effectExtent l="0" t="0" r="6350" b="0"/>
            <wp:docPr id="49" name="Bilde 4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9600" cy="2273300"/>
                    </a:xfrm>
                    <a:prstGeom prst="rect">
                      <a:avLst/>
                    </a:prstGeom>
                    <a:noFill/>
                    <a:ln>
                      <a:noFill/>
                    </a:ln>
                  </pic:spPr>
                </pic:pic>
              </a:graphicData>
            </a:graphic>
          </wp:inline>
        </w:drawing>
      </w:r>
      <w:r>
        <w:rPr>
          <w:noProof/>
        </w:rPr>
        <w:t xml:space="preserve">                   </w:t>
      </w:r>
      <w:r>
        <w:rPr>
          <w:noProof/>
        </w:rPr>
        <w:drawing>
          <wp:inline distT="0" distB="0" distL="0" distR="0" wp14:anchorId="5B1D6D08" wp14:editId="12ECB6AF">
            <wp:extent cx="1854200" cy="2235200"/>
            <wp:effectExtent l="0" t="0" r="0" b="0"/>
            <wp:docPr id="50" name="Bilde 5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4200" cy="2235200"/>
                    </a:xfrm>
                    <a:prstGeom prst="rect">
                      <a:avLst/>
                    </a:prstGeom>
                    <a:noFill/>
                    <a:ln>
                      <a:noFill/>
                    </a:ln>
                  </pic:spPr>
                </pic:pic>
              </a:graphicData>
            </a:graphic>
          </wp:inline>
        </w:drawing>
      </w:r>
    </w:p>
    <w:p w:rsidR="00AE3601" w:rsidRDefault="00AE3601" w:rsidP="00AE3601">
      <w:pPr>
        <w:rPr>
          <w:rFonts w:asciiTheme="majorHAnsi" w:hAnsiTheme="majorHAnsi"/>
          <w:b/>
        </w:rPr>
      </w:pPr>
    </w:p>
    <w:p w:rsidR="00AE3601" w:rsidRPr="000263D7" w:rsidRDefault="00AE3601" w:rsidP="000263D7">
      <w:pPr>
        <w:rPr>
          <w:rFonts w:ascii="Calibri" w:hAnsi="Calibri" w:cs="Calibri"/>
          <w:b/>
          <w:color w:val="00338D"/>
          <w:sz w:val="32"/>
          <w:szCs w:val="32"/>
        </w:rPr>
      </w:pPr>
      <w:r w:rsidRPr="000263D7">
        <w:rPr>
          <w:rFonts w:ascii="Calibri" w:hAnsi="Calibri" w:cs="Calibri"/>
          <w:b/>
          <w:color w:val="00338D"/>
          <w:sz w:val="32"/>
          <w:szCs w:val="32"/>
        </w:rPr>
        <w:t>Utfordringer med standardisering i ulik bygningsmasse</w:t>
      </w:r>
    </w:p>
    <w:p w:rsidR="00AE3601" w:rsidRPr="00170EDC" w:rsidRDefault="00AE3601" w:rsidP="00AE3601">
      <w:pPr>
        <w:pStyle w:val="Brdtekst3"/>
        <w:rPr>
          <w:rFonts w:ascii="Cambria" w:hAnsi="Cambria" w:cs="Arial"/>
          <w:i w:val="0"/>
          <w:sz w:val="22"/>
          <w:szCs w:val="22"/>
        </w:rPr>
      </w:pPr>
      <w:r w:rsidRPr="00170EDC">
        <w:rPr>
          <w:rFonts w:ascii="Cambria" w:hAnsi="Cambria" w:cs="Arial"/>
          <w:i w:val="0"/>
          <w:sz w:val="22"/>
          <w:szCs w:val="22"/>
        </w:rPr>
        <w:t xml:space="preserve">Det er ulike bygningsmessige og tekniske avfallsløsninger på de ulike lokasjonene i Vestre Viken. </w:t>
      </w:r>
    </w:p>
    <w:p w:rsidR="00AE3601" w:rsidRPr="00170EDC" w:rsidRDefault="00AE3601" w:rsidP="00AE3601">
      <w:pPr>
        <w:pStyle w:val="Brdtekst3"/>
        <w:rPr>
          <w:rFonts w:ascii="Cambria" w:hAnsi="Cambria" w:cs="Arial"/>
          <w:i w:val="0"/>
          <w:sz w:val="22"/>
          <w:szCs w:val="22"/>
        </w:rPr>
      </w:pPr>
      <w:r w:rsidRPr="00170EDC">
        <w:rPr>
          <w:rFonts w:ascii="Cambria" w:hAnsi="Cambria" w:cs="Arial"/>
          <w:i w:val="0"/>
          <w:sz w:val="22"/>
          <w:szCs w:val="22"/>
        </w:rPr>
        <w:t xml:space="preserve">På tross av disse ulikhetene er det lagt til rette for sortering av samme fraksjoner i alle Vestre Vikens </w:t>
      </w:r>
      <w:r w:rsidR="00975684">
        <w:rPr>
          <w:rFonts w:ascii="Cambria" w:hAnsi="Cambria" w:cs="Arial"/>
          <w:i w:val="0"/>
          <w:sz w:val="22"/>
          <w:szCs w:val="22"/>
        </w:rPr>
        <w:t>fire</w:t>
      </w:r>
      <w:r w:rsidRPr="00170EDC">
        <w:rPr>
          <w:rFonts w:ascii="Cambria" w:hAnsi="Cambria" w:cs="Arial"/>
          <w:i w:val="0"/>
          <w:sz w:val="22"/>
          <w:szCs w:val="22"/>
        </w:rPr>
        <w:t xml:space="preserve"> somatiske sykehus, </w:t>
      </w:r>
      <w:r w:rsidR="00A9508D">
        <w:rPr>
          <w:rFonts w:ascii="Cambria" w:hAnsi="Cambria" w:cs="Arial"/>
          <w:i w:val="0"/>
          <w:sz w:val="22"/>
          <w:szCs w:val="22"/>
        </w:rPr>
        <w:t>samt på Blakstad og Hallingdal S</w:t>
      </w:r>
      <w:r w:rsidRPr="00170EDC">
        <w:rPr>
          <w:rFonts w:ascii="Cambria" w:hAnsi="Cambria" w:cs="Arial"/>
          <w:i w:val="0"/>
          <w:sz w:val="22"/>
          <w:szCs w:val="22"/>
        </w:rPr>
        <w:t>jukestugu.</w:t>
      </w:r>
    </w:p>
    <w:p w:rsidR="00AE3601" w:rsidRPr="00170EDC" w:rsidRDefault="00AE3601" w:rsidP="00AE3601">
      <w:pPr>
        <w:pStyle w:val="Brdtekst3"/>
        <w:rPr>
          <w:rFonts w:ascii="Cambria" w:hAnsi="Cambria" w:cs="Arial"/>
          <w:i w:val="0"/>
          <w:sz w:val="22"/>
          <w:szCs w:val="22"/>
        </w:rPr>
      </w:pPr>
      <w:r w:rsidRPr="00170EDC">
        <w:rPr>
          <w:rFonts w:ascii="Cambria" w:hAnsi="Cambria" w:cs="Arial"/>
          <w:i w:val="0"/>
          <w:sz w:val="22"/>
          <w:szCs w:val="22"/>
        </w:rPr>
        <w:t xml:space="preserve">Mindre eide og leide bygg </w:t>
      </w:r>
      <w:r w:rsidR="000F4011">
        <w:rPr>
          <w:rFonts w:ascii="Cambria" w:hAnsi="Cambria" w:cs="Arial"/>
          <w:i w:val="0"/>
          <w:sz w:val="22"/>
          <w:szCs w:val="22"/>
        </w:rPr>
        <w:t>kan være</w:t>
      </w:r>
      <w:r w:rsidRPr="00170EDC">
        <w:rPr>
          <w:rFonts w:ascii="Cambria" w:hAnsi="Cambria" w:cs="Arial"/>
          <w:i w:val="0"/>
          <w:sz w:val="22"/>
          <w:szCs w:val="22"/>
        </w:rPr>
        <w:t xml:space="preserve"> avhengig av den avfallssorteringen som vertskommunene har lagt til rette for, den ordning utleier kan tilby eller bygningsmessige forhold.  </w:t>
      </w:r>
    </w:p>
    <w:p w:rsidR="00AE3601" w:rsidRPr="00DA5704" w:rsidRDefault="00AE3601" w:rsidP="00AE3601">
      <w:pPr>
        <w:pStyle w:val="Brdtekst3"/>
        <w:tabs>
          <w:tab w:val="left" w:pos="2782"/>
        </w:tabs>
        <w:rPr>
          <w:rFonts w:asciiTheme="majorHAnsi" w:hAnsiTheme="majorHAnsi" w:cs="Arial"/>
          <w:i w:val="0"/>
          <w:sz w:val="22"/>
          <w:szCs w:val="22"/>
        </w:rPr>
      </w:pPr>
      <w:r>
        <w:rPr>
          <w:rFonts w:asciiTheme="majorHAnsi" w:hAnsiTheme="majorHAnsi" w:cs="Arial"/>
          <w:i w:val="0"/>
          <w:sz w:val="22"/>
          <w:szCs w:val="22"/>
        </w:rPr>
        <w:tab/>
      </w:r>
    </w:p>
    <w:p w:rsidR="00AE3601" w:rsidRPr="000263D7" w:rsidRDefault="00AE3601" w:rsidP="000263D7">
      <w:pPr>
        <w:rPr>
          <w:rFonts w:ascii="Calibri" w:hAnsi="Calibri" w:cs="Calibri"/>
          <w:b/>
          <w:color w:val="00338D"/>
          <w:sz w:val="32"/>
          <w:szCs w:val="32"/>
        </w:rPr>
      </w:pPr>
      <w:r w:rsidRPr="000263D7">
        <w:rPr>
          <w:rFonts w:ascii="Calibri" w:hAnsi="Calibri" w:cs="Calibri"/>
          <w:b/>
          <w:color w:val="00338D"/>
          <w:sz w:val="32"/>
          <w:szCs w:val="32"/>
        </w:rPr>
        <w:t>Aktivitet</w:t>
      </w:r>
      <w:r w:rsidR="00844FF7">
        <w:rPr>
          <w:rFonts w:ascii="Calibri" w:hAnsi="Calibri" w:cs="Calibri"/>
          <w:b/>
          <w:color w:val="00338D"/>
          <w:sz w:val="32"/>
          <w:szCs w:val="32"/>
        </w:rPr>
        <w:t xml:space="preserve"> </w:t>
      </w:r>
      <w:r w:rsidR="00844FF7" w:rsidRPr="00645768">
        <w:rPr>
          <w:rFonts w:ascii="Calibri" w:hAnsi="Calibri" w:cs="Calibri"/>
          <w:b/>
          <w:color w:val="00338D"/>
          <w:sz w:val="32"/>
          <w:szCs w:val="32"/>
        </w:rPr>
        <w:t>påvirker avfallsmengden</w:t>
      </w:r>
      <w:bookmarkEnd w:id="8"/>
    </w:p>
    <w:p w:rsidR="00AE3601" w:rsidRPr="00B00D77" w:rsidRDefault="00AE3601" w:rsidP="00AE3601">
      <w:pPr>
        <w:rPr>
          <w:rFonts w:ascii="Cambria" w:hAnsi="Cambria"/>
          <w:sz w:val="22"/>
          <w:szCs w:val="22"/>
        </w:rPr>
      </w:pPr>
      <w:r w:rsidRPr="00B00D77">
        <w:rPr>
          <w:rFonts w:ascii="Cambria" w:hAnsi="Cambria"/>
          <w:sz w:val="22"/>
          <w:szCs w:val="22"/>
        </w:rPr>
        <w:t>Det er aktivitetene i helseforetaket som genererer avfall. Endring i aktivitet vil påvirke både den totale avfallsmengden og fordeling</w:t>
      </w:r>
      <w:r>
        <w:rPr>
          <w:rFonts w:ascii="Cambria" w:hAnsi="Cambria"/>
          <w:sz w:val="22"/>
          <w:szCs w:val="22"/>
        </w:rPr>
        <w:t>en</w:t>
      </w:r>
      <w:r w:rsidRPr="00B00D77">
        <w:rPr>
          <w:rFonts w:ascii="Cambria" w:hAnsi="Cambria"/>
          <w:sz w:val="22"/>
          <w:szCs w:val="22"/>
        </w:rPr>
        <w:t xml:space="preserve"> mellom ulike fraksjoner. </w:t>
      </w:r>
    </w:p>
    <w:p w:rsidR="00AE3601" w:rsidRPr="00BA19C8" w:rsidRDefault="00AE3601" w:rsidP="00AE3601">
      <w:pPr>
        <w:pStyle w:val="Overskrift2"/>
        <w:tabs>
          <w:tab w:val="left" w:pos="720"/>
        </w:tabs>
        <w:rPr>
          <w:sz w:val="22"/>
          <w:szCs w:val="22"/>
        </w:rPr>
      </w:pPr>
      <w:r>
        <w:rPr>
          <w:noProof/>
        </w:rPr>
        <mc:AlternateContent>
          <mc:Choice Requires="wps">
            <w:drawing>
              <wp:anchor distT="0" distB="0" distL="114300" distR="114300" simplePos="0" relativeHeight="251815424" behindDoc="0" locked="0" layoutInCell="1" allowOverlap="1" wp14:anchorId="1E2904D5" wp14:editId="26AB2E21">
                <wp:simplePos x="0" y="0"/>
                <wp:positionH relativeFrom="margin">
                  <wp:align>right</wp:align>
                </wp:positionH>
                <wp:positionV relativeFrom="paragraph">
                  <wp:posOffset>162560</wp:posOffset>
                </wp:positionV>
                <wp:extent cx="6111240" cy="1485900"/>
                <wp:effectExtent l="19050" t="19050" r="41910" b="57150"/>
                <wp:wrapNone/>
                <wp:docPr id="48" name="Tekstboks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485900"/>
                        </a:xfrm>
                        <a:prstGeom prst="rect">
                          <a:avLst/>
                        </a:prstGeom>
                        <a:solidFill>
                          <a:schemeClr val="accent1">
                            <a:lumMod val="40000"/>
                            <a:lumOff val="60000"/>
                          </a:schemeClr>
                        </a:solidFill>
                        <a:ln w="38100">
                          <a:solidFill>
                            <a:srgbClr val="F2F2F2"/>
                          </a:solidFill>
                          <a:miter lim="800000"/>
                          <a:headEnd/>
                          <a:tailEnd/>
                        </a:ln>
                        <a:effectLst>
                          <a:outerShdw dist="28398" dir="3806097" algn="ctr" rotWithShape="0">
                            <a:srgbClr val="4E6128">
                              <a:alpha val="50000"/>
                            </a:srgbClr>
                          </a:outerShdw>
                        </a:effectLst>
                      </wps:spPr>
                      <wps:txbx>
                        <w:txbxContent>
                          <w:p w:rsidR="00304035" w:rsidRDefault="00304035" w:rsidP="00AE3601">
                            <w:pPr>
                              <w:rPr>
                                <w:rFonts w:ascii="Cambria" w:hAnsi="Cambria"/>
                                <w:sz w:val="22"/>
                                <w:szCs w:val="22"/>
                              </w:rPr>
                            </w:pPr>
                            <w:r>
                              <w:rPr>
                                <w:rFonts w:ascii="Cambria" w:hAnsi="Cambria"/>
                                <w:sz w:val="22"/>
                                <w:szCs w:val="22"/>
                              </w:rPr>
                              <w:t>Intern Service er med i Nettverk for Næringseiendom, sykehusnettverket (Nfn) hvor vi jobber systematisk med benchlearning og søker «beste praksis» innenfor alle FM (Facility management) tjenester i foretaket.</w:t>
                            </w:r>
                          </w:p>
                          <w:p w:rsidR="00304035" w:rsidRDefault="00304035" w:rsidP="00AE3601">
                            <w:pPr>
                              <w:rPr>
                                <w:rFonts w:ascii="Cambria" w:hAnsi="Cambria"/>
                                <w:sz w:val="22"/>
                                <w:szCs w:val="22"/>
                              </w:rPr>
                            </w:pPr>
                            <w:r>
                              <w:rPr>
                                <w:rFonts w:ascii="Cambria" w:hAnsi="Cambria"/>
                                <w:sz w:val="22"/>
                                <w:szCs w:val="22"/>
                              </w:rPr>
                              <w:t>For best mulig å kunne sammenligne tjenester på tvers av foretakene så benyttes det en produksjonskoeffisient, der aktivitet er identifisert som kostnadsdriver:</w:t>
                            </w:r>
                          </w:p>
                          <w:p w:rsidR="00304035" w:rsidRDefault="00304035" w:rsidP="00AE3601">
                            <w:pPr>
                              <w:rPr>
                                <w:rFonts w:ascii="Cambria" w:hAnsi="Cambria"/>
                                <w:sz w:val="22"/>
                                <w:szCs w:val="22"/>
                              </w:rPr>
                            </w:pPr>
                          </w:p>
                          <w:p w:rsidR="00304035" w:rsidRDefault="00304035" w:rsidP="00AE3601">
                            <w:pPr>
                              <w:rPr>
                                <w:rFonts w:ascii="Cambria" w:hAnsi="Cambria"/>
                                <w:sz w:val="22"/>
                                <w:szCs w:val="22"/>
                              </w:rPr>
                            </w:pPr>
                            <w:r>
                              <w:rPr>
                                <w:rFonts w:ascii="Cambria" w:hAnsi="Cambria"/>
                                <w:sz w:val="22"/>
                                <w:szCs w:val="22"/>
                              </w:rPr>
                              <w:t xml:space="preserve">Produksjonskoeffisient = </w:t>
                            </w:r>
                          </w:p>
                          <w:p w:rsidR="00304035" w:rsidRPr="008F76A8" w:rsidRDefault="00304035" w:rsidP="00AE3601">
                            <w:pPr>
                              <w:rPr>
                                <w:rFonts w:ascii="Cambria" w:hAnsi="Cambria"/>
                                <w:sz w:val="22"/>
                                <w:szCs w:val="22"/>
                              </w:rPr>
                            </w:pPr>
                            <w:r>
                              <w:rPr>
                                <w:rFonts w:ascii="Cambria" w:hAnsi="Cambria"/>
                                <w:sz w:val="22"/>
                                <w:szCs w:val="22"/>
                              </w:rPr>
                              <w:t>(antall liggedøgn*100%)+(antall dagbehandlinger*30%)+(poliklinikk*10%)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2904D5" id="_x0000_t202" coordsize="21600,21600" o:spt="202" path="m,l,21600r21600,l21600,xe">
                <v:stroke joinstyle="miter"/>
                <v:path gradientshapeok="t" o:connecttype="rect"/>
              </v:shapetype>
              <v:shape id="Tekstboks 48" o:spid="_x0000_s1026" type="#_x0000_t202" style="position:absolute;margin-left:430pt;margin-top:12.8pt;width:481.2pt;height:117pt;z-index:251815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" fillcolor="#bdd6ee [1300]" strokecolor="#f2f2f2" strokeweight="3pt">
                <v:shadow on="t" color="#4e6128" opacity=".5" offset="1pt"/>
                <v:textbox>
                  <w:txbxContent>
                    <w:p w:rsidR="00304035" w:rsidRDefault="00304035" w:rsidP="00AE3601">
                      <w:pPr>
                        <w:rPr>
                          <w:rFonts w:ascii="Cambria" w:hAnsi="Cambria"/>
                          <w:sz w:val="22"/>
                          <w:szCs w:val="22"/>
                        </w:rPr>
                      </w:pPr>
                      <w:r>
                        <w:rPr>
                          <w:rFonts w:ascii="Cambria" w:hAnsi="Cambria"/>
                          <w:sz w:val="22"/>
                          <w:szCs w:val="22"/>
                        </w:rPr>
                        <w:t>Intern Service er med i Nettverk for Næringseiendom, sykehusnettverket (Nfn) hvor vi jobber systematisk med benchlearning og søker «beste praksis» innenfor alle FM (Facility management) tjenester i foretaket.</w:t>
                      </w:r>
                    </w:p>
                    <w:p w:rsidR="00304035" w:rsidRDefault="00304035" w:rsidP="00AE3601">
                      <w:pPr>
                        <w:rPr>
                          <w:rFonts w:ascii="Cambria" w:hAnsi="Cambria"/>
                          <w:sz w:val="22"/>
                          <w:szCs w:val="22"/>
                        </w:rPr>
                      </w:pPr>
                      <w:r>
                        <w:rPr>
                          <w:rFonts w:ascii="Cambria" w:hAnsi="Cambria"/>
                          <w:sz w:val="22"/>
                          <w:szCs w:val="22"/>
                        </w:rPr>
                        <w:t>For best mulig å kunne sammenligne tjenester på tvers av foretakene så benyttes det en produksjonskoeffisient, der aktivitet er identifisert som kostnadsdriver:</w:t>
                      </w:r>
                    </w:p>
                    <w:p w:rsidR="00304035" w:rsidRDefault="00304035" w:rsidP="00AE3601">
                      <w:pPr>
                        <w:rPr>
                          <w:rFonts w:ascii="Cambria" w:hAnsi="Cambria"/>
                          <w:sz w:val="22"/>
                          <w:szCs w:val="22"/>
                        </w:rPr>
                      </w:pPr>
                    </w:p>
                    <w:p w:rsidR="00304035" w:rsidRDefault="00304035" w:rsidP="00AE3601">
                      <w:pPr>
                        <w:rPr>
                          <w:rFonts w:ascii="Cambria" w:hAnsi="Cambria"/>
                          <w:sz w:val="22"/>
                          <w:szCs w:val="22"/>
                        </w:rPr>
                      </w:pPr>
                      <w:r>
                        <w:rPr>
                          <w:rFonts w:ascii="Cambria" w:hAnsi="Cambria"/>
                          <w:sz w:val="22"/>
                          <w:szCs w:val="22"/>
                        </w:rPr>
                        <w:t xml:space="preserve">Produksjonskoeffisient = </w:t>
                      </w:r>
                    </w:p>
                    <w:p w:rsidR="00304035" w:rsidRPr="008F76A8" w:rsidRDefault="00304035" w:rsidP="00AE3601">
                      <w:pPr>
                        <w:rPr>
                          <w:rFonts w:ascii="Cambria" w:hAnsi="Cambria"/>
                          <w:sz w:val="22"/>
                          <w:szCs w:val="22"/>
                        </w:rPr>
                      </w:pPr>
                      <w:r>
                        <w:rPr>
                          <w:rFonts w:ascii="Cambria" w:hAnsi="Cambria"/>
                          <w:sz w:val="22"/>
                          <w:szCs w:val="22"/>
                        </w:rPr>
                        <w:t>(antall liggedøgn*100%)+(antall dagbehandlinger*30%)+(poliklinikk*10%)</w:t>
                      </w:r>
                    </w:p>
                  </w:txbxContent>
                </v:textbox>
                <w10:wrap anchorx="margin"/>
              </v:shape>
            </w:pict>
          </mc:Fallback>
        </mc:AlternateContent>
      </w:r>
      <w:r>
        <w:rPr>
          <w:sz w:val="22"/>
          <w:szCs w:val="22"/>
        </w:rPr>
        <w:tab/>
      </w:r>
    </w:p>
    <w:p w:rsidR="00AE3601" w:rsidRDefault="00AE3601" w:rsidP="00AE3601">
      <w:pPr>
        <w:rPr>
          <w:rFonts w:ascii="Calibri" w:hAnsi="Calibri" w:cs="Calibri"/>
          <w:b/>
          <w:color w:val="00338D"/>
          <w:sz w:val="28"/>
        </w:rPr>
      </w:pPr>
    </w:p>
    <w:p w:rsidR="00AE3601" w:rsidRDefault="00AE3601" w:rsidP="00AE3601">
      <w:pPr>
        <w:rPr>
          <w:rFonts w:ascii="Calibri" w:hAnsi="Calibri" w:cs="Calibri"/>
          <w:b/>
          <w:color w:val="00338D"/>
          <w:sz w:val="28"/>
        </w:rPr>
      </w:pPr>
    </w:p>
    <w:p w:rsidR="00AE3601" w:rsidRDefault="00AE3601" w:rsidP="00AE3601">
      <w:pPr>
        <w:rPr>
          <w:rFonts w:ascii="Calibri" w:hAnsi="Calibri" w:cs="Calibri"/>
          <w:b/>
          <w:color w:val="00338D"/>
          <w:sz w:val="28"/>
        </w:rPr>
      </w:pPr>
    </w:p>
    <w:p w:rsidR="00AE3601" w:rsidRDefault="00AE3601" w:rsidP="00AE3601">
      <w:pPr>
        <w:rPr>
          <w:rFonts w:ascii="Calibri" w:hAnsi="Calibri" w:cs="Calibri"/>
          <w:b/>
          <w:color w:val="00338D"/>
          <w:sz w:val="28"/>
        </w:rPr>
      </w:pPr>
    </w:p>
    <w:p w:rsidR="00AE3601" w:rsidRDefault="00AE3601" w:rsidP="00AE3601">
      <w:pPr>
        <w:rPr>
          <w:rFonts w:ascii="Calibri" w:hAnsi="Calibri" w:cs="Calibri"/>
          <w:b/>
          <w:color w:val="00338D"/>
          <w:sz w:val="28"/>
        </w:rPr>
      </w:pPr>
    </w:p>
    <w:p w:rsidR="00DA1670" w:rsidRDefault="00DA1670" w:rsidP="00AE3601">
      <w:pPr>
        <w:rPr>
          <w:rFonts w:ascii="Calibri" w:hAnsi="Calibri" w:cs="Calibri"/>
          <w:b/>
          <w:color w:val="00338D"/>
          <w:sz w:val="28"/>
        </w:rPr>
      </w:pPr>
    </w:p>
    <w:p w:rsidR="00DA1670" w:rsidRDefault="00DA1670" w:rsidP="00AE3601">
      <w:pPr>
        <w:rPr>
          <w:rFonts w:ascii="Calibri" w:hAnsi="Calibri" w:cs="Calibri"/>
          <w:b/>
          <w:color w:val="00338D"/>
          <w:sz w:val="28"/>
        </w:rPr>
      </w:pPr>
    </w:p>
    <w:p w:rsidR="00AE3601" w:rsidRDefault="00AE3601" w:rsidP="00AE3601">
      <w:pPr>
        <w:rPr>
          <w:rFonts w:ascii="Calibri" w:hAnsi="Calibri" w:cs="Calibri"/>
          <w:b/>
          <w:color w:val="00338D"/>
          <w:sz w:val="28"/>
        </w:rPr>
      </w:pPr>
    </w:p>
    <w:p w:rsidR="00083112" w:rsidRDefault="00083112" w:rsidP="00AE3601">
      <w:pPr>
        <w:rPr>
          <w:rFonts w:ascii="Cambria" w:hAnsi="Cambria"/>
          <w:sz w:val="22"/>
          <w:szCs w:val="22"/>
        </w:rPr>
      </w:pPr>
      <w:bookmarkStart w:id="9" w:name="_Toc9429409"/>
    </w:p>
    <w:p w:rsidR="00480F78" w:rsidRDefault="00D92814" w:rsidP="00AE3601">
      <w:pPr>
        <w:rPr>
          <w:rFonts w:ascii="Cambria" w:hAnsi="Cambria"/>
          <w:sz w:val="22"/>
          <w:szCs w:val="22"/>
        </w:rPr>
      </w:pPr>
      <w:r>
        <w:rPr>
          <w:rFonts w:ascii="Cambria" w:hAnsi="Cambria"/>
          <w:sz w:val="22"/>
          <w:szCs w:val="22"/>
        </w:rPr>
        <w:t xml:space="preserve">Tabellen under viser utviklingen av Vestre Vikens </w:t>
      </w:r>
      <w:r w:rsidRPr="00D92814">
        <w:rPr>
          <w:rFonts w:ascii="Cambria" w:hAnsi="Cambria"/>
          <w:b/>
          <w:sz w:val="22"/>
          <w:szCs w:val="22"/>
        </w:rPr>
        <w:t>totale avfallsmengde</w:t>
      </w:r>
      <w:r>
        <w:rPr>
          <w:rFonts w:ascii="Cambria" w:hAnsi="Cambria"/>
          <w:sz w:val="22"/>
          <w:szCs w:val="22"/>
        </w:rPr>
        <w:t xml:space="preserve"> </w:t>
      </w:r>
      <w:r w:rsidR="00AE3601" w:rsidRPr="00FC21B2">
        <w:rPr>
          <w:rFonts w:ascii="Cambria" w:hAnsi="Cambria"/>
          <w:sz w:val="22"/>
          <w:szCs w:val="22"/>
        </w:rPr>
        <w:t>og utviklingen av disse i forhold til aktivitet</w:t>
      </w:r>
      <w:bookmarkEnd w:id="9"/>
      <w:r>
        <w:rPr>
          <w:rFonts w:ascii="Cambria" w:hAnsi="Cambria"/>
          <w:sz w:val="22"/>
          <w:szCs w:val="22"/>
        </w:rPr>
        <w:t xml:space="preserve">. Reduksjon av total avfallsmengde er </w:t>
      </w:r>
      <w:r w:rsidR="00BC2BAA" w:rsidRPr="00302FE1">
        <w:rPr>
          <w:rFonts w:ascii="Cambria" w:hAnsi="Cambria"/>
          <w:sz w:val="22"/>
          <w:szCs w:val="22"/>
        </w:rPr>
        <w:t>1.</w:t>
      </w:r>
      <w:r w:rsidRPr="00302FE1">
        <w:rPr>
          <w:rFonts w:ascii="Cambria" w:hAnsi="Cambria"/>
          <w:sz w:val="22"/>
          <w:szCs w:val="22"/>
        </w:rPr>
        <w:t xml:space="preserve">prioritet </w:t>
      </w:r>
      <w:r w:rsidR="001A005F">
        <w:rPr>
          <w:rFonts w:ascii="Cambria" w:hAnsi="Cambria"/>
          <w:sz w:val="22"/>
          <w:szCs w:val="22"/>
        </w:rPr>
        <w:t>i</w:t>
      </w:r>
      <w:r w:rsidR="00BC2BAA">
        <w:rPr>
          <w:rFonts w:ascii="Cambria" w:hAnsi="Cambria"/>
          <w:sz w:val="22"/>
          <w:szCs w:val="22"/>
        </w:rPr>
        <w:t xml:space="preserve"> avfallshierarkiet</w:t>
      </w:r>
      <w:r>
        <w:rPr>
          <w:rFonts w:ascii="Cambria" w:hAnsi="Cambria"/>
          <w:sz w:val="22"/>
          <w:szCs w:val="22"/>
        </w:rPr>
        <w:t>.</w:t>
      </w:r>
    </w:p>
    <w:p w:rsidR="00FB24C6" w:rsidRPr="00FB24C6" w:rsidRDefault="00FB24C6" w:rsidP="00AE3601">
      <w:pPr>
        <w:rPr>
          <w:rFonts w:ascii="Cambria" w:hAnsi="Cambria"/>
          <w:color w:val="FF0000"/>
          <w:sz w:val="22"/>
          <w:szCs w:val="22"/>
        </w:rPr>
      </w:pPr>
    </w:p>
    <w:tbl>
      <w:tblPr>
        <w:tblStyle w:val="Rutenettabell5mrk-uthevingsfarge1"/>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7"/>
        <w:gridCol w:w="1475"/>
        <w:gridCol w:w="1687"/>
        <w:gridCol w:w="1475"/>
        <w:gridCol w:w="1475"/>
      </w:tblGrid>
      <w:tr w:rsidR="00D92814" w:rsidTr="001A005F">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157" w:type="dxa"/>
            <w:tcBorders>
              <w:top w:val="none" w:sz="0" w:space="0" w:color="auto"/>
              <w:left w:val="none" w:sz="0" w:space="0" w:color="auto"/>
              <w:right w:val="none" w:sz="0" w:space="0" w:color="auto"/>
            </w:tcBorders>
            <w:noWrap/>
            <w:hideMark/>
          </w:tcPr>
          <w:p w:rsidR="00D92814" w:rsidRPr="001A005F" w:rsidRDefault="00D92814">
            <w:pPr>
              <w:jc w:val="right"/>
              <w:rPr>
                <w:rFonts w:asciiTheme="majorHAnsi" w:hAnsiTheme="majorHAnsi"/>
                <w:b w:val="0"/>
                <w:sz w:val="16"/>
                <w:szCs w:val="16"/>
              </w:rPr>
            </w:pPr>
            <w:r w:rsidRPr="001A005F">
              <w:rPr>
                <w:rFonts w:asciiTheme="majorHAnsi" w:hAnsiTheme="majorHAnsi"/>
                <w:b w:val="0"/>
                <w:sz w:val="16"/>
                <w:szCs w:val="16"/>
              </w:rPr>
              <w:t>2017</w:t>
            </w:r>
          </w:p>
        </w:tc>
        <w:tc>
          <w:tcPr>
            <w:tcW w:w="1475" w:type="dxa"/>
            <w:tcBorders>
              <w:top w:val="none" w:sz="0" w:space="0" w:color="auto"/>
              <w:left w:val="none" w:sz="0" w:space="0" w:color="auto"/>
              <w:right w:val="none" w:sz="0" w:space="0" w:color="auto"/>
            </w:tcBorders>
            <w:noWrap/>
            <w:hideMark/>
          </w:tcPr>
          <w:p w:rsidR="00D92814" w:rsidRPr="001A005F" w:rsidRDefault="00D92814">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6"/>
                <w:szCs w:val="16"/>
              </w:rPr>
            </w:pPr>
            <w:r w:rsidRPr="001A005F">
              <w:rPr>
                <w:rFonts w:asciiTheme="majorHAnsi" w:hAnsiTheme="majorHAnsi"/>
                <w:b w:val="0"/>
                <w:sz w:val="16"/>
                <w:szCs w:val="16"/>
              </w:rPr>
              <w:t>BS</w:t>
            </w:r>
          </w:p>
        </w:tc>
        <w:tc>
          <w:tcPr>
            <w:tcW w:w="1687" w:type="dxa"/>
            <w:tcBorders>
              <w:top w:val="none" w:sz="0" w:space="0" w:color="auto"/>
              <w:left w:val="none" w:sz="0" w:space="0" w:color="auto"/>
              <w:right w:val="none" w:sz="0" w:space="0" w:color="auto"/>
            </w:tcBorders>
            <w:noWrap/>
            <w:hideMark/>
          </w:tcPr>
          <w:p w:rsidR="00D92814" w:rsidRPr="001A005F" w:rsidRDefault="00D92814">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6"/>
                <w:szCs w:val="16"/>
              </w:rPr>
            </w:pPr>
            <w:r w:rsidRPr="001A005F">
              <w:rPr>
                <w:rFonts w:asciiTheme="majorHAnsi" w:hAnsiTheme="majorHAnsi"/>
                <w:b w:val="0"/>
                <w:sz w:val="16"/>
                <w:szCs w:val="16"/>
              </w:rPr>
              <w:t>DS</w:t>
            </w:r>
          </w:p>
        </w:tc>
        <w:tc>
          <w:tcPr>
            <w:tcW w:w="1475" w:type="dxa"/>
            <w:tcBorders>
              <w:top w:val="none" w:sz="0" w:space="0" w:color="auto"/>
              <w:left w:val="none" w:sz="0" w:space="0" w:color="auto"/>
              <w:right w:val="none" w:sz="0" w:space="0" w:color="auto"/>
            </w:tcBorders>
            <w:noWrap/>
            <w:hideMark/>
          </w:tcPr>
          <w:p w:rsidR="00D92814" w:rsidRPr="001A005F" w:rsidRDefault="00D92814">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6"/>
                <w:szCs w:val="16"/>
              </w:rPr>
            </w:pPr>
            <w:r w:rsidRPr="001A005F">
              <w:rPr>
                <w:rFonts w:asciiTheme="majorHAnsi" w:hAnsiTheme="majorHAnsi"/>
                <w:b w:val="0"/>
                <w:sz w:val="16"/>
                <w:szCs w:val="16"/>
              </w:rPr>
              <w:t>KS</w:t>
            </w:r>
          </w:p>
        </w:tc>
        <w:tc>
          <w:tcPr>
            <w:tcW w:w="1475" w:type="dxa"/>
            <w:tcBorders>
              <w:top w:val="none" w:sz="0" w:space="0" w:color="auto"/>
              <w:left w:val="none" w:sz="0" w:space="0" w:color="auto"/>
              <w:right w:val="none" w:sz="0" w:space="0" w:color="auto"/>
            </w:tcBorders>
            <w:noWrap/>
            <w:hideMark/>
          </w:tcPr>
          <w:p w:rsidR="00D92814" w:rsidRPr="001A005F" w:rsidRDefault="00D92814">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6"/>
                <w:szCs w:val="16"/>
              </w:rPr>
            </w:pPr>
            <w:r w:rsidRPr="001A005F">
              <w:rPr>
                <w:rFonts w:asciiTheme="majorHAnsi" w:hAnsiTheme="majorHAnsi"/>
                <w:b w:val="0"/>
                <w:sz w:val="16"/>
                <w:szCs w:val="16"/>
              </w:rPr>
              <w:t>RS</w:t>
            </w:r>
          </w:p>
        </w:tc>
      </w:tr>
      <w:tr w:rsidR="00D92814" w:rsidRPr="004C0A16" w:rsidTr="001A005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157" w:type="dxa"/>
            <w:tcBorders>
              <w:left w:val="none" w:sz="0" w:space="0" w:color="auto"/>
            </w:tcBorders>
            <w:noWrap/>
            <w:hideMark/>
          </w:tcPr>
          <w:p w:rsidR="00D92814" w:rsidRPr="004C0A16" w:rsidRDefault="004C0A16" w:rsidP="00D92814">
            <w:pPr>
              <w:rPr>
                <w:rFonts w:asciiTheme="majorHAnsi" w:hAnsiTheme="majorHAnsi"/>
                <w:b w:val="0"/>
                <w:sz w:val="16"/>
                <w:szCs w:val="16"/>
              </w:rPr>
            </w:pPr>
            <w:r>
              <w:rPr>
                <w:rFonts w:asciiTheme="majorHAnsi" w:hAnsiTheme="majorHAnsi"/>
                <w:b w:val="0"/>
                <w:sz w:val="16"/>
                <w:szCs w:val="16"/>
              </w:rPr>
              <w:t>Total a</w:t>
            </w:r>
            <w:r w:rsidR="00D92814" w:rsidRPr="004C0A16">
              <w:rPr>
                <w:rFonts w:asciiTheme="majorHAnsi" w:hAnsiTheme="majorHAnsi"/>
                <w:b w:val="0"/>
                <w:sz w:val="16"/>
                <w:szCs w:val="16"/>
              </w:rPr>
              <w:t>vfallsmengde (kg)</w:t>
            </w:r>
          </w:p>
        </w:tc>
        <w:tc>
          <w:tcPr>
            <w:tcW w:w="1475" w:type="dxa"/>
            <w:noWrap/>
            <w:hideMark/>
          </w:tcPr>
          <w:p w:rsidR="00D92814" w:rsidRPr="004C0A16" w:rsidRDefault="00D9281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608</w:t>
            </w:r>
            <w:r w:rsidR="00975684" w:rsidRPr="004C0A16">
              <w:rPr>
                <w:rFonts w:asciiTheme="majorHAnsi" w:hAnsiTheme="majorHAnsi"/>
                <w:color w:val="000000"/>
                <w:sz w:val="16"/>
                <w:szCs w:val="16"/>
              </w:rPr>
              <w:t xml:space="preserve"> </w:t>
            </w:r>
            <w:r w:rsidRPr="004C0A16">
              <w:rPr>
                <w:rFonts w:asciiTheme="majorHAnsi" w:hAnsiTheme="majorHAnsi"/>
                <w:color w:val="000000"/>
                <w:sz w:val="16"/>
                <w:szCs w:val="16"/>
              </w:rPr>
              <w:t>119</w:t>
            </w:r>
          </w:p>
        </w:tc>
        <w:tc>
          <w:tcPr>
            <w:tcW w:w="1687" w:type="dxa"/>
            <w:noWrap/>
            <w:hideMark/>
          </w:tcPr>
          <w:p w:rsidR="00D92814" w:rsidRPr="004C0A16" w:rsidRDefault="00D92814" w:rsidP="0097568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882</w:t>
            </w:r>
            <w:r w:rsidR="00975684" w:rsidRPr="004C0A16">
              <w:rPr>
                <w:rFonts w:asciiTheme="majorHAnsi" w:hAnsiTheme="majorHAnsi"/>
                <w:color w:val="000000"/>
                <w:sz w:val="16"/>
                <w:szCs w:val="16"/>
              </w:rPr>
              <w:t xml:space="preserve"> </w:t>
            </w:r>
            <w:r w:rsidRPr="004C0A16">
              <w:rPr>
                <w:rFonts w:asciiTheme="majorHAnsi" w:hAnsiTheme="majorHAnsi"/>
                <w:color w:val="000000"/>
                <w:sz w:val="16"/>
                <w:szCs w:val="16"/>
              </w:rPr>
              <w:t>522</w:t>
            </w:r>
          </w:p>
        </w:tc>
        <w:tc>
          <w:tcPr>
            <w:tcW w:w="1475" w:type="dxa"/>
            <w:noWrap/>
            <w:hideMark/>
          </w:tcPr>
          <w:p w:rsidR="00D92814" w:rsidRPr="004C0A16" w:rsidRDefault="00D9281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178</w:t>
            </w:r>
            <w:r w:rsidR="00975684" w:rsidRPr="004C0A16">
              <w:rPr>
                <w:rFonts w:asciiTheme="majorHAnsi" w:hAnsiTheme="majorHAnsi"/>
                <w:color w:val="000000"/>
                <w:sz w:val="16"/>
                <w:szCs w:val="16"/>
              </w:rPr>
              <w:t xml:space="preserve"> </w:t>
            </w:r>
            <w:r w:rsidRPr="004C0A16">
              <w:rPr>
                <w:rFonts w:asciiTheme="majorHAnsi" w:hAnsiTheme="majorHAnsi"/>
                <w:color w:val="000000"/>
                <w:sz w:val="16"/>
                <w:szCs w:val="16"/>
              </w:rPr>
              <w:t>538</w:t>
            </w:r>
          </w:p>
        </w:tc>
        <w:tc>
          <w:tcPr>
            <w:tcW w:w="1475" w:type="dxa"/>
            <w:noWrap/>
            <w:hideMark/>
          </w:tcPr>
          <w:p w:rsidR="00D92814" w:rsidRPr="004C0A16" w:rsidRDefault="00D9281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284</w:t>
            </w:r>
            <w:r w:rsidR="00975684" w:rsidRPr="004C0A16">
              <w:rPr>
                <w:rFonts w:asciiTheme="majorHAnsi" w:hAnsiTheme="majorHAnsi"/>
                <w:color w:val="000000"/>
                <w:sz w:val="16"/>
                <w:szCs w:val="16"/>
              </w:rPr>
              <w:t xml:space="preserve"> </w:t>
            </w:r>
            <w:r w:rsidRPr="004C0A16">
              <w:rPr>
                <w:rFonts w:asciiTheme="majorHAnsi" w:hAnsiTheme="majorHAnsi"/>
                <w:color w:val="000000"/>
                <w:sz w:val="16"/>
                <w:szCs w:val="16"/>
              </w:rPr>
              <w:t>798</w:t>
            </w:r>
          </w:p>
        </w:tc>
      </w:tr>
      <w:tr w:rsidR="00D92814" w:rsidRPr="004C0A16" w:rsidTr="001A005F">
        <w:trPr>
          <w:trHeight w:val="207"/>
        </w:trPr>
        <w:tc>
          <w:tcPr>
            <w:cnfStyle w:val="001000000000" w:firstRow="0" w:lastRow="0" w:firstColumn="1" w:lastColumn="0" w:oddVBand="0" w:evenVBand="0" w:oddHBand="0" w:evenHBand="0" w:firstRowFirstColumn="0" w:firstRowLastColumn="0" w:lastRowFirstColumn="0" w:lastRowLastColumn="0"/>
            <w:tcW w:w="3157" w:type="dxa"/>
            <w:tcBorders>
              <w:left w:val="none" w:sz="0" w:space="0" w:color="auto"/>
              <w:bottom w:val="single" w:sz="4" w:space="0" w:color="auto"/>
            </w:tcBorders>
            <w:noWrap/>
            <w:hideMark/>
          </w:tcPr>
          <w:p w:rsidR="00D92814" w:rsidRPr="004C0A16" w:rsidRDefault="00D92814">
            <w:pPr>
              <w:rPr>
                <w:rFonts w:asciiTheme="majorHAnsi" w:hAnsiTheme="majorHAnsi"/>
                <w:b w:val="0"/>
                <w:sz w:val="16"/>
                <w:szCs w:val="16"/>
              </w:rPr>
            </w:pPr>
            <w:r w:rsidRPr="004C0A16">
              <w:rPr>
                <w:rFonts w:asciiTheme="majorHAnsi" w:hAnsiTheme="majorHAnsi"/>
                <w:b w:val="0"/>
                <w:sz w:val="16"/>
                <w:szCs w:val="16"/>
              </w:rPr>
              <w:t>Prod.koeff</w:t>
            </w:r>
          </w:p>
        </w:tc>
        <w:tc>
          <w:tcPr>
            <w:tcW w:w="1475" w:type="dxa"/>
            <w:tcBorders>
              <w:bottom w:val="single" w:sz="4" w:space="0" w:color="auto"/>
            </w:tcBorders>
            <w:noWrap/>
            <w:hideMark/>
          </w:tcPr>
          <w:p w:rsidR="00D92814" w:rsidRPr="004C0A16" w:rsidRDefault="00D9281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81</w:t>
            </w:r>
            <w:r w:rsidR="004C0A16" w:rsidRPr="004C0A16">
              <w:rPr>
                <w:rFonts w:asciiTheme="majorHAnsi" w:hAnsiTheme="majorHAnsi"/>
                <w:color w:val="000000"/>
                <w:sz w:val="16"/>
                <w:szCs w:val="16"/>
              </w:rPr>
              <w:t xml:space="preserve"> </w:t>
            </w:r>
            <w:r w:rsidRPr="004C0A16">
              <w:rPr>
                <w:rFonts w:asciiTheme="majorHAnsi" w:hAnsiTheme="majorHAnsi"/>
                <w:color w:val="000000"/>
                <w:sz w:val="16"/>
                <w:szCs w:val="16"/>
              </w:rPr>
              <w:t>839</w:t>
            </w:r>
          </w:p>
        </w:tc>
        <w:tc>
          <w:tcPr>
            <w:tcW w:w="1687" w:type="dxa"/>
            <w:tcBorders>
              <w:bottom w:val="single" w:sz="4" w:space="0" w:color="auto"/>
            </w:tcBorders>
            <w:noWrap/>
            <w:hideMark/>
          </w:tcPr>
          <w:p w:rsidR="00D92814" w:rsidRPr="004C0A16" w:rsidRDefault="00D9281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137</w:t>
            </w:r>
            <w:r w:rsidR="004C0A16" w:rsidRPr="004C0A16">
              <w:rPr>
                <w:rFonts w:asciiTheme="majorHAnsi" w:hAnsiTheme="majorHAnsi"/>
                <w:color w:val="000000"/>
                <w:sz w:val="16"/>
                <w:szCs w:val="16"/>
              </w:rPr>
              <w:t xml:space="preserve"> </w:t>
            </w:r>
            <w:r w:rsidRPr="004C0A16">
              <w:rPr>
                <w:rFonts w:asciiTheme="majorHAnsi" w:hAnsiTheme="majorHAnsi"/>
                <w:color w:val="000000"/>
                <w:sz w:val="16"/>
                <w:szCs w:val="16"/>
              </w:rPr>
              <w:t>449</w:t>
            </w:r>
          </w:p>
        </w:tc>
        <w:tc>
          <w:tcPr>
            <w:tcW w:w="1475" w:type="dxa"/>
            <w:tcBorders>
              <w:bottom w:val="single" w:sz="4" w:space="0" w:color="auto"/>
            </w:tcBorders>
            <w:noWrap/>
            <w:hideMark/>
          </w:tcPr>
          <w:p w:rsidR="00D92814" w:rsidRPr="004C0A16" w:rsidRDefault="00D9281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25</w:t>
            </w:r>
            <w:r w:rsidR="004C0A16" w:rsidRPr="004C0A16">
              <w:rPr>
                <w:rFonts w:asciiTheme="majorHAnsi" w:hAnsiTheme="majorHAnsi"/>
                <w:color w:val="000000"/>
                <w:sz w:val="16"/>
                <w:szCs w:val="16"/>
              </w:rPr>
              <w:t xml:space="preserve"> </w:t>
            </w:r>
            <w:r w:rsidRPr="004C0A16">
              <w:rPr>
                <w:rFonts w:asciiTheme="majorHAnsi" w:hAnsiTheme="majorHAnsi"/>
                <w:color w:val="000000"/>
                <w:sz w:val="16"/>
                <w:szCs w:val="16"/>
              </w:rPr>
              <w:t>308</w:t>
            </w:r>
          </w:p>
        </w:tc>
        <w:tc>
          <w:tcPr>
            <w:tcW w:w="1475" w:type="dxa"/>
            <w:tcBorders>
              <w:bottom w:val="single" w:sz="4" w:space="0" w:color="auto"/>
            </w:tcBorders>
            <w:noWrap/>
            <w:hideMark/>
          </w:tcPr>
          <w:p w:rsidR="00D92814" w:rsidRPr="004C0A16" w:rsidRDefault="00D9281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47</w:t>
            </w:r>
            <w:r w:rsidR="004C0A16" w:rsidRPr="004C0A16">
              <w:rPr>
                <w:rFonts w:asciiTheme="majorHAnsi" w:hAnsiTheme="majorHAnsi"/>
                <w:color w:val="000000"/>
                <w:sz w:val="16"/>
                <w:szCs w:val="16"/>
              </w:rPr>
              <w:t xml:space="preserve"> </w:t>
            </w:r>
            <w:r w:rsidRPr="004C0A16">
              <w:rPr>
                <w:rFonts w:asciiTheme="majorHAnsi" w:hAnsiTheme="majorHAnsi"/>
                <w:color w:val="000000"/>
                <w:sz w:val="16"/>
                <w:szCs w:val="16"/>
              </w:rPr>
              <w:t>751</w:t>
            </w:r>
          </w:p>
        </w:tc>
      </w:tr>
      <w:tr w:rsidR="00D92814" w:rsidRPr="004C0A16" w:rsidTr="001A005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57" w:type="dxa"/>
            <w:tcBorders>
              <w:left w:val="none" w:sz="0" w:space="0" w:color="auto"/>
              <w:bottom w:val="single" w:sz="4" w:space="0" w:color="auto"/>
            </w:tcBorders>
            <w:noWrap/>
            <w:hideMark/>
          </w:tcPr>
          <w:p w:rsidR="00D92814" w:rsidRPr="004C0A16" w:rsidRDefault="00D92814">
            <w:pPr>
              <w:rPr>
                <w:rFonts w:asciiTheme="majorHAnsi" w:hAnsiTheme="majorHAnsi"/>
                <w:sz w:val="16"/>
                <w:szCs w:val="16"/>
              </w:rPr>
            </w:pPr>
            <w:r w:rsidRPr="004C0A16">
              <w:rPr>
                <w:rFonts w:asciiTheme="majorHAnsi" w:hAnsiTheme="majorHAnsi"/>
                <w:sz w:val="16"/>
                <w:szCs w:val="16"/>
              </w:rPr>
              <w:t>Antall kg/prod.koeff</w:t>
            </w:r>
          </w:p>
        </w:tc>
        <w:tc>
          <w:tcPr>
            <w:tcW w:w="1475" w:type="dxa"/>
            <w:tcBorders>
              <w:bottom w:val="single" w:sz="4" w:space="0" w:color="auto"/>
            </w:tcBorders>
            <w:noWrap/>
            <w:hideMark/>
          </w:tcPr>
          <w:p w:rsidR="00D92814" w:rsidRPr="004C0A16" w:rsidRDefault="00D9281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6"/>
                <w:szCs w:val="16"/>
              </w:rPr>
            </w:pPr>
            <w:r w:rsidRPr="004C0A16">
              <w:rPr>
                <w:rFonts w:asciiTheme="majorHAnsi" w:hAnsiTheme="majorHAnsi"/>
                <w:b/>
                <w:color w:val="000000"/>
                <w:sz w:val="16"/>
                <w:szCs w:val="16"/>
              </w:rPr>
              <w:t>7,4</w:t>
            </w:r>
          </w:p>
        </w:tc>
        <w:tc>
          <w:tcPr>
            <w:tcW w:w="1687" w:type="dxa"/>
            <w:tcBorders>
              <w:bottom w:val="single" w:sz="4" w:space="0" w:color="auto"/>
            </w:tcBorders>
            <w:noWrap/>
            <w:hideMark/>
          </w:tcPr>
          <w:p w:rsidR="00D92814" w:rsidRPr="004C0A16" w:rsidRDefault="00D9281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6"/>
                <w:szCs w:val="16"/>
              </w:rPr>
            </w:pPr>
            <w:r w:rsidRPr="004C0A16">
              <w:rPr>
                <w:rFonts w:asciiTheme="majorHAnsi" w:hAnsiTheme="majorHAnsi"/>
                <w:b/>
                <w:color w:val="000000"/>
                <w:sz w:val="16"/>
                <w:szCs w:val="16"/>
              </w:rPr>
              <w:t>6,4</w:t>
            </w:r>
          </w:p>
        </w:tc>
        <w:tc>
          <w:tcPr>
            <w:tcW w:w="1475" w:type="dxa"/>
            <w:tcBorders>
              <w:bottom w:val="single" w:sz="4" w:space="0" w:color="auto"/>
            </w:tcBorders>
            <w:noWrap/>
            <w:hideMark/>
          </w:tcPr>
          <w:p w:rsidR="00D92814" w:rsidRPr="004C0A16" w:rsidRDefault="00D9281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6"/>
                <w:szCs w:val="16"/>
              </w:rPr>
            </w:pPr>
            <w:r w:rsidRPr="004C0A16">
              <w:rPr>
                <w:rFonts w:asciiTheme="majorHAnsi" w:hAnsiTheme="majorHAnsi"/>
                <w:b/>
                <w:color w:val="000000"/>
                <w:sz w:val="16"/>
                <w:szCs w:val="16"/>
              </w:rPr>
              <w:t>7,1</w:t>
            </w:r>
          </w:p>
        </w:tc>
        <w:tc>
          <w:tcPr>
            <w:tcW w:w="1475" w:type="dxa"/>
            <w:tcBorders>
              <w:bottom w:val="single" w:sz="4" w:space="0" w:color="auto"/>
            </w:tcBorders>
            <w:noWrap/>
            <w:hideMark/>
          </w:tcPr>
          <w:p w:rsidR="00D92814" w:rsidRPr="004C0A16" w:rsidRDefault="00D9281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6"/>
                <w:szCs w:val="16"/>
              </w:rPr>
            </w:pPr>
            <w:r w:rsidRPr="004C0A16">
              <w:rPr>
                <w:rFonts w:asciiTheme="majorHAnsi" w:hAnsiTheme="majorHAnsi"/>
                <w:b/>
                <w:color w:val="000000"/>
                <w:sz w:val="16"/>
                <w:szCs w:val="16"/>
              </w:rPr>
              <w:t>6,0</w:t>
            </w:r>
          </w:p>
        </w:tc>
      </w:tr>
      <w:tr w:rsidR="00D92814" w:rsidRPr="004C0A16" w:rsidTr="001A005F">
        <w:trPr>
          <w:trHeight w:val="207"/>
        </w:trPr>
        <w:tc>
          <w:tcPr>
            <w:cnfStyle w:val="001000000000" w:firstRow="0" w:lastRow="0" w:firstColumn="1" w:lastColumn="0" w:oddVBand="0" w:evenVBand="0" w:oddHBand="0" w:evenHBand="0" w:firstRowFirstColumn="0" w:firstRowLastColumn="0" w:lastRowFirstColumn="0" w:lastRowLastColumn="0"/>
            <w:tcW w:w="3157" w:type="dxa"/>
            <w:tcBorders>
              <w:top w:val="single" w:sz="4" w:space="0" w:color="auto"/>
              <w:left w:val="none" w:sz="0" w:space="0" w:color="auto"/>
            </w:tcBorders>
            <w:noWrap/>
            <w:hideMark/>
          </w:tcPr>
          <w:p w:rsidR="00D92814" w:rsidRPr="004C0A16" w:rsidRDefault="00D92814">
            <w:pPr>
              <w:jc w:val="right"/>
              <w:rPr>
                <w:rFonts w:asciiTheme="majorHAnsi" w:hAnsiTheme="majorHAnsi"/>
                <w:b w:val="0"/>
                <w:sz w:val="16"/>
                <w:szCs w:val="16"/>
              </w:rPr>
            </w:pPr>
            <w:r w:rsidRPr="004C0A16">
              <w:rPr>
                <w:rFonts w:asciiTheme="majorHAnsi" w:hAnsiTheme="majorHAnsi"/>
                <w:b w:val="0"/>
                <w:sz w:val="16"/>
                <w:szCs w:val="16"/>
              </w:rPr>
              <w:t>2018</w:t>
            </w:r>
          </w:p>
        </w:tc>
        <w:tc>
          <w:tcPr>
            <w:tcW w:w="1475" w:type="dxa"/>
            <w:tcBorders>
              <w:top w:val="single" w:sz="4" w:space="0" w:color="auto"/>
            </w:tcBorders>
            <w:shd w:val="clear" w:color="auto" w:fill="5B9BD5" w:themeFill="accent1"/>
            <w:noWrap/>
            <w:hideMark/>
          </w:tcPr>
          <w:p w:rsidR="00D92814" w:rsidRPr="004C0A16" w:rsidRDefault="00D9281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6"/>
                <w:szCs w:val="16"/>
              </w:rPr>
            </w:pPr>
            <w:r w:rsidRPr="004C0A16">
              <w:rPr>
                <w:rFonts w:asciiTheme="majorHAnsi" w:hAnsiTheme="majorHAnsi"/>
                <w:color w:val="FFFFFF" w:themeColor="background1"/>
                <w:sz w:val="16"/>
                <w:szCs w:val="16"/>
              </w:rPr>
              <w:t>BS</w:t>
            </w:r>
          </w:p>
        </w:tc>
        <w:tc>
          <w:tcPr>
            <w:tcW w:w="1687" w:type="dxa"/>
            <w:tcBorders>
              <w:top w:val="single" w:sz="4" w:space="0" w:color="auto"/>
            </w:tcBorders>
            <w:shd w:val="clear" w:color="auto" w:fill="5B9BD5" w:themeFill="accent1"/>
            <w:noWrap/>
            <w:hideMark/>
          </w:tcPr>
          <w:p w:rsidR="00D92814" w:rsidRPr="004C0A16" w:rsidRDefault="00D9281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6"/>
                <w:szCs w:val="16"/>
              </w:rPr>
            </w:pPr>
            <w:r w:rsidRPr="004C0A16">
              <w:rPr>
                <w:rFonts w:asciiTheme="majorHAnsi" w:hAnsiTheme="majorHAnsi"/>
                <w:color w:val="FFFFFF" w:themeColor="background1"/>
                <w:sz w:val="16"/>
                <w:szCs w:val="16"/>
              </w:rPr>
              <w:t>DS</w:t>
            </w:r>
          </w:p>
        </w:tc>
        <w:tc>
          <w:tcPr>
            <w:tcW w:w="1475" w:type="dxa"/>
            <w:tcBorders>
              <w:top w:val="single" w:sz="4" w:space="0" w:color="auto"/>
            </w:tcBorders>
            <w:shd w:val="clear" w:color="auto" w:fill="5B9BD5" w:themeFill="accent1"/>
            <w:noWrap/>
            <w:hideMark/>
          </w:tcPr>
          <w:p w:rsidR="00D92814" w:rsidRPr="004C0A16" w:rsidRDefault="00D9281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6"/>
                <w:szCs w:val="16"/>
              </w:rPr>
            </w:pPr>
            <w:r w:rsidRPr="004C0A16">
              <w:rPr>
                <w:rFonts w:asciiTheme="majorHAnsi" w:hAnsiTheme="majorHAnsi"/>
                <w:color w:val="FFFFFF" w:themeColor="background1"/>
                <w:sz w:val="16"/>
                <w:szCs w:val="16"/>
              </w:rPr>
              <w:t>KS</w:t>
            </w:r>
          </w:p>
        </w:tc>
        <w:tc>
          <w:tcPr>
            <w:tcW w:w="1475" w:type="dxa"/>
            <w:tcBorders>
              <w:top w:val="single" w:sz="4" w:space="0" w:color="auto"/>
            </w:tcBorders>
            <w:shd w:val="clear" w:color="auto" w:fill="5B9BD5" w:themeFill="accent1"/>
            <w:noWrap/>
            <w:hideMark/>
          </w:tcPr>
          <w:p w:rsidR="00D92814" w:rsidRPr="004C0A16" w:rsidRDefault="00D9281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6"/>
                <w:szCs w:val="16"/>
              </w:rPr>
            </w:pPr>
            <w:r w:rsidRPr="004C0A16">
              <w:rPr>
                <w:rFonts w:asciiTheme="majorHAnsi" w:hAnsiTheme="majorHAnsi"/>
                <w:color w:val="FFFFFF" w:themeColor="background1"/>
                <w:sz w:val="16"/>
                <w:szCs w:val="16"/>
              </w:rPr>
              <w:t>RS</w:t>
            </w:r>
          </w:p>
        </w:tc>
      </w:tr>
      <w:tr w:rsidR="00D92814" w:rsidRPr="004C0A16" w:rsidTr="001A005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157" w:type="dxa"/>
            <w:tcBorders>
              <w:left w:val="none" w:sz="0" w:space="0" w:color="auto"/>
            </w:tcBorders>
            <w:noWrap/>
            <w:hideMark/>
          </w:tcPr>
          <w:p w:rsidR="00D92814" w:rsidRPr="004C0A16" w:rsidRDefault="004C0A16" w:rsidP="00D92814">
            <w:pPr>
              <w:rPr>
                <w:rFonts w:asciiTheme="majorHAnsi" w:hAnsiTheme="majorHAnsi"/>
                <w:b w:val="0"/>
                <w:sz w:val="16"/>
                <w:szCs w:val="16"/>
              </w:rPr>
            </w:pPr>
            <w:r>
              <w:rPr>
                <w:rFonts w:asciiTheme="majorHAnsi" w:hAnsiTheme="majorHAnsi"/>
                <w:b w:val="0"/>
                <w:sz w:val="16"/>
                <w:szCs w:val="16"/>
              </w:rPr>
              <w:t>Total av</w:t>
            </w:r>
            <w:r w:rsidR="00D92814" w:rsidRPr="004C0A16">
              <w:rPr>
                <w:rFonts w:asciiTheme="majorHAnsi" w:hAnsiTheme="majorHAnsi"/>
                <w:b w:val="0"/>
                <w:sz w:val="16"/>
                <w:szCs w:val="16"/>
              </w:rPr>
              <w:t>fallsmengde (kg)</w:t>
            </w:r>
          </w:p>
        </w:tc>
        <w:tc>
          <w:tcPr>
            <w:tcW w:w="1475" w:type="dxa"/>
            <w:noWrap/>
            <w:hideMark/>
          </w:tcPr>
          <w:p w:rsidR="00D92814" w:rsidRPr="004C0A16" w:rsidRDefault="00D9281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604</w:t>
            </w:r>
            <w:r w:rsidR="00975684" w:rsidRPr="004C0A16">
              <w:rPr>
                <w:rFonts w:asciiTheme="majorHAnsi" w:hAnsiTheme="majorHAnsi"/>
                <w:color w:val="000000"/>
                <w:sz w:val="16"/>
                <w:szCs w:val="16"/>
              </w:rPr>
              <w:t xml:space="preserve"> </w:t>
            </w:r>
            <w:r w:rsidRPr="004C0A16">
              <w:rPr>
                <w:rFonts w:asciiTheme="majorHAnsi" w:hAnsiTheme="majorHAnsi"/>
                <w:color w:val="000000"/>
                <w:sz w:val="16"/>
                <w:szCs w:val="16"/>
              </w:rPr>
              <w:t>268</w:t>
            </w:r>
          </w:p>
        </w:tc>
        <w:tc>
          <w:tcPr>
            <w:tcW w:w="1687" w:type="dxa"/>
            <w:noWrap/>
            <w:hideMark/>
          </w:tcPr>
          <w:p w:rsidR="00D92814" w:rsidRPr="004C0A16" w:rsidRDefault="00D9281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905</w:t>
            </w:r>
            <w:r w:rsidR="00975684" w:rsidRPr="004C0A16">
              <w:rPr>
                <w:rFonts w:asciiTheme="majorHAnsi" w:hAnsiTheme="majorHAnsi"/>
                <w:color w:val="000000"/>
                <w:sz w:val="16"/>
                <w:szCs w:val="16"/>
              </w:rPr>
              <w:t xml:space="preserve"> </w:t>
            </w:r>
            <w:r w:rsidRPr="004C0A16">
              <w:rPr>
                <w:rFonts w:asciiTheme="majorHAnsi" w:hAnsiTheme="majorHAnsi"/>
                <w:color w:val="000000"/>
                <w:sz w:val="16"/>
                <w:szCs w:val="16"/>
              </w:rPr>
              <w:t>789</w:t>
            </w:r>
          </w:p>
        </w:tc>
        <w:tc>
          <w:tcPr>
            <w:tcW w:w="1475" w:type="dxa"/>
            <w:noWrap/>
            <w:hideMark/>
          </w:tcPr>
          <w:p w:rsidR="00D92814" w:rsidRPr="004C0A16" w:rsidRDefault="00D9281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188</w:t>
            </w:r>
            <w:r w:rsidR="00975684" w:rsidRPr="004C0A16">
              <w:rPr>
                <w:rFonts w:asciiTheme="majorHAnsi" w:hAnsiTheme="majorHAnsi"/>
                <w:color w:val="000000"/>
                <w:sz w:val="16"/>
                <w:szCs w:val="16"/>
              </w:rPr>
              <w:t xml:space="preserve"> </w:t>
            </w:r>
            <w:r w:rsidRPr="004C0A16">
              <w:rPr>
                <w:rFonts w:asciiTheme="majorHAnsi" w:hAnsiTheme="majorHAnsi"/>
                <w:color w:val="000000"/>
                <w:sz w:val="16"/>
                <w:szCs w:val="16"/>
              </w:rPr>
              <w:t>453</w:t>
            </w:r>
          </w:p>
        </w:tc>
        <w:tc>
          <w:tcPr>
            <w:tcW w:w="1475" w:type="dxa"/>
            <w:noWrap/>
            <w:hideMark/>
          </w:tcPr>
          <w:p w:rsidR="00D92814" w:rsidRPr="004C0A16" w:rsidRDefault="00D9281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296</w:t>
            </w:r>
            <w:r w:rsidR="00975684" w:rsidRPr="004C0A16">
              <w:rPr>
                <w:rFonts w:asciiTheme="majorHAnsi" w:hAnsiTheme="majorHAnsi"/>
                <w:color w:val="000000"/>
                <w:sz w:val="16"/>
                <w:szCs w:val="16"/>
              </w:rPr>
              <w:t xml:space="preserve"> </w:t>
            </w:r>
            <w:r w:rsidRPr="004C0A16">
              <w:rPr>
                <w:rFonts w:asciiTheme="majorHAnsi" w:hAnsiTheme="majorHAnsi"/>
                <w:color w:val="000000"/>
                <w:sz w:val="16"/>
                <w:szCs w:val="16"/>
              </w:rPr>
              <w:t>024</w:t>
            </w:r>
          </w:p>
        </w:tc>
      </w:tr>
      <w:tr w:rsidR="00D92814" w:rsidRPr="004C0A16" w:rsidTr="001A005F">
        <w:trPr>
          <w:trHeight w:val="207"/>
        </w:trPr>
        <w:tc>
          <w:tcPr>
            <w:cnfStyle w:val="001000000000" w:firstRow="0" w:lastRow="0" w:firstColumn="1" w:lastColumn="0" w:oddVBand="0" w:evenVBand="0" w:oddHBand="0" w:evenHBand="0" w:firstRowFirstColumn="0" w:firstRowLastColumn="0" w:lastRowFirstColumn="0" w:lastRowLastColumn="0"/>
            <w:tcW w:w="3157" w:type="dxa"/>
            <w:tcBorders>
              <w:left w:val="none" w:sz="0" w:space="0" w:color="auto"/>
            </w:tcBorders>
            <w:noWrap/>
            <w:hideMark/>
          </w:tcPr>
          <w:p w:rsidR="00D92814" w:rsidRPr="004C0A16" w:rsidRDefault="00D92814">
            <w:pPr>
              <w:rPr>
                <w:rFonts w:asciiTheme="majorHAnsi" w:hAnsiTheme="majorHAnsi"/>
                <w:b w:val="0"/>
                <w:sz w:val="16"/>
                <w:szCs w:val="16"/>
              </w:rPr>
            </w:pPr>
            <w:r w:rsidRPr="004C0A16">
              <w:rPr>
                <w:rFonts w:asciiTheme="majorHAnsi" w:hAnsiTheme="majorHAnsi"/>
                <w:b w:val="0"/>
                <w:sz w:val="16"/>
                <w:szCs w:val="16"/>
              </w:rPr>
              <w:t>Prod.koeff</w:t>
            </w:r>
          </w:p>
        </w:tc>
        <w:tc>
          <w:tcPr>
            <w:tcW w:w="1475" w:type="dxa"/>
            <w:noWrap/>
            <w:hideMark/>
          </w:tcPr>
          <w:p w:rsidR="00D92814" w:rsidRPr="004C0A16" w:rsidRDefault="00D9281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81 925</w:t>
            </w:r>
          </w:p>
        </w:tc>
        <w:tc>
          <w:tcPr>
            <w:tcW w:w="1687" w:type="dxa"/>
            <w:noWrap/>
            <w:hideMark/>
          </w:tcPr>
          <w:p w:rsidR="00D92814" w:rsidRPr="004C0A16" w:rsidRDefault="00D9281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141 537</w:t>
            </w:r>
          </w:p>
        </w:tc>
        <w:tc>
          <w:tcPr>
            <w:tcW w:w="1475" w:type="dxa"/>
            <w:noWrap/>
            <w:hideMark/>
          </w:tcPr>
          <w:p w:rsidR="00D92814" w:rsidRPr="004C0A16" w:rsidRDefault="00D9281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26 161</w:t>
            </w:r>
          </w:p>
        </w:tc>
        <w:tc>
          <w:tcPr>
            <w:tcW w:w="1475" w:type="dxa"/>
            <w:noWrap/>
            <w:hideMark/>
          </w:tcPr>
          <w:p w:rsidR="00D92814" w:rsidRPr="004C0A16" w:rsidRDefault="00D9281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48 557</w:t>
            </w:r>
          </w:p>
        </w:tc>
      </w:tr>
      <w:tr w:rsidR="00D92814" w:rsidRPr="004C0A16" w:rsidTr="001A005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57" w:type="dxa"/>
            <w:tcBorders>
              <w:left w:val="none" w:sz="0" w:space="0" w:color="auto"/>
            </w:tcBorders>
            <w:noWrap/>
            <w:hideMark/>
          </w:tcPr>
          <w:p w:rsidR="00D92814" w:rsidRPr="004C0A16" w:rsidRDefault="00D92814">
            <w:pPr>
              <w:rPr>
                <w:rFonts w:asciiTheme="majorHAnsi" w:hAnsiTheme="majorHAnsi"/>
                <w:sz w:val="16"/>
                <w:szCs w:val="16"/>
              </w:rPr>
            </w:pPr>
            <w:r w:rsidRPr="004C0A16">
              <w:rPr>
                <w:rFonts w:asciiTheme="majorHAnsi" w:hAnsiTheme="majorHAnsi"/>
                <w:sz w:val="16"/>
                <w:szCs w:val="16"/>
              </w:rPr>
              <w:t>Antall kg/prod.koeff</w:t>
            </w:r>
          </w:p>
        </w:tc>
        <w:tc>
          <w:tcPr>
            <w:tcW w:w="1475" w:type="dxa"/>
            <w:noWrap/>
            <w:hideMark/>
          </w:tcPr>
          <w:p w:rsidR="00D92814" w:rsidRPr="004C0A16" w:rsidRDefault="00D9281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6"/>
                <w:szCs w:val="16"/>
              </w:rPr>
            </w:pPr>
            <w:r w:rsidRPr="004C0A16">
              <w:rPr>
                <w:rFonts w:asciiTheme="majorHAnsi" w:hAnsiTheme="majorHAnsi"/>
                <w:b/>
                <w:color w:val="000000"/>
                <w:sz w:val="16"/>
                <w:szCs w:val="16"/>
              </w:rPr>
              <w:t>7,4</w:t>
            </w:r>
          </w:p>
        </w:tc>
        <w:tc>
          <w:tcPr>
            <w:tcW w:w="1687" w:type="dxa"/>
            <w:noWrap/>
            <w:hideMark/>
          </w:tcPr>
          <w:p w:rsidR="00D92814" w:rsidRPr="004C0A16" w:rsidRDefault="00D9281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6"/>
                <w:szCs w:val="16"/>
              </w:rPr>
            </w:pPr>
            <w:r w:rsidRPr="004C0A16">
              <w:rPr>
                <w:rFonts w:asciiTheme="majorHAnsi" w:hAnsiTheme="majorHAnsi"/>
                <w:b/>
                <w:color w:val="000000"/>
                <w:sz w:val="16"/>
                <w:szCs w:val="16"/>
              </w:rPr>
              <w:t>6,4</w:t>
            </w:r>
          </w:p>
        </w:tc>
        <w:tc>
          <w:tcPr>
            <w:tcW w:w="1475" w:type="dxa"/>
            <w:noWrap/>
            <w:hideMark/>
          </w:tcPr>
          <w:p w:rsidR="00D92814" w:rsidRPr="004C0A16" w:rsidRDefault="00D9281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6"/>
                <w:szCs w:val="16"/>
              </w:rPr>
            </w:pPr>
            <w:r w:rsidRPr="004C0A16">
              <w:rPr>
                <w:rFonts w:asciiTheme="majorHAnsi" w:hAnsiTheme="majorHAnsi"/>
                <w:b/>
                <w:color w:val="000000"/>
                <w:sz w:val="16"/>
                <w:szCs w:val="16"/>
              </w:rPr>
              <w:t>7,2</w:t>
            </w:r>
          </w:p>
        </w:tc>
        <w:tc>
          <w:tcPr>
            <w:tcW w:w="1475" w:type="dxa"/>
            <w:noWrap/>
            <w:hideMark/>
          </w:tcPr>
          <w:p w:rsidR="00D92814" w:rsidRPr="004C0A16" w:rsidRDefault="00D9281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6"/>
                <w:szCs w:val="16"/>
              </w:rPr>
            </w:pPr>
            <w:r w:rsidRPr="004C0A16">
              <w:rPr>
                <w:rFonts w:asciiTheme="majorHAnsi" w:hAnsiTheme="majorHAnsi"/>
                <w:b/>
                <w:color w:val="000000"/>
                <w:sz w:val="16"/>
                <w:szCs w:val="16"/>
              </w:rPr>
              <w:t>6,1</w:t>
            </w:r>
          </w:p>
        </w:tc>
      </w:tr>
      <w:tr w:rsidR="004C0A16" w:rsidRPr="004C0A16" w:rsidTr="001A005F">
        <w:trPr>
          <w:trHeight w:val="215"/>
        </w:trPr>
        <w:tc>
          <w:tcPr>
            <w:cnfStyle w:val="001000000000" w:firstRow="0" w:lastRow="0" w:firstColumn="1" w:lastColumn="0" w:oddVBand="0" w:evenVBand="0" w:oddHBand="0" w:evenHBand="0" w:firstRowFirstColumn="0" w:firstRowLastColumn="0" w:lastRowFirstColumn="0" w:lastRowLastColumn="0"/>
            <w:tcW w:w="3157" w:type="dxa"/>
            <w:noWrap/>
          </w:tcPr>
          <w:p w:rsidR="004C0A16" w:rsidRPr="004C0A16" w:rsidRDefault="004C0A16" w:rsidP="004C0A16">
            <w:pPr>
              <w:jc w:val="right"/>
              <w:rPr>
                <w:rFonts w:asciiTheme="majorHAnsi" w:hAnsiTheme="majorHAnsi"/>
                <w:b w:val="0"/>
                <w:sz w:val="16"/>
                <w:szCs w:val="16"/>
              </w:rPr>
            </w:pPr>
            <w:r w:rsidRPr="004C0A16">
              <w:rPr>
                <w:rFonts w:asciiTheme="majorHAnsi" w:hAnsiTheme="majorHAnsi"/>
                <w:b w:val="0"/>
                <w:sz w:val="16"/>
                <w:szCs w:val="16"/>
              </w:rPr>
              <w:t>2019</w:t>
            </w:r>
          </w:p>
        </w:tc>
        <w:tc>
          <w:tcPr>
            <w:tcW w:w="1475" w:type="dxa"/>
            <w:shd w:val="clear" w:color="auto" w:fill="5B9BD5" w:themeFill="accent1"/>
            <w:noWrap/>
            <w:vAlign w:val="bottom"/>
          </w:tcPr>
          <w:p w:rsidR="004C0A16" w:rsidRPr="004C0A16" w:rsidRDefault="004C0A16" w:rsidP="004C0A1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6"/>
                <w:szCs w:val="16"/>
              </w:rPr>
            </w:pPr>
            <w:r w:rsidRPr="004C0A16">
              <w:rPr>
                <w:rFonts w:asciiTheme="majorHAnsi" w:hAnsiTheme="majorHAnsi"/>
                <w:color w:val="FFFFFF" w:themeColor="background1"/>
                <w:sz w:val="16"/>
                <w:szCs w:val="16"/>
              </w:rPr>
              <w:t>BS</w:t>
            </w:r>
          </w:p>
        </w:tc>
        <w:tc>
          <w:tcPr>
            <w:tcW w:w="1687" w:type="dxa"/>
            <w:shd w:val="clear" w:color="auto" w:fill="5B9BD5" w:themeFill="accent1"/>
            <w:noWrap/>
            <w:vAlign w:val="bottom"/>
          </w:tcPr>
          <w:p w:rsidR="004C0A16" w:rsidRPr="004C0A16" w:rsidRDefault="004C0A16" w:rsidP="004C0A1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6"/>
                <w:szCs w:val="16"/>
              </w:rPr>
            </w:pPr>
            <w:r w:rsidRPr="004C0A16">
              <w:rPr>
                <w:rFonts w:asciiTheme="majorHAnsi" w:hAnsiTheme="majorHAnsi"/>
                <w:color w:val="FFFFFF" w:themeColor="background1"/>
                <w:sz w:val="16"/>
                <w:szCs w:val="16"/>
              </w:rPr>
              <w:t>DS</w:t>
            </w:r>
          </w:p>
        </w:tc>
        <w:tc>
          <w:tcPr>
            <w:tcW w:w="1475" w:type="dxa"/>
            <w:shd w:val="clear" w:color="auto" w:fill="5B9BD5" w:themeFill="accent1"/>
            <w:noWrap/>
            <w:vAlign w:val="bottom"/>
          </w:tcPr>
          <w:p w:rsidR="004C0A16" w:rsidRPr="004C0A16" w:rsidRDefault="004C0A16" w:rsidP="004C0A1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6"/>
                <w:szCs w:val="16"/>
              </w:rPr>
            </w:pPr>
            <w:r w:rsidRPr="004C0A16">
              <w:rPr>
                <w:rFonts w:asciiTheme="majorHAnsi" w:hAnsiTheme="majorHAnsi"/>
                <w:color w:val="FFFFFF" w:themeColor="background1"/>
                <w:sz w:val="16"/>
                <w:szCs w:val="16"/>
              </w:rPr>
              <w:t>KS</w:t>
            </w:r>
          </w:p>
        </w:tc>
        <w:tc>
          <w:tcPr>
            <w:tcW w:w="1475" w:type="dxa"/>
            <w:shd w:val="clear" w:color="auto" w:fill="5B9BD5" w:themeFill="accent1"/>
            <w:noWrap/>
            <w:vAlign w:val="bottom"/>
          </w:tcPr>
          <w:p w:rsidR="004C0A16" w:rsidRPr="004C0A16" w:rsidRDefault="004C0A16" w:rsidP="004C0A1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6"/>
                <w:szCs w:val="16"/>
              </w:rPr>
            </w:pPr>
            <w:r w:rsidRPr="004C0A16">
              <w:rPr>
                <w:rFonts w:asciiTheme="majorHAnsi" w:hAnsiTheme="majorHAnsi"/>
                <w:color w:val="FFFFFF" w:themeColor="background1"/>
                <w:sz w:val="16"/>
                <w:szCs w:val="16"/>
              </w:rPr>
              <w:t>RS</w:t>
            </w:r>
          </w:p>
        </w:tc>
      </w:tr>
      <w:tr w:rsidR="004C0A16" w:rsidRPr="004C0A16" w:rsidTr="001A005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57" w:type="dxa"/>
            <w:noWrap/>
          </w:tcPr>
          <w:p w:rsidR="004C0A16" w:rsidRPr="004C0A16" w:rsidRDefault="004C0A16" w:rsidP="004C0A16">
            <w:pPr>
              <w:rPr>
                <w:rFonts w:asciiTheme="majorHAnsi" w:hAnsiTheme="majorHAnsi"/>
                <w:b w:val="0"/>
                <w:sz w:val="16"/>
                <w:szCs w:val="16"/>
              </w:rPr>
            </w:pPr>
            <w:r>
              <w:rPr>
                <w:rFonts w:asciiTheme="majorHAnsi" w:hAnsiTheme="majorHAnsi"/>
                <w:b w:val="0"/>
                <w:sz w:val="16"/>
                <w:szCs w:val="16"/>
              </w:rPr>
              <w:t>Total a</w:t>
            </w:r>
            <w:r w:rsidRPr="004C0A16">
              <w:rPr>
                <w:rFonts w:asciiTheme="majorHAnsi" w:hAnsiTheme="majorHAnsi"/>
                <w:b w:val="0"/>
                <w:sz w:val="16"/>
                <w:szCs w:val="16"/>
              </w:rPr>
              <w:t>vfallsmengde (kg)</w:t>
            </w:r>
          </w:p>
        </w:tc>
        <w:tc>
          <w:tcPr>
            <w:tcW w:w="1475" w:type="dxa"/>
            <w:noWrap/>
            <w:vAlign w:val="bottom"/>
          </w:tcPr>
          <w:p w:rsidR="004C0A16" w:rsidRPr="004C0A16" w:rsidRDefault="004C0A16" w:rsidP="004C0A1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613 034</w:t>
            </w:r>
          </w:p>
        </w:tc>
        <w:tc>
          <w:tcPr>
            <w:tcW w:w="1687" w:type="dxa"/>
            <w:noWrap/>
            <w:vAlign w:val="bottom"/>
          </w:tcPr>
          <w:p w:rsidR="004C0A16" w:rsidRPr="004C0A16" w:rsidRDefault="004C0A16" w:rsidP="004C0A1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921 932</w:t>
            </w:r>
          </w:p>
        </w:tc>
        <w:tc>
          <w:tcPr>
            <w:tcW w:w="1475" w:type="dxa"/>
            <w:noWrap/>
            <w:vAlign w:val="bottom"/>
          </w:tcPr>
          <w:p w:rsidR="004C0A16" w:rsidRPr="004C0A16" w:rsidRDefault="004C0A16" w:rsidP="004C0A1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290</w:t>
            </w:r>
            <w:r w:rsidR="001A005F">
              <w:rPr>
                <w:rFonts w:asciiTheme="majorHAnsi" w:hAnsiTheme="majorHAnsi"/>
                <w:color w:val="000000"/>
                <w:sz w:val="16"/>
                <w:szCs w:val="16"/>
              </w:rPr>
              <w:t> </w:t>
            </w:r>
            <w:r w:rsidRPr="004C0A16">
              <w:rPr>
                <w:rFonts w:asciiTheme="majorHAnsi" w:hAnsiTheme="majorHAnsi"/>
                <w:color w:val="000000"/>
                <w:sz w:val="16"/>
                <w:szCs w:val="16"/>
              </w:rPr>
              <w:t>831</w:t>
            </w:r>
            <w:r w:rsidR="001A005F">
              <w:rPr>
                <w:rFonts w:asciiTheme="majorHAnsi" w:hAnsiTheme="majorHAnsi"/>
                <w:color w:val="000000"/>
                <w:sz w:val="16"/>
                <w:szCs w:val="16"/>
              </w:rPr>
              <w:t>*</w:t>
            </w:r>
          </w:p>
        </w:tc>
        <w:tc>
          <w:tcPr>
            <w:tcW w:w="1475" w:type="dxa"/>
            <w:noWrap/>
            <w:vAlign w:val="bottom"/>
          </w:tcPr>
          <w:p w:rsidR="004C0A16" w:rsidRPr="004C0A16" w:rsidRDefault="004C0A16" w:rsidP="004C0A1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313 114</w:t>
            </w:r>
          </w:p>
        </w:tc>
      </w:tr>
      <w:tr w:rsidR="004C0A16" w:rsidRPr="004C0A16" w:rsidTr="001A005F">
        <w:trPr>
          <w:trHeight w:val="215"/>
        </w:trPr>
        <w:tc>
          <w:tcPr>
            <w:cnfStyle w:val="001000000000" w:firstRow="0" w:lastRow="0" w:firstColumn="1" w:lastColumn="0" w:oddVBand="0" w:evenVBand="0" w:oddHBand="0" w:evenHBand="0" w:firstRowFirstColumn="0" w:firstRowLastColumn="0" w:lastRowFirstColumn="0" w:lastRowLastColumn="0"/>
            <w:tcW w:w="3157" w:type="dxa"/>
            <w:noWrap/>
          </w:tcPr>
          <w:p w:rsidR="004C0A16" w:rsidRPr="004C0A16" w:rsidRDefault="004C0A16" w:rsidP="004C0A16">
            <w:pPr>
              <w:rPr>
                <w:rFonts w:asciiTheme="majorHAnsi" w:hAnsiTheme="majorHAnsi"/>
                <w:b w:val="0"/>
                <w:sz w:val="16"/>
                <w:szCs w:val="16"/>
              </w:rPr>
            </w:pPr>
            <w:r w:rsidRPr="004C0A16">
              <w:rPr>
                <w:rFonts w:asciiTheme="majorHAnsi" w:hAnsiTheme="majorHAnsi"/>
                <w:b w:val="0"/>
                <w:sz w:val="16"/>
                <w:szCs w:val="16"/>
              </w:rPr>
              <w:t>Prod.koeff</w:t>
            </w:r>
          </w:p>
        </w:tc>
        <w:tc>
          <w:tcPr>
            <w:tcW w:w="1475" w:type="dxa"/>
            <w:noWrap/>
            <w:vAlign w:val="bottom"/>
          </w:tcPr>
          <w:p w:rsidR="004C0A16" w:rsidRPr="004C0A16" w:rsidRDefault="004C0A16" w:rsidP="004C0A1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 xml:space="preserve">           84 049 </w:t>
            </w:r>
          </w:p>
        </w:tc>
        <w:tc>
          <w:tcPr>
            <w:tcW w:w="1687" w:type="dxa"/>
            <w:noWrap/>
            <w:vAlign w:val="bottom"/>
          </w:tcPr>
          <w:p w:rsidR="004C0A16" w:rsidRPr="004C0A16" w:rsidRDefault="004C0A16" w:rsidP="004C0A1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 xml:space="preserve">        140 174 </w:t>
            </w:r>
          </w:p>
        </w:tc>
        <w:tc>
          <w:tcPr>
            <w:tcW w:w="1475" w:type="dxa"/>
            <w:noWrap/>
            <w:vAlign w:val="bottom"/>
          </w:tcPr>
          <w:p w:rsidR="004C0A16" w:rsidRPr="004C0A16" w:rsidRDefault="004C0A16" w:rsidP="004C0A1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 xml:space="preserve">           25 045 </w:t>
            </w:r>
          </w:p>
        </w:tc>
        <w:tc>
          <w:tcPr>
            <w:tcW w:w="1475" w:type="dxa"/>
            <w:noWrap/>
            <w:vAlign w:val="bottom"/>
          </w:tcPr>
          <w:p w:rsidR="004C0A16" w:rsidRPr="004C0A16" w:rsidRDefault="004C0A16" w:rsidP="004C0A1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rPr>
            </w:pPr>
            <w:r w:rsidRPr="004C0A16">
              <w:rPr>
                <w:rFonts w:asciiTheme="majorHAnsi" w:hAnsiTheme="majorHAnsi"/>
                <w:color w:val="000000"/>
                <w:sz w:val="16"/>
                <w:szCs w:val="16"/>
              </w:rPr>
              <w:t xml:space="preserve">           49 657 </w:t>
            </w:r>
          </w:p>
        </w:tc>
      </w:tr>
      <w:tr w:rsidR="004C0A16" w:rsidRPr="004C0A16" w:rsidTr="001A005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57" w:type="dxa"/>
            <w:noWrap/>
          </w:tcPr>
          <w:p w:rsidR="004C0A16" w:rsidRPr="004C0A16" w:rsidRDefault="004C0A16" w:rsidP="004C0A16">
            <w:pPr>
              <w:rPr>
                <w:rFonts w:asciiTheme="majorHAnsi" w:hAnsiTheme="majorHAnsi"/>
                <w:sz w:val="16"/>
                <w:szCs w:val="16"/>
              </w:rPr>
            </w:pPr>
            <w:r w:rsidRPr="004C0A16">
              <w:rPr>
                <w:rFonts w:asciiTheme="majorHAnsi" w:hAnsiTheme="majorHAnsi"/>
                <w:sz w:val="16"/>
                <w:szCs w:val="16"/>
              </w:rPr>
              <w:t>Antall kg/prod.koeff</w:t>
            </w:r>
          </w:p>
        </w:tc>
        <w:tc>
          <w:tcPr>
            <w:tcW w:w="1475" w:type="dxa"/>
            <w:noWrap/>
            <w:vAlign w:val="bottom"/>
          </w:tcPr>
          <w:p w:rsidR="004C0A16" w:rsidRPr="004C0A16" w:rsidRDefault="004C0A16" w:rsidP="004C0A1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6"/>
                <w:szCs w:val="16"/>
              </w:rPr>
            </w:pPr>
            <w:r w:rsidRPr="004C0A16">
              <w:rPr>
                <w:rFonts w:asciiTheme="majorHAnsi" w:hAnsiTheme="majorHAnsi"/>
                <w:b/>
                <w:color w:val="000000"/>
                <w:sz w:val="16"/>
                <w:szCs w:val="16"/>
              </w:rPr>
              <w:t>7,3</w:t>
            </w:r>
          </w:p>
        </w:tc>
        <w:tc>
          <w:tcPr>
            <w:tcW w:w="1687" w:type="dxa"/>
            <w:noWrap/>
            <w:vAlign w:val="bottom"/>
          </w:tcPr>
          <w:p w:rsidR="004C0A16" w:rsidRPr="004C0A16" w:rsidRDefault="004C0A16" w:rsidP="004C0A1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6"/>
                <w:szCs w:val="16"/>
              </w:rPr>
            </w:pPr>
            <w:r w:rsidRPr="004C0A16">
              <w:rPr>
                <w:rFonts w:asciiTheme="majorHAnsi" w:hAnsiTheme="majorHAnsi"/>
                <w:b/>
                <w:color w:val="000000"/>
                <w:sz w:val="16"/>
                <w:szCs w:val="16"/>
              </w:rPr>
              <w:t>6,6</w:t>
            </w:r>
          </w:p>
        </w:tc>
        <w:tc>
          <w:tcPr>
            <w:tcW w:w="1475" w:type="dxa"/>
            <w:noWrap/>
            <w:vAlign w:val="bottom"/>
          </w:tcPr>
          <w:p w:rsidR="004C0A16" w:rsidRPr="004C0A16" w:rsidRDefault="004C0A16" w:rsidP="004C0A1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6"/>
                <w:szCs w:val="16"/>
              </w:rPr>
            </w:pPr>
            <w:r w:rsidRPr="004C0A16">
              <w:rPr>
                <w:rFonts w:asciiTheme="majorHAnsi" w:hAnsiTheme="majorHAnsi"/>
                <w:b/>
                <w:color w:val="000000"/>
                <w:sz w:val="16"/>
                <w:szCs w:val="16"/>
              </w:rPr>
              <w:t>11,6</w:t>
            </w:r>
          </w:p>
        </w:tc>
        <w:tc>
          <w:tcPr>
            <w:tcW w:w="1475" w:type="dxa"/>
            <w:noWrap/>
            <w:vAlign w:val="bottom"/>
          </w:tcPr>
          <w:p w:rsidR="004C0A16" w:rsidRPr="004C0A16" w:rsidRDefault="004C0A16" w:rsidP="004C0A1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6"/>
                <w:szCs w:val="16"/>
              </w:rPr>
            </w:pPr>
            <w:r w:rsidRPr="004C0A16">
              <w:rPr>
                <w:rFonts w:asciiTheme="majorHAnsi" w:hAnsiTheme="majorHAnsi"/>
                <w:b/>
                <w:color w:val="000000"/>
                <w:sz w:val="16"/>
                <w:szCs w:val="16"/>
              </w:rPr>
              <w:t>6,3</w:t>
            </w:r>
          </w:p>
        </w:tc>
      </w:tr>
    </w:tbl>
    <w:p w:rsidR="00480F78" w:rsidRPr="003732A6" w:rsidRDefault="001A005F" w:rsidP="00AE3601">
      <w:pPr>
        <w:rPr>
          <w:rFonts w:ascii="Cambria" w:hAnsi="Cambria"/>
          <w:sz w:val="22"/>
          <w:szCs w:val="22"/>
        </w:rPr>
      </w:pPr>
      <w:r w:rsidRPr="003732A6">
        <w:rPr>
          <w:rFonts w:ascii="Cambria" w:hAnsi="Cambria"/>
          <w:sz w:val="22"/>
          <w:szCs w:val="22"/>
        </w:rPr>
        <w:t xml:space="preserve">*KS har levert inn en stor mengde bygningsavfall i 2019 </w:t>
      </w:r>
    </w:p>
    <w:p w:rsidR="001A005F" w:rsidRDefault="001A005F" w:rsidP="00AE3601">
      <w:pPr>
        <w:rPr>
          <w:rFonts w:ascii="Cambria" w:hAnsi="Cambria"/>
          <w:sz w:val="22"/>
          <w:szCs w:val="22"/>
        </w:rPr>
      </w:pPr>
    </w:p>
    <w:p w:rsidR="00480F78" w:rsidRPr="00FC21B2" w:rsidRDefault="00D92814" w:rsidP="00AE3601">
      <w:pPr>
        <w:rPr>
          <w:rFonts w:ascii="Cambria" w:hAnsi="Cambria"/>
          <w:sz w:val="22"/>
          <w:szCs w:val="22"/>
        </w:rPr>
      </w:pPr>
      <w:r>
        <w:rPr>
          <w:rFonts w:ascii="Cambria" w:hAnsi="Cambria"/>
          <w:sz w:val="22"/>
          <w:szCs w:val="22"/>
        </w:rPr>
        <w:t>Tabellen under viser utviklingen av</w:t>
      </w:r>
      <w:r w:rsidR="00BC2BAA">
        <w:rPr>
          <w:rFonts w:ascii="Cambria" w:hAnsi="Cambria"/>
          <w:sz w:val="22"/>
          <w:szCs w:val="22"/>
        </w:rPr>
        <w:t xml:space="preserve"> andel avfall til </w:t>
      </w:r>
      <w:r w:rsidR="00BC2BAA" w:rsidRPr="00F376E4">
        <w:rPr>
          <w:rFonts w:ascii="Cambria" w:hAnsi="Cambria"/>
          <w:b/>
          <w:sz w:val="22"/>
          <w:szCs w:val="22"/>
        </w:rPr>
        <w:t>materialgjenvinning</w:t>
      </w:r>
      <w:r w:rsidR="00BC2BAA">
        <w:rPr>
          <w:rFonts w:ascii="Cambria" w:hAnsi="Cambria"/>
          <w:sz w:val="22"/>
          <w:szCs w:val="22"/>
        </w:rPr>
        <w:t xml:space="preserve"> (3. prioritet i avfallshierarkiet), andel avfall til </w:t>
      </w:r>
      <w:r w:rsidR="00BC2BAA" w:rsidRPr="00F376E4">
        <w:rPr>
          <w:rFonts w:ascii="Cambria" w:hAnsi="Cambria"/>
          <w:b/>
          <w:sz w:val="22"/>
          <w:szCs w:val="22"/>
        </w:rPr>
        <w:t>energigjenvinning</w:t>
      </w:r>
      <w:r w:rsidR="000F4011">
        <w:rPr>
          <w:rFonts w:ascii="Cambria" w:hAnsi="Cambria"/>
          <w:sz w:val="22"/>
          <w:szCs w:val="22"/>
        </w:rPr>
        <w:t xml:space="preserve"> (4. prioritet iht </w:t>
      </w:r>
      <w:r w:rsidR="00BC2BAA">
        <w:rPr>
          <w:rFonts w:ascii="Cambria" w:hAnsi="Cambria"/>
          <w:sz w:val="22"/>
          <w:szCs w:val="22"/>
        </w:rPr>
        <w:t xml:space="preserve">avfallshierarkiet) og andel avfall til </w:t>
      </w:r>
      <w:r w:rsidR="00BC2BAA" w:rsidRPr="00F376E4">
        <w:rPr>
          <w:rFonts w:ascii="Cambria" w:hAnsi="Cambria"/>
          <w:b/>
          <w:sz w:val="22"/>
          <w:szCs w:val="22"/>
        </w:rPr>
        <w:t xml:space="preserve">deponi </w:t>
      </w:r>
      <w:r w:rsidR="00BC2BAA">
        <w:rPr>
          <w:rFonts w:ascii="Cambria" w:hAnsi="Cambria"/>
          <w:sz w:val="22"/>
          <w:szCs w:val="22"/>
        </w:rPr>
        <w:t>(5. og laveste prioritet iht avfallshierarkiet)</w:t>
      </w:r>
      <w:r w:rsidR="00F376E4">
        <w:rPr>
          <w:rFonts w:ascii="Cambria" w:hAnsi="Cambria"/>
          <w:sz w:val="22"/>
          <w:szCs w:val="22"/>
        </w:rPr>
        <w:t>.</w:t>
      </w:r>
      <w:r w:rsidR="00BC2BAA">
        <w:rPr>
          <w:rFonts w:ascii="Cambria" w:hAnsi="Cambria"/>
          <w:sz w:val="22"/>
          <w:szCs w:val="22"/>
        </w:rPr>
        <w:t xml:space="preserve"> </w:t>
      </w:r>
    </w:p>
    <w:tbl>
      <w:tblPr>
        <w:tblStyle w:val="Rutenettabell5mrk-uthevingsfarge1"/>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3"/>
        <w:gridCol w:w="1250"/>
        <w:gridCol w:w="2087"/>
        <w:gridCol w:w="1362"/>
        <w:gridCol w:w="1373"/>
        <w:gridCol w:w="1246"/>
      </w:tblGrid>
      <w:tr w:rsidR="00BC2BAA" w:rsidRPr="00A0581D" w:rsidTr="00BC2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right w:val="none" w:sz="0" w:space="0" w:color="auto"/>
            </w:tcBorders>
          </w:tcPr>
          <w:p w:rsidR="00AE3601" w:rsidRPr="00BC2BAA" w:rsidRDefault="00AE3601" w:rsidP="006447CA">
            <w:pPr>
              <w:rPr>
                <w:rFonts w:ascii="Cambria" w:hAnsi="Cambria"/>
                <w:b w:val="0"/>
                <w:bCs w:val="0"/>
                <w:noProof/>
                <w:sz w:val="22"/>
                <w:szCs w:val="22"/>
              </w:rPr>
            </w:pPr>
          </w:p>
        </w:tc>
        <w:tc>
          <w:tcPr>
            <w:tcW w:w="639" w:type="pct"/>
            <w:tcBorders>
              <w:top w:val="none" w:sz="0" w:space="0" w:color="auto"/>
              <w:left w:val="none" w:sz="0" w:space="0" w:color="auto"/>
              <w:right w:val="none" w:sz="0" w:space="0" w:color="auto"/>
            </w:tcBorders>
          </w:tcPr>
          <w:p w:rsidR="00AE3601" w:rsidRPr="00BC2BAA" w:rsidRDefault="00AE3601" w:rsidP="006447CA">
            <w:pPr>
              <w:cnfStyle w:val="100000000000" w:firstRow="1" w:lastRow="0" w:firstColumn="0" w:lastColumn="0" w:oddVBand="0" w:evenVBand="0" w:oddHBand="0" w:evenHBand="0" w:firstRowFirstColumn="0" w:firstRowLastColumn="0" w:lastRowFirstColumn="0" w:lastRowLastColumn="0"/>
              <w:rPr>
                <w:rFonts w:ascii="Cambria" w:hAnsi="Cambria"/>
                <w:b w:val="0"/>
                <w:bCs w:val="0"/>
                <w:noProof/>
                <w:sz w:val="22"/>
                <w:szCs w:val="22"/>
              </w:rPr>
            </w:pPr>
            <w:r w:rsidRPr="00BC2BAA">
              <w:rPr>
                <w:rFonts w:ascii="Cambria" w:hAnsi="Cambria"/>
                <w:b w:val="0"/>
                <w:bCs w:val="0"/>
                <w:noProof/>
                <w:sz w:val="22"/>
                <w:szCs w:val="22"/>
              </w:rPr>
              <w:t>Avfalls-</w:t>
            </w:r>
          </w:p>
          <w:p w:rsidR="00AE3601" w:rsidRPr="00BC2BAA" w:rsidRDefault="00AE3601" w:rsidP="006447CA">
            <w:pPr>
              <w:cnfStyle w:val="100000000000" w:firstRow="1" w:lastRow="0" w:firstColumn="0" w:lastColumn="0" w:oddVBand="0" w:evenVBand="0" w:oddHBand="0" w:evenHBand="0" w:firstRowFirstColumn="0" w:firstRowLastColumn="0" w:lastRowFirstColumn="0" w:lastRowLastColumn="0"/>
              <w:rPr>
                <w:rFonts w:ascii="Cambria" w:hAnsi="Cambria"/>
                <w:b w:val="0"/>
                <w:bCs w:val="0"/>
                <w:noProof/>
                <w:sz w:val="22"/>
                <w:szCs w:val="22"/>
              </w:rPr>
            </w:pPr>
            <w:r w:rsidRPr="00BC2BAA">
              <w:rPr>
                <w:rFonts w:ascii="Cambria" w:hAnsi="Cambria"/>
                <w:b w:val="0"/>
                <w:bCs w:val="0"/>
                <w:noProof/>
                <w:sz w:val="22"/>
                <w:szCs w:val="22"/>
              </w:rPr>
              <w:t>hierakiet</w:t>
            </w:r>
          </w:p>
        </w:tc>
        <w:tc>
          <w:tcPr>
            <w:tcW w:w="1067" w:type="pct"/>
            <w:tcBorders>
              <w:top w:val="none" w:sz="0" w:space="0" w:color="auto"/>
              <w:left w:val="none" w:sz="0" w:space="0" w:color="auto"/>
              <w:right w:val="none" w:sz="0" w:space="0" w:color="auto"/>
            </w:tcBorders>
          </w:tcPr>
          <w:p w:rsidR="00AE3601" w:rsidRPr="00BC2BAA" w:rsidRDefault="00AE3601" w:rsidP="006447CA">
            <w:pPr>
              <w:cnfStyle w:val="100000000000" w:firstRow="1" w:lastRow="0" w:firstColumn="0" w:lastColumn="0" w:oddVBand="0" w:evenVBand="0" w:oddHBand="0" w:evenHBand="0" w:firstRowFirstColumn="0" w:firstRowLastColumn="0" w:lastRowFirstColumn="0" w:lastRowLastColumn="0"/>
              <w:rPr>
                <w:rFonts w:ascii="Cambria" w:hAnsi="Cambria"/>
                <w:b w:val="0"/>
                <w:bCs w:val="0"/>
                <w:noProof/>
                <w:sz w:val="22"/>
                <w:szCs w:val="22"/>
              </w:rPr>
            </w:pPr>
            <w:r w:rsidRPr="00BC2BAA">
              <w:rPr>
                <w:rFonts w:ascii="Cambria" w:hAnsi="Cambria"/>
                <w:b w:val="0"/>
                <w:bCs w:val="0"/>
                <w:noProof/>
                <w:sz w:val="22"/>
                <w:szCs w:val="22"/>
              </w:rPr>
              <w:t xml:space="preserve">  Fraksjoner</w:t>
            </w:r>
          </w:p>
        </w:tc>
        <w:tc>
          <w:tcPr>
            <w:tcW w:w="696" w:type="pct"/>
            <w:tcBorders>
              <w:top w:val="none" w:sz="0" w:space="0" w:color="auto"/>
              <w:left w:val="none" w:sz="0" w:space="0" w:color="auto"/>
              <w:right w:val="none" w:sz="0" w:space="0" w:color="auto"/>
            </w:tcBorders>
          </w:tcPr>
          <w:p w:rsidR="00AE3601" w:rsidRPr="00BC2BAA" w:rsidRDefault="00AE3601" w:rsidP="006447CA">
            <w:pPr>
              <w:cnfStyle w:val="100000000000" w:firstRow="1" w:lastRow="0" w:firstColumn="0" w:lastColumn="0" w:oddVBand="0" w:evenVBand="0" w:oddHBand="0" w:evenHBand="0" w:firstRowFirstColumn="0" w:firstRowLastColumn="0" w:lastRowFirstColumn="0" w:lastRowLastColumn="0"/>
              <w:rPr>
                <w:rFonts w:ascii="Cambria" w:hAnsi="Cambria"/>
                <w:b w:val="0"/>
                <w:bCs w:val="0"/>
                <w:noProof/>
                <w:sz w:val="22"/>
                <w:szCs w:val="22"/>
              </w:rPr>
            </w:pPr>
            <w:r w:rsidRPr="00BC2BAA">
              <w:rPr>
                <w:rFonts w:ascii="Cambria" w:hAnsi="Cambria"/>
                <w:b w:val="0"/>
                <w:bCs w:val="0"/>
                <w:noProof/>
                <w:sz w:val="22"/>
                <w:szCs w:val="22"/>
              </w:rPr>
              <w:t xml:space="preserve">2017 </w:t>
            </w:r>
          </w:p>
        </w:tc>
        <w:tc>
          <w:tcPr>
            <w:tcW w:w="702" w:type="pct"/>
            <w:tcBorders>
              <w:top w:val="none" w:sz="0" w:space="0" w:color="auto"/>
              <w:left w:val="none" w:sz="0" w:space="0" w:color="auto"/>
              <w:right w:val="none" w:sz="0" w:space="0" w:color="auto"/>
            </w:tcBorders>
          </w:tcPr>
          <w:p w:rsidR="00AE3601" w:rsidRPr="00BC2BAA" w:rsidRDefault="00AE3601" w:rsidP="006447CA">
            <w:pPr>
              <w:cnfStyle w:val="100000000000" w:firstRow="1" w:lastRow="0" w:firstColumn="0" w:lastColumn="0" w:oddVBand="0" w:evenVBand="0" w:oddHBand="0" w:evenHBand="0" w:firstRowFirstColumn="0" w:firstRowLastColumn="0" w:lastRowFirstColumn="0" w:lastRowLastColumn="0"/>
              <w:rPr>
                <w:rFonts w:ascii="Cambria" w:hAnsi="Cambria"/>
                <w:b w:val="0"/>
                <w:bCs w:val="0"/>
                <w:noProof/>
                <w:sz w:val="22"/>
                <w:szCs w:val="22"/>
              </w:rPr>
            </w:pPr>
            <w:r w:rsidRPr="00BC2BAA">
              <w:rPr>
                <w:rFonts w:ascii="Cambria" w:hAnsi="Cambria"/>
                <w:b w:val="0"/>
                <w:bCs w:val="0"/>
                <w:noProof/>
                <w:sz w:val="22"/>
                <w:szCs w:val="22"/>
              </w:rPr>
              <w:t>2018</w:t>
            </w:r>
          </w:p>
        </w:tc>
        <w:tc>
          <w:tcPr>
            <w:tcW w:w="637" w:type="pct"/>
            <w:tcBorders>
              <w:top w:val="none" w:sz="0" w:space="0" w:color="auto"/>
              <w:left w:val="none" w:sz="0" w:space="0" w:color="auto"/>
              <w:right w:val="none" w:sz="0" w:space="0" w:color="auto"/>
            </w:tcBorders>
          </w:tcPr>
          <w:p w:rsidR="00AE3601" w:rsidRPr="00BC2BAA" w:rsidRDefault="00AE3601" w:rsidP="006447CA">
            <w:pPr>
              <w:cnfStyle w:val="100000000000" w:firstRow="1" w:lastRow="0" w:firstColumn="0" w:lastColumn="0" w:oddVBand="0" w:evenVBand="0" w:oddHBand="0" w:evenHBand="0" w:firstRowFirstColumn="0" w:firstRowLastColumn="0" w:lastRowFirstColumn="0" w:lastRowLastColumn="0"/>
              <w:rPr>
                <w:rFonts w:ascii="Cambria" w:hAnsi="Cambria"/>
                <w:b w:val="0"/>
                <w:bCs w:val="0"/>
                <w:noProof/>
                <w:sz w:val="22"/>
                <w:szCs w:val="22"/>
              </w:rPr>
            </w:pPr>
            <w:r w:rsidRPr="00BC2BAA">
              <w:rPr>
                <w:rFonts w:ascii="Cambria" w:hAnsi="Cambria"/>
                <w:b w:val="0"/>
                <w:bCs w:val="0"/>
                <w:noProof/>
                <w:sz w:val="22"/>
                <w:szCs w:val="22"/>
              </w:rPr>
              <w:t>2019</w:t>
            </w:r>
          </w:p>
        </w:tc>
      </w:tr>
      <w:tr w:rsidR="00BC2BAA" w:rsidRPr="00A0581D" w:rsidTr="00BC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Borders>
              <w:left w:val="none" w:sz="0" w:space="0" w:color="auto"/>
            </w:tcBorders>
          </w:tcPr>
          <w:p w:rsidR="00AE3601" w:rsidRPr="00BC2BAA" w:rsidRDefault="00AE3601" w:rsidP="006447CA">
            <w:pPr>
              <w:rPr>
                <w:rFonts w:ascii="Cambria" w:hAnsi="Cambria"/>
                <w:b w:val="0"/>
                <w:bCs w:val="0"/>
                <w:noProof/>
                <w:sz w:val="22"/>
                <w:szCs w:val="22"/>
              </w:rPr>
            </w:pPr>
            <w:r w:rsidRPr="00BC2BAA">
              <w:rPr>
                <w:rFonts w:ascii="Cambria" w:hAnsi="Cambria"/>
                <w:b w:val="0"/>
                <w:bCs w:val="0"/>
                <w:noProof/>
                <w:sz w:val="22"/>
                <w:szCs w:val="22"/>
              </w:rPr>
              <w:t>Andel avfall til materialgjenvinning</w:t>
            </w:r>
          </w:p>
        </w:tc>
        <w:tc>
          <w:tcPr>
            <w:tcW w:w="639" w:type="pct"/>
          </w:tcPr>
          <w:p w:rsidR="00AE3601" w:rsidRPr="00BC2BAA" w:rsidRDefault="00AE3601" w:rsidP="006447CA">
            <w:pPr>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sidRPr="00BC2BAA">
              <w:rPr>
                <w:rFonts w:ascii="Cambria" w:hAnsi="Cambria"/>
                <w:noProof/>
                <w:sz w:val="22"/>
                <w:szCs w:val="22"/>
              </w:rPr>
              <w:t>Prioritet 3</w:t>
            </w:r>
          </w:p>
        </w:tc>
        <w:tc>
          <w:tcPr>
            <w:tcW w:w="1067" w:type="pct"/>
          </w:tcPr>
          <w:p w:rsidR="00AE3601" w:rsidRPr="00BC2BAA" w:rsidRDefault="00AE3601" w:rsidP="006447CA">
            <w:pPr>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sidRPr="00BC2BAA">
              <w:rPr>
                <w:rFonts w:ascii="Cambria" w:hAnsi="Cambria"/>
                <w:noProof/>
                <w:sz w:val="22"/>
                <w:szCs w:val="22"/>
              </w:rPr>
              <w:t>Mat,mykplast,</w:t>
            </w:r>
          </w:p>
          <w:p w:rsidR="00AE3601" w:rsidRPr="00BC2BAA" w:rsidRDefault="00AE3601" w:rsidP="006447CA">
            <w:pPr>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sidRPr="00BC2BAA">
              <w:rPr>
                <w:rFonts w:ascii="Cambria" w:hAnsi="Cambria"/>
                <w:noProof/>
                <w:sz w:val="22"/>
                <w:szCs w:val="22"/>
              </w:rPr>
              <w:t>papp/papir,metall</w:t>
            </w:r>
          </w:p>
          <w:p w:rsidR="00AE3601" w:rsidRPr="00BC2BAA" w:rsidRDefault="00AE3601" w:rsidP="006447CA">
            <w:pPr>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sidRPr="00BC2BAA">
              <w:rPr>
                <w:rFonts w:ascii="Cambria" w:hAnsi="Cambria"/>
                <w:noProof/>
                <w:sz w:val="22"/>
                <w:szCs w:val="22"/>
              </w:rPr>
              <w:t>EE.avfall</w:t>
            </w:r>
          </w:p>
        </w:tc>
        <w:tc>
          <w:tcPr>
            <w:tcW w:w="696" w:type="pct"/>
          </w:tcPr>
          <w:p w:rsidR="00AE3601" w:rsidRPr="00BC2BAA" w:rsidRDefault="00AE3601" w:rsidP="006447CA">
            <w:pPr>
              <w:jc w:val="right"/>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sidRPr="00BC2BAA">
              <w:rPr>
                <w:rFonts w:ascii="Cambria" w:hAnsi="Cambria"/>
                <w:noProof/>
                <w:sz w:val="22"/>
                <w:szCs w:val="22"/>
              </w:rPr>
              <w:t xml:space="preserve"> 25,2 %</w:t>
            </w:r>
          </w:p>
        </w:tc>
        <w:tc>
          <w:tcPr>
            <w:tcW w:w="702" w:type="pct"/>
          </w:tcPr>
          <w:p w:rsidR="00AE3601" w:rsidRPr="00BC2BAA" w:rsidRDefault="00AE3601" w:rsidP="006447CA">
            <w:pPr>
              <w:jc w:val="right"/>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sidRPr="00BC2BAA">
              <w:rPr>
                <w:rFonts w:ascii="Cambria" w:hAnsi="Cambria"/>
                <w:noProof/>
                <w:sz w:val="22"/>
                <w:szCs w:val="22"/>
              </w:rPr>
              <w:t>26,5 %</w:t>
            </w:r>
          </w:p>
        </w:tc>
        <w:tc>
          <w:tcPr>
            <w:tcW w:w="637" w:type="pct"/>
          </w:tcPr>
          <w:p w:rsidR="00AE3601" w:rsidRPr="00BC2BAA" w:rsidRDefault="001B41EB" w:rsidP="006447CA">
            <w:pPr>
              <w:jc w:val="right"/>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Pr>
                <w:rFonts w:ascii="Cambria" w:hAnsi="Cambria"/>
                <w:noProof/>
                <w:sz w:val="22"/>
                <w:szCs w:val="22"/>
              </w:rPr>
              <w:t>28,4</w:t>
            </w:r>
            <w:r w:rsidR="00AE3601" w:rsidRPr="00BC2BAA">
              <w:rPr>
                <w:rFonts w:ascii="Cambria" w:hAnsi="Cambria"/>
                <w:noProof/>
                <w:sz w:val="22"/>
                <w:szCs w:val="22"/>
              </w:rPr>
              <w:t>%</w:t>
            </w:r>
          </w:p>
        </w:tc>
      </w:tr>
      <w:tr w:rsidR="00AE3601" w:rsidRPr="00A0581D" w:rsidTr="00BC2BAA">
        <w:tc>
          <w:tcPr>
            <w:cnfStyle w:val="001000000000" w:firstRow="0" w:lastRow="0" w:firstColumn="1" w:lastColumn="0" w:oddVBand="0" w:evenVBand="0" w:oddHBand="0" w:evenHBand="0" w:firstRowFirstColumn="0" w:firstRowLastColumn="0" w:lastRowFirstColumn="0" w:lastRowLastColumn="0"/>
            <w:tcW w:w="1259" w:type="pct"/>
            <w:tcBorders>
              <w:left w:val="none" w:sz="0" w:space="0" w:color="auto"/>
            </w:tcBorders>
          </w:tcPr>
          <w:p w:rsidR="00AE3601" w:rsidRPr="00BC2BAA" w:rsidRDefault="00AE3601" w:rsidP="006447CA">
            <w:pPr>
              <w:rPr>
                <w:rFonts w:ascii="Cambria" w:hAnsi="Cambria"/>
                <w:b w:val="0"/>
                <w:bCs w:val="0"/>
                <w:noProof/>
                <w:sz w:val="22"/>
                <w:szCs w:val="22"/>
              </w:rPr>
            </w:pPr>
            <w:r w:rsidRPr="00BC2BAA">
              <w:rPr>
                <w:rFonts w:ascii="Cambria" w:hAnsi="Cambria"/>
                <w:b w:val="0"/>
                <w:bCs w:val="0"/>
                <w:noProof/>
                <w:sz w:val="22"/>
                <w:szCs w:val="22"/>
              </w:rPr>
              <w:t>Andel avfall til energigjenvinning</w:t>
            </w:r>
          </w:p>
        </w:tc>
        <w:tc>
          <w:tcPr>
            <w:tcW w:w="639" w:type="pct"/>
          </w:tcPr>
          <w:p w:rsidR="00AE3601" w:rsidRPr="00BC2BAA" w:rsidRDefault="00AE3601" w:rsidP="006447CA">
            <w:pPr>
              <w:cnfStyle w:val="000000000000" w:firstRow="0" w:lastRow="0" w:firstColumn="0" w:lastColumn="0" w:oddVBand="0" w:evenVBand="0" w:oddHBand="0" w:evenHBand="0" w:firstRowFirstColumn="0" w:firstRowLastColumn="0" w:lastRowFirstColumn="0" w:lastRowLastColumn="0"/>
              <w:rPr>
                <w:rFonts w:ascii="Cambria" w:hAnsi="Cambria"/>
                <w:noProof/>
                <w:sz w:val="22"/>
                <w:szCs w:val="22"/>
              </w:rPr>
            </w:pPr>
            <w:r w:rsidRPr="00BC2BAA">
              <w:rPr>
                <w:rFonts w:ascii="Cambria" w:hAnsi="Cambria"/>
                <w:noProof/>
                <w:sz w:val="22"/>
                <w:szCs w:val="22"/>
              </w:rPr>
              <w:t>Prioritet 4</w:t>
            </w:r>
          </w:p>
        </w:tc>
        <w:tc>
          <w:tcPr>
            <w:tcW w:w="1067" w:type="pct"/>
          </w:tcPr>
          <w:p w:rsidR="00AE3601" w:rsidRPr="00BC2BAA" w:rsidRDefault="001A005F" w:rsidP="006447CA">
            <w:pPr>
              <w:cnfStyle w:val="000000000000" w:firstRow="0" w:lastRow="0" w:firstColumn="0" w:lastColumn="0" w:oddVBand="0" w:evenVBand="0" w:oddHBand="0" w:evenHBand="0" w:firstRowFirstColumn="0" w:firstRowLastColumn="0" w:lastRowFirstColumn="0" w:lastRowLastColumn="0"/>
              <w:rPr>
                <w:rFonts w:ascii="Cambria" w:hAnsi="Cambria"/>
                <w:noProof/>
                <w:sz w:val="22"/>
                <w:szCs w:val="22"/>
              </w:rPr>
            </w:pPr>
            <w:r>
              <w:rPr>
                <w:rFonts w:ascii="Cambria" w:hAnsi="Cambria"/>
                <w:noProof/>
                <w:sz w:val="22"/>
                <w:szCs w:val="22"/>
              </w:rPr>
              <w:t>Smitte</w:t>
            </w:r>
            <w:r w:rsidR="001B41EB">
              <w:rPr>
                <w:rFonts w:ascii="Cambria" w:hAnsi="Cambria"/>
                <w:noProof/>
                <w:sz w:val="22"/>
                <w:szCs w:val="22"/>
              </w:rPr>
              <w:t xml:space="preserve"> og r</w:t>
            </w:r>
            <w:r w:rsidR="00AE3601" w:rsidRPr="00BC2BAA">
              <w:rPr>
                <w:rFonts w:ascii="Cambria" w:hAnsi="Cambria"/>
                <w:noProof/>
                <w:sz w:val="22"/>
                <w:szCs w:val="22"/>
              </w:rPr>
              <w:t>estavfall</w:t>
            </w:r>
          </w:p>
        </w:tc>
        <w:tc>
          <w:tcPr>
            <w:tcW w:w="696" w:type="pct"/>
          </w:tcPr>
          <w:p w:rsidR="00AE3601" w:rsidRPr="00BC2BAA" w:rsidRDefault="00AE3601" w:rsidP="006447CA">
            <w:pPr>
              <w:jc w:val="right"/>
              <w:cnfStyle w:val="000000000000" w:firstRow="0" w:lastRow="0" w:firstColumn="0" w:lastColumn="0" w:oddVBand="0" w:evenVBand="0" w:oddHBand="0" w:evenHBand="0" w:firstRowFirstColumn="0" w:firstRowLastColumn="0" w:lastRowFirstColumn="0" w:lastRowLastColumn="0"/>
              <w:rPr>
                <w:rFonts w:ascii="Cambria" w:hAnsi="Cambria"/>
                <w:noProof/>
                <w:sz w:val="22"/>
                <w:szCs w:val="22"/>
              </w:rPr>
            </w:pPr>
            <w:r w:rsidRPr="00BC2BAA">
              <w:rPr>
                <w:rFonts w:ascii="Cambria" w:hAnsi="Cambria"/>
                <w:noProof/>
                <w:sz w:val="22"/>
                <w:szCs w:val="22"/>
              </w:rPr>
              <w:t xml:space="preserve"> 74,2 %</w:t>
            </w:r>
          </w:p>
        </w:tc>
        <w:tc>
          <w:tcPr>
            <w:tcW w:w="702" w:type="pct"/>
          </w:tcPr>
          <w:p w:rsidR="00AE3601" w:rsidRPr="00BC2BAA" w:rsidRDefault="00AE3601" w:rsidP="006447CA">
            <w:pPr>
              <w:jc w:val="right"/>
              <w:cnfStyle w:val="000000000000" w:firstRow="0" w:lastRow="0" w:firstColumn="0" w:lastColumn="0" w:oddVBand="0" w:evenVBand="0" w:oddHBand="0" w:evenHBand="0" w:firstRowFirstColumn="0" w:firstRowLastColumn="0" w:lastRowFirstColumn="0" w:lastRowLastColumn="0"/>
              <w:rPr>
                <w:rFonts w:ascii="Cambria" w:hAnsi="Cambria"/>
                <w:noProof/>
                <w:sz w:val="22"/>
                <w:szCs w:val="22"/>
              </w:rPr>
            </w:pPr>
            <w:r w:rsidRPr="00BC2BAA">
              <w:rPr>
                <w:rFonts w:ascii="Cambria" w:hAnsi="Cambria"/>
                <w:noProof/>
                <w:sz w:val="22"/>
                <w:szCs w:val="22"/>
              </w:rPr>
              <w:t>72,9%</w:t>
            </w:r>
          </w:p>
        </w:tc>
        <w:tc>
          <w:tcPr>
            <w:tcW w:w="637" w:type="pct"/>
          </w:tcPr>
          <w:p w:rsidR="00AE3601" w:rsidRPr="00BB6DFF" w:rsidRDefault="001B41EB" w:rsidP="006447CA">
            <w:pPr>
              <w:jc w:val="right"/>
              <w:cnfStyle w:val="000000000000" w:firstRow="0" w:lastRow="0" w:firstColumn="0" w:lastColumn="0" w:oddVBand="0" w:evenVBand="0" w:oddHBand="0" w:evenHBand="0" w:firstRowFirstColumn="0" w:firstRowLastColumn="0" w:lastRowFirstColumn="0" w:lastRowLastColumn="0"/>
              <w:rPr>
                <w:rFonts w:ascii="Cambria" w:hAnsi="Cambria"/>
                <w:noProof/>
                <w:sz w:val="22"/>
                <w:szCs w:val="22"/>
              </w:rPr>
            </w:pPr>
            <w:r w:rsidRPr="00BB6DFF">
              <w:rPr>
                <w:rFonts w:ascii="Cambria" w:hAnsi="Cambria"/>
                <w:noProof/>
                <w:sz w:val="22"/>
                <w:szCs w:val="22"/>
              </w:rPr>
              <w:t>7</w:t>
            </w:r>
            <w:r w:rsidR="00BB6DFF" w:rsidRPr="00BB6DFF">
              <w:rPr>
                <w:rFonts w:ascii="Cambria" w:hAnsi="Cambria"/>
                <w:noProof/>
                <w:sz w:val="22"/>
                <w:szCs w:val="22"/>
              </w:rPr>
              <w:t>1,5</w:t>
            </w:r>
            <w:r w:rsidRPr="00BB6DFF">
              <w:rPr>
                <w:rFonts w:ascii="Cambria" w:hAnsi="Cambria"/>
                <w:noProof/>
                <w:sz w:val="22"/>
                <w:szCs w:val="22"/>
              </w:rPr>
              <w:t>%</w:t>
            </w:r>
          </w:p>
        </w:tc>
      </w:tr>
      <w:tr w:rsidR="00BC2BAA" w:rsidRPr="00461FB5" w:rsidTr="00BC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Borders>
              <w:left w:val="none" w:sz="0" w:space="0" w:color="auto"/>
              <w:bottom w:val="none" w:sz="0" w:space="0" w:color="auto"/>
            </w:tcBorders>
          </w:tcPr>
          <w:p w:rsidR="00AE3601" w:rsidRPr="00BC2BAA" w:rsidRDefault="00AE3601" w:rsidP="006447CA">
            <w:pPr>
              <w:rPr>
                <w:rFonts w:ascii="Cambria" w:hAnsi="Cambria"/>
                <w:b w:val="0"/>
                <w:bCs w:val="0"/>
                <w:noProof/>
                <w:sz w:val="22"/>
                <w:szCs w:val="22"/>
              </w:rPr>
            </w:pPr>
            <w:r w:rsidRPr="00BC2BAA">
              <w:rPr>
                <w:rFonts w:ascii="Cambria" w:hAnsi="Cambria"/>
                <w:b w:val="0"/>
                <w:bCs w:val="0"/>
                <w:noProof/>
                <w:sz w:val="22"/>
                <w:szCs w:val="22"/>
              </w:rPr>
              <w:t>Andel avfall til deponi</w:t>
            </w:r>
          </w:p>
        </w:tc>
        <w:tc>
          <w:tcPr>
            <w:tcW w:w="639" w:type="pct"/>
          </w:tcPr>
          <w:p w:rsidR="00AE3601" w:rsidRPr="00BC2BAA" w:rsidRDefault="00AE3601" w:rsidP="006447CA">
            <w:pPr>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sidRPr="00BC2BAA">
              <w:rPr>
                <w:rFonts w:ascii="Cambria" w:hAnsi="Cambria"/>
                <w:noProof/>
                <w:sz w:val="22"/>
                <w:szCs w:val="22"/>
              </w:rPr>
              <w:t>Prioritet 5</w:t>
            </w:r>
          </w:p>
        </w:tc>
        <w:tc>
          <w:tcPr>
            <w:tcW w:w="1067" w:type="pct"/>
          </w:tcPr>
          <w:p w:rsidR="00AE3601" w:rsidRPr="00BC2BAA" w:rsidRDefault="00AE3601" w:rsidP="006447CA">
            <w:pPr>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sidRPr="00BC2BAA">
              <w:rPr>
                <w:rFonts w:ascii="Cambria" w:hAnsi="Cambria"/>
                <w:noProof/>
                <w:sz w:val="22"/>
                <w:szCs w:val="22"/>
              </w:rPr>
              <w:t>Farlig avfall</w:t>
            </w:r>
          </w:p>
        </w:tc>
        <w:tc>
          <w:tcPr>
            <w:tcW w:w="696" w:type="pct"/>
          </w:tcPr>
          <w:p w:rsidR="00AE3601" w:rsidRPr="00BC2BAA" w:rsidRDefault="00AE3601" w:rsidP="006447CA">
            <w:pPr>
              <w:jc w:val="right"/>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sidRPr="00BC2BAA">
              <w:rPr>
                <w:rFonts w:ascii="Cambria" w:hAnsi="Cambria"/>
                <w:noProof/>
                <w:sz w:val="22"/>
                <w:szCs w:val="22"/>
              </w:rPr>
              <w:t>0,6%</w:t>
            </w:r>
          </w:p>
        </w:tc>
        <w:tc>
          <w:tcPr>
            <w:tcW w:w="702" w:type="pct"/>
          </w:tcPr>
          <w:p w:rsidR="00AE3601" w:rsidRPr="00BC2BAA" w:rsidRDefault="00AE3601" w:rsidP="006447CA">
            <w:pPr>
              <w:jc w:val="right"/>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sidRPr="00BC2BAA">
              <w:rPr>
                <w:rFonts w:ascii="Cambria" w:hAnsi="Cambria"/>
                <w:noProof/>
                <w:sz w:val="22"/>
                <w:szCs w:val="22"/>
              </w:rPr>
              <w:t>0,6%</w:t>
            </w:r>
          </w:p>
        </w:tc>
        <w:tc>
          <w:tcPr>
            <w:tcW w:w="637" w:type="pct"/>
          </w:tcPr>
          <w:p w:rsidR="00AE3601" w:rsidRPr="00BB6DFF" w:rsidRDefault="00D45AAB" w:rsidP="006447CA">
            <w:pPr>
              <w:jc w:val="right"/>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sidRPr="00BB6DFF">
              <w:rPr>
                <w:rFonts w:ascii="Cambria" w:hAnsi="Cambria"/>
                <w:noProof/>
                <w:sz w:val="22"/>
                <w:szCs w:val="22"/>
              </w:rPr>
              <w:t>0,1%</w:t>
            </w:r>
          </w:p>
        </w:tc>
      </w:tr>
    </w:tbl>
    <w:p w:rsidR="00AE3601" w:rsidRDefault="00AE3601" w:rsidP="00AE3601">
      <w:pPr>
        <w:rPr>
          <w:rFonts w:ascii="Cambria" w:hAnsi="Cambria"/>
          <w:b/>
          <w:noProof/>
          <w:sz w:val="22"/>
          <w:szCs w:val="22"/>
        </w:rPr>
      </w:pPr>
    </w:p>
    <w:p w:rsidR="00AE3601" w:rsidRDefault="00AE3601" w:rsidP="00AE3601">
      <w:pPr>
        <w:rPr>
          <w:rFonts w:ascii="Cambria" w:hAnsi="Cambria"/>
          <w:b/>
          <w:noProof/>
          <w:sz w:val="22"/>
          <w:szCs w:val="22"/>
        </w:rPr>
      </w:pPr>
    </w:p>
    <w:p w:rsidR="00AE3601" w:rsidRPr="006B5C49" w:rsidRDefault="00AE3601" w:rsidP="000263D7">
      <w:pPr>
        <w:rPr>
          <w:rFonts w:asciiTheme="minorHAnsi" w:hAnsiTheme="minorHAnsi"/>
          <w:b/>
          <w:color w:val="44546A" w:themeColor="text2"/>
          <w:sz w:val="32"/>
          <w:szCs w:val="32"/>
        </w:rPr>
      </w:pPr>
      <w:r w:rsidRPr="000263D7">
        <w:rPr>
          <w:rFonts w:ascii="Calibri" w:hAnsi="Calibri" w:cs="Calibri"/>
          <w:b/>
          <w:color w:val="00338D"/>
          <w:sz w:val="32"/>
          <w:szCs w:val="32"/>
        </w:rPr>
        <w:t>Utvikling av noen vesentlig avfallsfraksjoner i Vestre Viken</w:t>
      </w:r>
    </w:p>
    <w:p w:rsidR="006B5C49" w:rsidRDefault="006B5C49" w:rsidP="00AE3601">
      <w:pPr>
        <w:rPr>
          <w:noProof/>
        </w:rPr>
      </w:pPr>
    </w:p>
    <w:p w:rsidR="00AE3601" w:rsidRPr="001D6FCC" w:rsidRDefault="00AE3601" w:rsidP="00AE3601">
      <w:pPr>
        <w:rPr>
          <w:rFonts w:ascii="Cambria" w:hAnsi="Cambria"/>
          <w:noProof/>
          <w:sz w:val="22"/>
          <w:szCs w:val="22"/>
        </w:rPr>
      </w:pPr>
      <w:r w:rsidRPr="001D6FCC">
        <w:rPr>
          <w:rFonts w:ascii="Cambria" w:hAnsi="Cambria"/>
          <w:noProof/>
          <w:sz w:val="22"/>
          <w:szCs w:val="22"/>
        </w:rPr>
        <w:t>Tabellen</w:t>
      </w:r>
      <w:r w:rsidR="00707D23">
        <w:rPr>
          <w:rFonts w:ascii="Cambria" w:hAnsi="Cambria"/>
          <w:noProof/>
          <w:sz w:val="22"/>
          <w:szCs w:val="22"/>
        </w:rPr>
        <w:t xml:space="preserve"> under</w:t>
      </w:r>
      <w:r w:rsidRPr="001D6FCC">
        <w:rPr>
          <w:rFonts w:ascii="Cambria" w:hAnsi="Cambria"/>
          <w:noProof/>
          <w:sz w:val="22"/>
          <w:szCs w:val="22"/>
        </w:rPr>
        <w:t xml:space="preserve"> viser utviklingen av noen vesentlige avfallsfraksjoner</w:t>
      </w:r>
      <w:r w:rsidR="00707D23">
        <w:rPr>
          <w:rFonts w:ascii="Cambria" w:hAnsi="Cambria"/>
          <w:noProof/>
          <w:sz w:val="22"/>
          <w:szCs w:val="22"/>
        </w:rPr>
        <w:t xml:space="preserve"> i Vestre Viken</w:t>
      </w:r>
    </w:p>
    <w:tbl>
      <w:tblPr>
        <w:tblStyle w:val="Rutenettabell5mrk-uthevingsfarg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2198"/>
        <w:gridCol w:w="2383"/>
        <w:gridCol w:w="2383"/>
      </w:tblGrid>
      <w:tr w:rsidR="00AE3601" w:rsidRPr="00686C68" w:rsidTr="00BC2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tcBorders>
              <w:top w:val="none" w:sz="0" w:space="0" w:color="auto"/>
              <w:left w:val="none" w:sz="0" w:space="0" w:color="auto"/>
              <w:right w:val="none" w:sz="0" w:space="0" w:color="auto"/>
            </w:tcBorders>
          </w:tcPr>
          <w:p w:rsidR="00AE3601" w:rsidRPr="00686C68" w:rsidRDefault="00AE3601" w:rsidP="006447CA">
            <w:pPr>
              <w:rPr>
                <w:rFonts w:ascii="Cambria" w:hAnsi="Cambria"/>
                <w:b w:val="0"/>
                <w:bCs w:val="0"/>
                <w:noProof/>
                <w:sz w:val="22"/>
                <w:szCs w:val="22"/>
              </w:rPr>
            </w:pPr>
          </w:p>
        </w:tc>
        <w:tc>
          <w:tcPr>
            <w:tcW w:w="1128" w:type="pct"/>
            <w:tcBorders>
              <w:top w:val="none" w:sz="0" w:space="0" w:color="auto"/>
              <w:left w:val="none" w:sz="0" w:space="0" w:color="auto"/>
              <w:right w:val="none" w:sz="0" w:space="0" w:color="auto"/>
            </w:tcBorders>
          </w:tcPr>
          <w:p w:rsidR="00AE3601" w:rsidRPr="00686C68" w:rsidRDefault="00AE3601" w:rsidP="006447CA">
            <w:pPr>
              <w:jc w:val="right"/>
              <w:cnfStyle w:val="100000000000" w:firstRow="1" w:lastRow="0" w:firstColumn="0" w:lastColumn="0" w:oddVBand="0" w:evenVBand="0" w:oddHBand="0" w:evenHBand="0" w:firstRowFirstColumn="0" w:firstRowLastColumn="0" w:lastRowFirstColumn="0" w:lastRowLastColumn="0"/>
              <w:rPr>
                <w:rFonts w:ascii="Cambria" w:hAnsi="Cambria"/>
                <w:b w:val="0"/>
                <w:bCs w:val="0"/>
                <w:noProof/>
                <w:sz w:val="22"/>
                <w:szCs w:val="22"/>
              </w:rPr>
            </w:pPr>
            <w:r w:rsidRPr="00686C68">
              <w:rPr>
                <w:rFonts w:ascii="Cambria" w:hAnsi="Cambria"/>
                <w:b w:val="0"/>
                <w:bCs w:val="0"/>
                <w:noProof/>
                <w:sz w:val="22"/>
                <w:szCs w:val="22"/>
              </w:rPr>
              <w:t>2017</w:t>
            </w:r>
          </w:p>
        </w:tc>
        <w:tc>
          <w:tcPr>
            <w:tcW w:w="1223" w:type="pct"/>
            <w:tcBorders>
              <w:top w:val="none" w:sz="0" w:space="0" w:color="auto"/>
              <w:left w:val="none" w:sz="0" w:space="0" w:color="auto"/>
              <w:right w:val="none" w:sz="0" w:space="0" w:color="auto"/>
            </w:tcBorders>
          </w:tcPr>
          <w:p w:rsidR="00AE3601" w:rsidRPr="00686C68" w:rsidRDefault="00AE3601" w:rsidP="006447CA">
            <w:pPr>
              <w:jc w:val="right"/>
              <w:cnfStyle w:val="100000000000" w:firstRow="1" w:lastRow="0" w:firstColumn="0" w:lastColumn="0" w:oddVBand="0" w:evenVBand="0" w:oddHBand="0" w:evenHBand="0" w:firstRowFirstColumn="0" w:firstRowLastColumn="0" w:lastRowFirstColumn="0" w:lastRowLastColumn="0"/>
              <w:rPr>
                <w:rFonts w:ascii="Cambria" w:hAnsi="Cambria"/>
                <w:b w:val="0"/>
                <w:bCs w:val="0"/>
                <w:noProof/>
                <w:sz w:val="22"/>
                <w:szCs w:val="22"/>
              </w:rPr>
            </w:pPr>
            <w:r w:rsidRPr="00686C68">
              <w:rPr>
                <w:rFonts w:ascii="Cambria" w:hAnsi="Cambria"/>
                <w:b w:val="0"/>
                <w:bCs w:val="0"/>
                <w:noProof/>
                <w:sz w:val="22"/>
                <w:szCs w:val="22"/>
              </w:rPr>
              <w:t>2018</w:t>
            </w:r>
          </w:p>
        </w:tc>
        <w:tc>
          <w:tcPr>
            <w:tcW w:w="1223" w:type="pct"/>
            <w:tcBorders>
              <w:top w:val="none" w:sz="0" w:space="0" w:color="auto"/>
              <w:left w:val="none" w:sz="0" w:space="0" w:color="auto"/>
              <w:right w:val="none" w:sz="0" w:space="0" w:color="auto"/>
            </w:tcBorders>
          </w:tcPr>
          <w:p w:rsidR="00AE3601" w:rsidRPr="00686C68" w:rsidRDefault="00AE3601" w:rsidP="001A69E3">
            <w:pPr>
              <w:jc w:val="right"/>
              <w:cnfStyle w:val="100000000000" w:firstRow="1" w:lastRow="0" w:firstColumn="0" w:lastColumn="0" w:oddVBand="0" w:evenVBand="0" w:oddHBand="0" w:evenHBand="0" w:firstRowFirstColumn="0" w:firstRowLastColumn="0" w:lastRowFirstColumn="0" w:lastRowLastColumn="0"/>
              <w:rPr>
                <w:rFonts w:ascii="Cambria" w:hAnsi="Cambria"/>
                <w:b w:val="0"/>
                <w:bCs w:val="0"/>
                <w:noProof/>
                <w:sz w:val="22"/>
                <w:szCs w:val="22"/>
              </w:rPr>
            </w:pPr>
            <w:r>
              <w:rPr>
                <w:rFonts w:ascii="Cambria" w:hAnsi="Cambria"/>
                <w:b w:val="0"/>
                <w:bCs w:val="0"/>
                <w:noProof/>
                <w:sz w:val="22"/>
                <w:szCs w:val="22"/>
              </w:rPr>
              <w:t>20</w:t>
            </w:r>
            <w:r w:rsidR="001A69E3">
              <w:rPr>
                <w:rFonts w:ascii="Cambria" w:hAnsi="Cambria"/>
                <w:b w:val="0"/>
                <w:bCs w:val="0"/>
                <w:noProof/>
                <w:sz w:val="22"/>
                <w:szCs w:val="22"/>
              </w:rPr>
              <w:t>19</w:t>
            </w:r>
          </w:p>
        </w:tc>
      </w:tr>
      <w:tr w:rsidR="00AE3601" w:rsidRPr="00686C68" w:rsidTr="00BC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tcBorders>
              <w:left w:val="none" w:sz="0" w:space="0" w:color="auto"/>
            </w:tcBorders>
          </w:tcPr>
          <w:p w:rsidR="00AE3601" w:rsidRPr="00686C68" w:rsidRDefault="00AE3601" w:rsidP="006447CA">
            <w:pPr>
              <w:rPr>
                <w:rFonts w:ascii="Cambria" w:hAnsi="Cambria"/>
                <w:b w:val="0"/>
                <w:bCs w:val="0"/>
                <w:noProof/>
                <w:sz w:val="22"/>
                <w:szCs w:val="22"/>
              </w:rPr>
            </w:pPr>
            <w:r w:rsidRPr="00686C68">
              <w:rPr>
                <w:rFonts w:ascii="Cambria" w:hAnsi="Cambria"/>
                <w:b w:val="0"/>
                <w:bCs w:val="0"/>
                <w:noProof/>
                <w:sz w:val="22"/>
                <w:szCs w:val="22"/>
              </w:rPr>
              <w:t>Antall kg matavfall</w:t>
            </w:r>
          </w:p>
        </w:tc>
        <w:tc>
          <w:tcPr>
            <w:tcW w:w="1128" w:type="pct"/>
          </w:tcPr>
          <w:p w:rsidR="00AE3601" w:rsidRPr="00686C68" w:rsidRDefault="00AE3601" w:rsidP="006447CA">
            <w:pPr>
              <w:jc w:val="right"/>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Pr>
                <w:rFonts w:ascii="Cambria" w:hAnsi="Cambria"/>
                <w:noProof/>
                <w:sz w:val="22"/>
                <w:szCs w:val="22"/>
              </w:rPr>
              <w:t>129 412</w:t>
            </w:r>
          </w:p>
        </w:tc>
        <w:tc>
          <w:tcPr>
            <w:tcW w:w="1223" w:type="pct"/>
          </w:tcPr>
          <w:p w:rsidR="00AE3601" w:rsidRPr="00686C68" w:rsidRDefault="00AE3601" w:rsidP="006447CA">
            <w:pPr>
              <w:jc w:val="right"/>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Pr>
                <w:rFonts w:ascii="Cambria" w:hAnsi="Cambria"/>
                <w:noProof/>
                <w:sz w:val="22"/>
                <w:szCs w:val="22"/>
              </w:rPr>
              <w:t>157 640*</w:t>
            </w:r>
          </w:p>
        </w:tc>
        <w:tc>
          <w:tcPr>
            <w:tcW w:w="1223" w:type="pct"/>
          </w:tcPr>
          <w:p w:rsidR="00AE3601" w:rsidRDefault="00AE3601" w:rsidP="006447CA">
            <w:pPr>
              <w:jc w:val="right"/>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Pr>
                <w:rFonts w:ascii="Cambria" w:hAnsi="Cambria"/>
                <w:noProof/>
                <w:sz w:val="22"/>
                <w:szCs w:val="22"/>
              </w:rPr>
              <w:t>177</w:t>
            </w:r>
            <w:r w:rsidR="002902E7">
              <w:rPr>
                <w:rFonts w:ascii="Cambria" w:hAnsi="Cambria"/>
                <w:noProof/>
                <w:sz w:val="22"/>
                <w:szCs w:val="22"/>
              </w:rPr>
              <w:t> </w:t>
            </w:r>
            <w:r>
              <w:rPr>
                <w:rFonts w:ascii="Cambria" w:hAnsi="Cambria"/>
                <w:noProof/>
                <w:sz w:val="22"/>
                <w:szCs w:val="22"/>
              </w:rPr>
              <w:t>423</w:t>
            </w:r>
            <w:r w:rsidR="002902E7">
              <w:rPr>
                <w:rFonts w:ascii="Cambria" w:hAnsi="Cambria"/>
                <w:noProof/>
                <w:sz w:val="22"/>
                <w:szCs w:val="22"/>
              </w:rPr>
              <w:t>**</w:t>
            </w:r>
          </w:p>
        </w:tc>
      </w:tr>
      <w:tr w:rsidR="00AE3601" w:rsidRPr="00686C68" w:rsidTr="00BC2BAA">
        <w:tc>
          <w:tcPr>
            <w:cnfStyle w:val="001000000000" w:firstRow="0" w:lastRow="0" w:firstColumn="1" w:lastColumn="0" w:oddVBand="0" w:evenVBand="0" w:oddHBand="0" w:evenHBand="0" w:firstRowFirstColumn="0" w:firstRowLastColumn="0" w:lastRowFirstColumn="0" w:lastRowLastColumn="0"/>
            <w:tcW w:w="1426" w:type="pct"/>
            <w:tcBorders>
              <w:left w:val="none" w:sz="0" w:space="0" w:color="auto"/>
            </w:tcBorders>
          </w:tcPr>
          <w:p w:rsidR="00AE3601" w:rsidRPr="00686C68" w:rsidRDefault="00AE3601" w:rsidP="006447CA">
            <w:pPr>
              <w:rPr>
                <w:rFonts w:ascii="Cambria" w:hAnsi="Cambria"/>
                <w:b w:val="0"/>
                <w:bCs w:val="0"/>
                <w:noProof/>
                <w:sz w:val="22"/>
                <w:szCs w:val="22"/>
              </w:rPr>
            </w:pPr>
            <w:r w:rsidRPr="00686C68">
              <w:rPr>
                <w:rFonts w:ascii="Cambria" w:hAnsi="Cambria"/>
                <w:b w:val="0"/>
                <w:bCs w:val="0"/>
                <w:noProof/>
                <w:sz w:val="22"/>
                <w:szCs w:val="22"/>
              </w:rPr>
              <w:t>Andel smitteavfall</w:t>
            </w:r>
          </w:p>
        </w:tc>
        <w:tc>
          <w:tcPr>
            <w:tcW w:w="1128" w:type="pct"/>
          </w:tcPr>
          <w:p w:rsidR="00AE3601" w:rsidRPr="00686C68" w:rsidRDefault="00AE3601" w:rsidP="006447CA">
            <w:pPr>
              <w:jc w:val="right"/>
              <w:cnfStyle w:val="000000000000" w:firstRow="0" w:lastRow="0" w:firstColumn="0" w:lastColumn="0" w:oddVBand="0" w:evenVBand="0" w:oddHBand="0" w:evenHBand="0" w:firstRowFirstColumn="0" w:firstRowLastColumn="0" w:lastRowFirstColumn="0" w:lastRowLastColumn="0"/>
              <w:rPr>
                <w:rFonts w:ascii="Cambria" w:hAnsi="Cambria"/>
                <w:noProof/>
                <w:sz w:val="22"/>
                <w:szCs w:val="22"/>
              </w:rPr>
            </w:pPr>
            <w:r w:rsidRPr="00686C68">
              <w:rPr>
                <w:rFonts w:ascii="Cambria" w:hAnsi="Cambria"/>
                <w:noProof/>
                <w:sz w:val="22"/>
                <w:szCs w:val="22"/>
              </w:rPr>
              <w:t>10%</w:t>
            </w:r>
          </w:p>
        </w:tc>
        <w:tc>
          <w:tcPr>
            <w:tcW w:w="1223" w:type="pct"/>
          </w:tcPr>
          <w:p w:rsidR="00AE3601" w:rsidRPr="00686C68" w:rsidRDefault="00AE3601" w:rsidP="006447CA">
            <w:pPr>
              <w:jc w:val="right"/>
              <w:cnfStyle w:val="000000000000" w:firstRow="0" w:lastRow="0" w:firstColumn="0" w:lastColumn="0" w:oddVBand="0" w:evenVBand="0" w:oddHBand="0" w:evenHBand="0" w:firstRowFirstColumn="0" w:firstRowLastColumn="0" w:lastRowFirstColumn="0" w:lastRowLastColumn="0"/>
              <w:rPr>
                <w:rFonts w:ascii="Cambria" w:hAnsi="Cambria"/>
                <w:noProof/>
                <w:sz w:val="22"/>
                <w:szCs w:val="22"/>
              </w:rPr>
            </w:pPr>
            <w:r w:rsidRPr="00686C68">
              <w:rPr>
                <w:rFonts w:ascii="Cambria" w:hAnsi="Cambria"/>
                <w:noProof/>
                <w:sz w:val="22"/>
                <w:szCs w:val="22"/>
              </w:rPr>
              <w:t>9,7%</w:t>
            </w:r>
          </w:p>
        </w:tc>
        <w:tc>
          <w:tcPr>
            <w:tcW w:w="1223" w:type="pct"/>
          </w:tcPr>
          <w:p w:rsidR="00AE3601" w:rsidRPr="00686C68" w:rsidRDefault="00D45AAB" w:rsidP="006447CA">
            <w:pPr>
              <w:jc w:val="right"/>
              <w:cnfStyle w:val="000000000000" w:firstRow="0" w:lastRow="0" w:firstColumn="0" w:lastColumn="0" w:oddVBand="0" w:evenVBand="0" w:oddHBand="0" w:evenHBand="0" w:firstRowFirstColumn="0" w:firstRowLastColumn="0" w:lastRowFirstColumn="0" w:lastRowLastColumn="0"/>
              <w:rPr>
                <w:rFonts w:ascii="Cambria" w:hAnsi="Cambria"/>
                <w:noProof/>
                <w:sz w:val="22"/>
                <w:szCs w:val="22"/>
              </w:rPr>
            </w:pPr>
            <w:r>
              <w:rPr>
                <w:rFonts w:ascii="Cambria" w:hAnsi="Cambria"/>
                <w:noProof/>
                <w:sz w:val="22"/>
                <w:szCs w:val="22"/>
              </w:rPr>
              <w:t>9,0</w:t>
            </w:r>
            <w:r w:rsidR="00AE3601">
              <w:rPr>
                <w:rFonts w:ascii="Cambria" w:hAnsi="Cambria"/>
                <w:noProof/>
                <w:sz w:val="22"/>
                <w:szCs w:val="22"/>
              </w:rPr>
              <w:t>%</w:t>
            </w:r>
          </w:p>
        </w:tc>
      </w:tr>
      <w:tr w:rsidR="00AE3601" w:rsidRPr="00686C68" w:rsidTr="00BC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tcBorders>
              <w:left w:val="none" w:sz="0" w:space="0" w:color="auto"/>
              <w:bottom w:val="none" w:sz="0" w:space="0" w:color="auto"/>
            </w:tcBorders>
          </w:tcPr>
          <w:p w:rsidR="00AE3601" w:rsidRPr="00686C68" w:rsidRDefault="00AE3601" w:rsidP="006447CA">
            <w:pPr>
              <w:rPr>
                <w:rFonts w:ascii="Cambria" w:hAnsi="Cambria"/>
                <w:b w:val="0"/>
                <w:bCs w:val="0"/>
                <w:noProof/>
                <w:sz w:val="22"/>
                <w:szCs w:val="22"/>
              </w:rPr>
            </w:pPr>
            <w:r w:rsidRPr="00686C68">
              <w:rPr>
                <w:rFonts w:ascii="Cambria" w:hAnsi="Cambria"/>
                <w:b w:val="0"/>
                <w:bCs w:val="0"/>
                <w:noProof/>
                <w:sz w:val="22"/>
                <w:szCs w:val="22"/>
              </w:rPr>
              <w:t>Antall kg mykplast</w:t>
            </w:r>
          </w:p>
        </w:tc>
        <w:tc>
          <w:tcPr>
            <w:tcW w:w="1128" w:type="pct"/>
          </w:tcPr>
          <w:p w:rsidR="00AE3601" w:rsidRPr="00686C68" w:rsidRDefault="00AE3601" w:rsidP="006447CA">
            <w:pPr>
              <w:jc w:val="right"/>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sidRPr="00686C68">
              <w:rPr>
                <w:rFonts w:ascii="Cambria" w:hAnsi="Cambria"/>
                <w:noProof/>
                <w:sz w:val="22"/>
                <w:szCs w:val="22"/>
              </w:rPr>
              <w:t>11 860</w:t>
            </w:r>
          </w:p>
        </w:tc>
        <w:tc>
          <w:tcPr>
            <w:tcW w:w="1223" w:type="pct"/>
          </w:tcPr>
          <w:p w:rsidR="00AE3601" w:rsidRPr="00686C68" w:rsidRDefault="00AE3601" w:rsidP="006447CA">
            <w:pPr>
              <w:jc w:val="right"/>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Pr>
                <w:rFonts w:ascii="Cambria" w:hAnsi="Cambria"/>
                <w:noProof/>
                <w:sz w:val="22"/>
                <w:szCs w:val="22"/>
              </w:rPr>
              <w:t>12</w:t>
            </w:r>
            <w:r w:rsidR="00975684">
              <w:rPr>
                <w:rFonts w:ascii="Cambria" w:hAnsi="Cambria"/>
                <w:noProof/>
                <w:sz w:val="22"/>
                <w:szCs w:val="22"/>
              </w:rPr>
              <w:t xml:space="preserve"> </w:t>
            </w:r>
            <w:r>
              <w:rPr>
                <w:rFonts w:ascii="Cambria" w:hAnsi="Cambria"/>
                <w:noProof/>
                <w:sz w:val="22"/>
                <w:szCs w:val="22"/>
              </w:rPr>
              <w:t>740</w:t>
            </w:r>
          </w:p>
        </w:tc>
        <w:tc>
          <w:tcPr>
            <w:tcW w:w="1223" w:type="pct"/>
          </w:tcPr>
          <w:p w:rsidR="00AE3601" w:rsidRPr="00686C68" w:rsidRDefault="00AE3601" w:rsidP="006447CA">
            <w:pPr>
              <w:jc w:val="right"/>
              <w:cnfStyle w:val="000000100000" w:firstRow="0" w:lastRow="0" w:firstColumn="0" w:lastColumn="0" w:oddVBand="0" w:evenVBand="0" w:oddHBand="1" w:evenHBand="0" w:firstRowFirstColumn="0" w:firstRowLastColumn="0" w:lastRowFirstColumn="0" w:lastRowLastColumn="0"/>
              <w:rPr>
                <w:rFonts w:ascii="Cambria" w:hAnsi="Cambria"/>
                <w:noProof/>
                <w:sz w:val="22"/>
                <w:szCs w:val="22"/>
              </w:rPr>
            </w:pPr>
            <w:r>
              <w:rPr>
                <w:rFonts w:ascii="Cambria" w:hAnsi="Cambria"/>
                <w:noProof/>
                <w:sz w:val="22"/>
                <w:szCs w:val="22"/>
              </w:rPr>
              <w:t>13</w:t>
            </w:r>
            <w:r w:rsidR="00975684">
              <w:rPr>
                <w:rFonts w:ascii="Cambria" w:hAnsi="Cambria"/>
                <w:noProof/>
                <w:sz w:val="22"/>
                <w:szCs w:val="22"/>
              </w:rPr>
              <w:t xml:space="preserve"> </w:t>
            </w:r>
            <w:r>
              <w:rPr>
                <w:rFonts w:ascii="Cambria" w:hAnsi="Cambria"/>
                <w:noProof/>
                <w:sz w:val="22"/>
                <w:szCs w:val="22"/>
              </w:rPr>
              <w:t>453</w:t>
            </w:r>
          </w:p>
        </w:tc>
      </w:tr>
    </w:tbl>
    <w:p w:rsidR="00AE3601" w:rsidRPr="001D6FCC" w:rsidRDefault="00AE3601" w:rsidP="00AE3601">
      <w:pPr>
        <w:pStyle w:val="Overskrift2"/>
        <w:ind w:left="718" w:hanging="576"/>
        <w:rPr>
          <w:rFonts w:ascii="Cambria" w:hAnsi="Cambria"/>
          <w:color w:val="auto"/>
          <w:sz w:val="20"/>
          <w:szCs w:val="20"/>
        </w:rPr>
      </w:pPr>
      <w:bookmarkStart w:id="10" w:name="_Toc9429410"/>
      <w:r w:rsidRPr="001D6FCC">
        <w:rPr>
          <w:rFonts w:ascii="Cambria" w:hAnsi="Cambria"/>
          <w:color w:val="auto"/>
          <w:sz w:val="20"/>
          <w:szCs w:val="20"/>
        </w:rPr>
        <w:t>*Noe av økningen i matavfall er som følge av bedre tilrettelegging for sortering av matavfall</w:t>
      </w:r>
    </w:p>
    <w:p w:rsidR="006B5C49" w:rsidRPr="001D6FCC" w:rsidRDefault="002902E7" w:rsidP="00AE3601">
      <w:pPr>
        <w:pStyle w:val="Overskrift3"/>
        <w:rPr>
          <w:rFonts w:ascii="Cambria" w:hAnsi="Cambria"/>
          <w:color w:val="auto"/>
          <w:sz w:val="20"/>
          <w:szCs w:val="20"/>
        </w:rPr>
      </w:pPr>
      <w:r w:rsidRPr="001D6FCC">
        <w:rPr>
          <w:rFonts w:ascii="Cambria" w:hAnsi="Cambria"/>
          <w:color w:val="auto"/>
          <w:sz w:val="20"/>
          <w:szCs w:val="20"/>
        </w:rPr>
        <w:t>** Noe av økningen i matavfallet er som følge av at VV fra 01.04.19 skiftet avfallsleverandør som gir oss statistikk som ikke har vær</w:t>
      </w:r>
      <w:r w:rsidR="00D912D7" w:rsidRPr="001D6FCC">
        <w:rPr>
          <w:rFonts w:ascii="Cambria" w:hAnsi="Cambria"/>
          <w:color w:val="auto"/>
          <w:sz w:val="20"/>
          <w:szCs w:val="20"/>
        </w:rPr>
        <w:t>t tilgjengelig tidligere (avfall</w:t>
      </w:r>
      <w:r w:rsidRPr="001D6FCC">
        <w:rPr>
          <w:rFonts w:ascii="Cambria" w:hAnsi="Cambria"/>
          <w:color w:val="auto"/>
          <w:sz w:val="20"/>
          <w:szCs w:val="20"/>
        </w:rPr>
        <w:t xml:space="preserve"> fra eksterne bygg</w:t>
      </w:r>
      <w:r w:rsidR="00D912D7" w:rsidRPr="001D6FCC">
        <w:rPr>
          <w:rFonts w:ascii="Cambria" w:hAnsi="Cambria"/>
          <w:color w:val="auto"/>
          <w:sz w:val="20"/>
          <w:szCs w:val="20"/>
        </w:rPr>
        <w:t xml:space="preserve"> DS</w:t>
      </w:r>
      <w:r w:rsidRPr="001D6FCC">
        <w:rPr>
          <w:rFonts w:ascii="Cambria" w:hAnsi="Cambria"/>
          <w:color w:val="auto"/>
          <w:sz w:val="20"/>
          <w:szCs w:val="20"/>
        </w:rPr>
        <w:t>)</w:t>
      </w:r>
    </w:p>
    <w:p w:rsidR="000263D7" w:rsidRDefault="000263D7" w:rsidP="00C071E9">
      <w:pPr>
        <w:pStyle w:val="Overskrift2"/>
        <w:rPr>
          <w:rFonts w:asciiTheme="minorHAnsi" w:hAnsiTheme="minorHAnsi"/>
          <w:color w:val="44546A" w:themeColor="text2"/>
          <w:sz w:val="32"/>
          <w:szCs w:val="32"/>
        </w:rPr>
      </w:pPr>
    </w:p>
    <w:p w:rsidR="00AE3601" w:rsidRPr="00970146" w:rsidRDefault="006B5C49" w:rsidP="00970146">
      <w:pPr>
        <w:pStyle w:val="Overskrift3"/>
        <w:rPr>
          <w:rFonts w:ascii="Calibri" w:eastAsia="Times New Roman" w:hAnsi="Calibri" w:cs="Calibri"/>
          <w:b/>
          <w:color w:val="00338D"/>
        </w:rPr>
      </w:pPr>
      <w:r w:rsidRPr="00970146">
        <w:rPr>
          <w:rFonts w:ascii="Calibri" w:eastAsia="Times New Roman" w:hAnsi="Calibri" w:cs="Calibri"/>
          <w:b/>
          <w:color w:val="00338D"/>
        </w:rPr>
        <w:t>Matavfall</w:t>
      </w:r>
    </w:p>
    <w:p w:rsidR="00AE3601" w:rsidRPr="00240A87" w:rsidRDefault="00AE3601" w:rsidP="00240A87">
      <w:pPr>
        <w:rPr>
          <w:rFonts w:ascii="Cambria" w:hAnsi="Cambria"/>
          <w:sz w:val="22"/>
          <w:szCs w:val="22"/>
        </w:rPr>
      </w:pPr>
      <w:r w:rsidRPr="00240A87">
        <w:rPr>
          <w:rFonts w:ascii="Cambria" w:hAnsi="Cambria"/>
          <w:sz w:val="22"/>
          <w:szCs w:val="22"/>
        </w:rPr>
        <w:t xml:space="preserve">De siste årene har det blitt </w:t>
      </w:r>
      <w:r w:rsidR="006B5C49" w:rsidRPr="00240A87">
        <w:rPr>
          <w:rFonts w:ascii="Cambria" w:hAnsi="Cambria"/>
          <w:sz w:val="22"/>
          <w:szCs w:val="22"/>
        </w:rPr>
        <w:t>bedre tilrettelagt</w:t>
      </w:r>
      <w:r w:rsidR="00630224">
        <w:rPr>
          <w:rFonts w:ascii="Cambria" w:hAnsi="Cambria"/>
          <w:sz w:val="22"/>
          <w:szCs w:val="22"/>
        </w:rPr>
        <w:t xml:space="preserve"> for </w:t>
      </w:r>
      <w:r w:rsidRPr="00240A87">
        <w:rPr>
          <w:rFonts w:ascii="Cambria" w:hAnsi="Cambria"/>
          <w:sz w:val="22"/>
          <w:szCs w:val="22"/>
        </w:rPr>
        <w:t xml:space="preserve">sortering av matavfall knyttet til </w:t>
      </w:r>
      <w:r w:rsidR="00FF7B55">
        <w:rPr>
          <w:rFonts w:ascii="Cambria" w:hAnsi="Cambria"/>
          <w:sz w:val="22"/>
          <w:szCs w:val="22"/>
        </w:rPr>
        <w:t>sengeposter</w:t>
      </w:r>
      <w:r w:rsidR="00630224">
        <w:rPr>
          <w:rFonts w:ascii="Cambria" w:hAnsi="Cambria"/>
          <w:sz w:val="22"/>
          <w:szCs w:val="22"/>
        </w:rPr>
        <w:t xml:space="preserve"> </w:t>
      </w:r>
      <w:r w:rsidRPr="00240A87">
        <w:rPr>
          <w:rFonts w:ascii="Cambria" w:hAnsi="Cambria"/>
          <w:sz w:val="22"/>
          <w:szCs w:val="22"/>
        </w:rPr>
        <w:t>og kantiner</w:t>
      </w:r>
      <w:r w:rsidR="005C7E9D">
        <w:rPr>
          <w:rFonts w:ascii="Cambria" w:hAnsi="Cambria"/>
          <w:sz w:val="22"/>
          <w:szCs w:val="22"/>
        </w:rPr>
        <w:t xml:space="preserve"> i foretaket</w:t>
      </w:r>
      <w:r w:rsidRPr="00240A87">
        <w:rPr>
          <w:rFonts w:ascii="Cambria" w:hAnsi="Cambria"/>
          <w:sz w:val="22"/>
          <w:szCs w:val="22"/>
        </w:rPr>
        <w:t>. Dette gjør at vi i dag</w:t>
      </w:r>
      <w:r w:rsidR="00975684">
        <w:rPr>
          <w:rFonts w:ascii="Cambria" w:hAnsi="Cambria"/>
          <w:sz w:val="22"/>
          <w:szCs w:val="22"/>
        </w:rPr>
        <w:t xml:space="preserve"> sorterer mer korrekt og</w:t>
      </w:r>
      <w:r w:rsidRPr="00240A87">
        <w:rPr>
          <w:rFonts w:ascii="Cambria" w:hAnsi="Cambria"/>
          <w:sz w:val="22"/>
          <w:szCs w:val="22"/>
        </w:rPr>
        <w:t xml:space="preserve"> har en bedre samlet oversikt over matavfall</w:t>
      </w:r>
      <w:r w:rsidR="00A60CD1">
        <w:rPr>
          <w:rFonts w:ascii="Cambria" w:hAnsi="Cambria"/>
          <w:sz w:val="22"/>
          <w:szCs w:val="22"/>
        </w:rPr>
        <w:t>et.</w:t>
      </w:r>
    </w:p>
    <w:p w:rsidR="005C7E9D" w:rsidRDefault="00AE3601" w:rsidP="00AE3601">
      <w:pPr>
        <w:spacing w:before="150" w:after="210"/>
        <w:ind w:right="210"/>
        <w:rPr>
          <w:rFonts w:ascii="Cambria" w:hAnsi="Cambria" w:cs="Helvetica"/>
          <w:color w:val="333333"/>
          <w:sz w:val="22"/>
          <w:szCs w:val="22"/>
        </w:rPr>
      </w:pPr>
      <w:r w:rsidRPr="005C7E9D">
        <w:rPr>
          <w:rFonts w:ascii="Cambria" w:hAnsi="Cambria"/>
          <w:i/>
          <w:sz w:val="22"/>
          <w:szCs w:val="22"/>
        </w:rPr>
        <w:t>Matavfall</w:t>
      </w:r>
      <w:r>
        <w:rPr>
          <w:rFonts w:ascii="Cambria" w:hAnsi="Cambria"/>
          <w:sz w:val="22"/>
          <w:szCs w:val="22"/>
        </w:rPr>
        <w:t xml:space="preserve"> omfatter både nyttbare og ikke nyttbare deler av mat. </w:t>
      </w:r>
      <w:r w:rsidRPr="005C7E9D">
        <w:rPr>
          <w:rFonts w:ascii="Cambria" w:hAnsi="Cambria"/>
          <w:i/>
          <w:sz w:val="22"/>
          <w:szCs w:val="22"/>
        </w:rPr>
        <w:t>Matsvinn</w:t>
      </w:r>
      <w:r w:rsidRPr="004A4671">
        <w:rPr>
          <w:rFonts w:ascii="Cambria" w:hAnsi="Cambria" w:cs="Helvetica"/>
          <w:color w:val="333333"/>
          <w:sz w:val="22"/>
          <w:szCs w:val="22"/>
        </w:rPr>
        <w:t xml:space="preserve"> o</w:t>
      </w:r>
      <w:r w:rsidR="00975684">
        <w:rPr>
          <w:rFonts w:ascii="Cambria" w:hAnsi="Cambria" w:cs="Helvetica"/>
          <w:color w:val="333333"/>
          <w:sz w:val="22"/>
          <w:szCs w:val="22"/>
        </w:rPr>
        <w:t>mfatter</w:t>
      </w:r>
      <w:r w:rsidRPr="004A4671">
        <w:rPr>
          <w:rFonts w:ascii="Cambria" w:hAnsi="Cambria" w:cs="Helvetica"/>
          <w:color w:val="333333"/>
          <w:sz w:val="22"/>
          <w:szCs w:val="22"/>
        </w:rPr>
        <w:t xml:space="preserve"> </w:t>
      </w:r>
      <w:r w:rsidR="00975684">
        <w:rPr>
          <w:rFonts w:ascii="Cambria" w:hAnsi="Cambria" w:cs="Helvetica"/>
          <w:color w:val="333333"/>
          <w:sz w:val="22"/>
          <w:szCs w:val="22"/>
        </w:rPr>
        <w:t xml:space="preserve">kun </w:t>
      </w:r>
      <w:r w:rsidRPr="004A4671">
        <w:rPr>
          <w:rFonts w:ascii="Cambria" w:hAnsi="Cambria" w:cs="Helvetica"/>
          <w:color w:val="333333"/>
          <w:sz w:val="22"/>
          <w:szCs w:val="22"/>
        </w:rPr>
        <w:t>nyttbare deler av m</w:t>
      </w:r>
      <w:r>
        <w:rPr>
          <w:rFonts w:ascii="Cambria" w:hAnsi="Cambria" w:cs="Helvetica"/>
          <w:color w:val="333333"/>
          <w:sz w:val="22"/>
          <w:szCs w:val="22"/>
        </w:rPr>
        <w:t>at</w:t>
      </w:r>
      <w:r w:rsidR="00975684">
        <w:rPr>
          <w:rFonts w:ascii="Cambria" w:hAnsi="Cambria" w:cs="Helvetica"/>
          <w:color w:val="333333"/>
          <w:sz w:val="22"/>
          <w:szCs w:val="22"/>
        </w:rPr>
        <w:t>,</w:t>
      </w:r>
      <w:r>
        <w:rPr>
          <w:rFonts w:ascii="Cambria" w:hAnsi="Cambria" w:cs="Helvetica"/>
          <w:color w:val="333333"/>
          <w:sz w:val="22"/>
          <w:szCs w:val="22"/>
        </w:rPr>
        <w:t xml:space="preserve"> produsert for mennesker</w:t>
      </w:r>
      <w:r w:rsidR="00975684">
        <w:rPr>
          <w:rFonts w:ascii="Cambria" w:hAnsi="Cambria" w:cs="Helvetica"/>
          <w:color w:val="333333"/>
          <w:sz w:val="22"/>
          <w:szCs w:val="22"/>
        </w:rPr>
        <w:t>,</w:t>
      </w:r>
      <w:r>
        <w:rPr>
          <w:rFonts w:ascii="Cambria" w:hAnsi="Cambria" w:cs="Helvetica"/>
          <w:color w:val="333333"/>
          <w:sz w:val="22"/>
          <w:szCs w:val="22"/>
        </w:rPr>
        <w:t xml:space="preserve"> </w:t>
      </w:r>
      <w:r w:rsidRPr="004A4671">
        <w:rPr>
          <w:rFonts w:ascii="Cambria" w:hAnsi="Cambria" w:cs="Helvetica"/>
          <w:color w:val="333333"/>
          <w:sz w:val="22"/>
          <w:szCs w:val="22"/>
        </w:rPr>
        <w:t>som enten kastes eller tas ut av matkjeden til andre formål enn menneskeføde</w:t>
      </w:r>
      <w:r>
        <w:rPr>
          <w:rFonts w:ascii="Cambria" w:hAnsi="Cambria" w:cs="Helvetica"/>
          <w:color w:val="333333"/>
          <w:sz w:val="22"/>
          <w:szCs w:val="22"/>
        </w:rPr>
        <w:t>.</w:t>
      </w:r>
    </w:p>
    <w:p w:rsidR="005C7E9D" w:rsidRDefault="005C7E9D" w:rsidP="00AE3601">
      <w:pPr>
        <w:spacing w:before="150" w:after="210"/>
        <w:ind w:right="210"/>
        <w:rPr>
          <w:rFonts w:ascii="Cambria" w:hAnsi="Cambria"/>
          <w:sz w:val="22"/>
          <w:szCs w:val="22"/>
        </w:rPr>
      </w:pPr>
      <w:r>
        <w:rPr>
          <w:rFonts w:ascii="Cambria" w:hAnsi="Cambria" w:cs="Helvetica"/>
          <w:color w:val="333333"/>
          <w:sz w:val="22"/>
          <w:szCs w:val="22"/>
        </w:rPr>
        <w:lastRenderedPageBreak/>
        <w:t>Matsvinnet utgjør ca. 65 % av den totale mengden matavfall i Vestre Viken. Ikke nyttbare deler, eks. kaffegrut, skrell og avskjær, utgjør ca. 35 %.</w:t>
      </w:r>
      <w:r>
        <w:rPr>
          <w:rFonts w:ascii="Cambria" w:hAnsi="Cambria"/>
          <w:sz w:val="22"/>
          <w:szCs w:val="22"/>
        </w:rPr>
        <w:t xml:space="preserve"> </w:t>
      </w:r>
    </w:p>
    <w:p w:rsidR="00AE3601" w:rsidRDefault="00CA330A" w:rsidP="00AE3601">
      <w:pPr>
        <w:spacing w:before="150" w:after="210"/>
        <w:ind w:right="210"/>
        <w:rPr>
          <w:rFonts w:ascii="Cambria" w:hAnsi="Cambria"/>
          <w:sz w:val="22"/>
          <w:szCs w:val="22"/>
        </w:rPr>
      </w:pPr>
      <w:r>
        <w:rPr>
          <w:rFonts w:ascii="Cambria" w:hAnsi="Cambria" w:cs="Helvetica"/>
          <w:color w:val="333333"/>
          <w:sz w:val="22"/>
          <w:szCs w:val="22"/>
        </w:rPr>
        <w:t>Vi kan dele</w:t>
      </w:r>
      <w:r w:rsidR="00AE3601">
        <w:rPr>
          <w:rFonts w:ascii="Cambria" w:hAnsi="Cambria" w:cs="Helvetica"/>
          <w:color w:val="333333"/>
          <w:sz w:val="22"/>
          <w:szCs w:val="22"/>
        </w:rPr>
        <w:t xml:space="preserve"> matsvinnet </w:t>
      </w:r>
      <w:r w:rsidR="005C7E9D">
        <w:rPr>
          <w:rFonts w:ascii="Cambria" w:hAnsi="Cambria" w:cs="Helvetica"/>
          <w:color w:val="333333"/>
          <w:sz w:val="22"/>
          <w:szCs w:val="22"/>
        </w:rPr>
        <w:t xml:space="preserve">i Vestre Viken </w:t>
      </w:r>
      <w:r w:rsidR="00AE3601">
        <w:rPr>
          <w:rFonts w:ascii="Cambria" w:hAnsi="Cambria" w:cs="Helvetica"/>
          <w:color w:val="333333"/>
          <w:sz w:val="22"/>
          <w:szCs w:val="22"/>
        </w:rPr>
        <w:t>inn i fire kategorier</w:t>
      </w:r>
      <w:r w:rsidR="005C7E9D">
        <w:rPr>
          <w:rFonts w:ascii="Cambria" w:hAnsi="Cambria" w:cs="Helvetica"/>
          <w:color w:val="333333"/>
          <w:sz w:val="22"/>
          <w:szCs w:val="22"/>
        </w:rPr>
        <w:t xml:space="preserve"> i forhold til hvor i matkjeden de oppstår</w:t>
      </w:r>
      <w:r w:rsidR="00AE3601">
        <w:rPr>
          <w:rFonts w:ascii="Cambria" w:hAnsi="Cambria" w:cs="Helvetica"/>
          <w:color w:val="333333"/>
          <w:sz w:val="22"/>
          <w:szCs w:val="22"/>
        </w:rPr>
        <w:t xml:space="preserve">: </w:t>
      </w:r>
      <w:r w:rsidR="005C7E9D">
        <w:rPr>
          <w:rFonts w:ascii="Cambria" w:hAnsi="Cambria" w:cs="Helvetica"/>
          <w:color w:val="333333"/>
          <w:sz w:val="22"/>
          <w:szCs w:val="22"/>
        </w:rPr>
        <w:t>Lagringssvinn</w:t>
      </w:r>
      <w:r w:rsidR="00AE3601">
        <w:rPr>
          <w:rFonts w:ascii="Cambria" w:hAnsi="Cambria" w:cs="Helvetica"/>
          <w:color w:val="333333"/>
          <w:sz w:val="22"/>
          <w:szCs w:val="22"/>
        </w:rPr>
        <w:t xml:space="preserve">, kjøkkensvinn, bestillingssvinn og tallerkensvinn. </w:t>
      </w:r>
    </w:p>
    <w:p w:rsidR="00AE3601" w:rsidRPr="00905D9F" w:rsidRDefault="00AE3601" w:rsidP="00AE3601">
      <w:pPr>
        <w:spacing w:before="150" w:after="210"/>
        <w:ind w:right="210"/>
        <w:rPr>
          <w:rFonts w:ascii="Cambria" w:hAnsi="Cambria"/>
          <w:sz w:val="22"/>
          <w:szCs w:val="22"/>
        </w:rPr>
      </w:pPr>
      <w:r w:rsidRPr="00905D9F">
        <w:rPr>
          <w:rFonts w:ascii="Cambria" w:hAnsi="Cambria"/>
          <w:sz w:val="22"/>
          <w:szCs w:val="22"/>
        </w:rPr>
        <w:t>Erfaringer fra målinger i Vestre Viken og andre sykehus viser at det er mest matsvinn innenfor</w:t>
      </w:r>
      <w:r w:rsidR="00055E38">
        <w:rPr>
          <w:rFonts w:ascii="Cambria" w:hAnsi="Cambria"/>
          <w:sz w:val="22"/>
          <w:szCs w:val="22"/>
        </w:rPr>
        <w:t>:</w:t>
      </w:r>
      <w:r w:rsidRPr="00905D9F">
        <w:rPr>
          <w:rFonts w:ascii="Cambria" w:hAnsi="Cambria"/>
          <w:sz w:val="22"/>
          <w:szCs w:val="22"/>
        </w:rPr>
        <w:t xml:space="preserve"> </w:t>
      </w:r>
    </w:p>
    <w:p w:rsidR="00AE3601" w:rsidRPr="00905D9F" w:rsidRDefault="00AE3601" w:rsidP="00AE3601">
      <w:pPr>
        <w:pStyle w:val="Listeavsnitt"/>
        <w:numPr>
          <w:ilvl w:val="0"/>
          <w:numId w:val="15"/>
        </w:numPr>
        <w:ind w:right="210"/>
        <w:rPr>
          <w:rFonts w:ascii="Cambria" w:hAnsi="Cambria"/>
          <w:sz w:val="22"/>
          <w:szCs w:val="22"/>
        </w:rPr>
      </w:pPr>
      <w:r w:rsidRPr="00905D9F">
        <w:rPr>
          <w:rFonts w:ascii="Cambria" w:hAnsi="Cambria"/>
          <w:sz w:val="22"/>
          <w:szCs w:val="22"/>
        </w:rPr>
        <w:t xml:space="preserve">Mat til pasienter: </w:t>
      </w:r>
    </w:p>
    <w:p w:rsidR="00AE3601" w:rsidRPr="00905D9F" w:rsidRDefault="00AE3601" w:rsidP="00AE3601">
      <w:pPr>
        <w:pStyle w:val="Listeavsnitt"/>
        <w:numPr>
          <w:ilvl w:val="1"/>
          <w:numId w:val="15"/>
        </w:numPr>
        <w:ind w:right="210"/>
        <w:rPr>
          <w:rFonts w:ascii="Cambria" w:hAnsi="Cambria"/>
          <w:sz w:val="22"/>
          <w:szCs w:val="22"/>
        </w:rPr>
      </w:pPr>
      <w:r w:rsidRPr="00905D9F">
        <w:rPr>
          <w:rFonts w:ascii="Cambria" w:hAnsi="Cambria"/>
          <w:sz w:val="22"/>
          <w:szCs w:val="22"/>
        </w:rPr>
        <w:t xml:space="preserve">Hovedrett middag; poteter og grønnsaker. </w:t>
      </w:r>
    </w:p>
    <w:p w:rsidR="00AE3601" w:rsidRPr="00905D9F" w:rsidRDefault="00AE3601" w:rsidP="00AE3601">
      <w:pPr>
        <w:pStyle w:val="Listeavsnitt"/>
        <w:numPr>
          <w:ilvl w:val="1"/>
          <w:numId w:val="15"/>
        </w:numPr>
        <w:ind w:right="210"/>
        <w:rPr>
          <w:rFonts w:ascii="Cambria" w:hAnsi="Cambria"/>
          <w:sz w:val="22"/>
          <w:szCs w:val="22"/>
        </w:rPr>
      </w:pPr>
      <w:r w:rsidRPr="00905D9F">
        <w:rPr>
          <w:rFonts w:ascii="Cambria" w:hAnsi="Cambria"/>
          <w:sz w:val="22"/>
          <w:szCs w:val="22"/>
        </w:rPr>
        <w:t>Pålegg fra skåler i serveringsdisk. Brød/rundstykker/brødvarer.</w:t>
      </w:r>
    </w:p>
    <w:p w:rsidR="00AE3601" w:rsidRPr="00905D9F" w:rsidRDefault="00AE3601" w:rsidP="00AE3601">
      <w:pPr>
        <w:pStyle w:val="Listeavsnitt"/>
        <w:numPr>
          <w:ilvl w:val="0"/>
          <w:numId w:val="15"/>
        </w:numPr>
        <w:ind w:right="210"/>
        <w:rPr>
          <w:rFonts w:ascii="Cambria" w:hAnsi="Cambria"/>
          <w:sz w:val="22"/>
          <w:szCs w:val="22"/>
        </w:rPr>
      </w:pPr>
      <w:r w:rsidRPr="00905D9F">
        <w:rPr>
          <w:rFonts w:ascii="Cambria" w:hAnsi="Cambria"/>
          <w:sz w:val="22"/>
          <w:szCs w:val="22"/>
        </w:rPr>
        <w:t xml:space="preserve">Kantine: </w:t>
      </w:r>
    </w:p>
    <w:p w:rsidR="00AE3601" w:rsidRPr="00905D9F" w:rsidRDefault="00AE3601" w:rsidP="00AE3601">
      <w:pPr>
        <w:pStyle w:val="Listeavsnitt"/>
        <w:numPr>
          <w:ilvl w:val="1"/>
          <w:numId w:val="15"/>
        </w:numPr>
        <w:ind w:right="210"/>
        <w:rPr>
          <w:rFonts w:ascii="Cambria" w:hAnsi="Cambria"/>
          <w:sz w:val="22"/>
          <w:szCs w:val="22"/>
        </w:rPr>
      </w:pPr>
      <w:r w:rsidRPr="00905D9F">
        <w:rPr>
          <w:rFonts w:ascii="Cambria" w:hAnsi="Cambria"/>
          <w:sz w:val="22"/>
          <w:szCs w:val="22"/>
        </w:rPr>
        <w:t>Påsmurte bakervarer, varmretter, salatingredienser.</w:t>
      </w:r>
    </w:p>
    <w:p w:rsidR="00AE3601" w:rsidRDefault="00AE3601" w:rsidP="00AE3601">
      <w:pPr>
        <w:spacing w:before="150" w:after="210"/>
        <w:ind w:right="210"/>
        <w:rPr>
          <w:rFonts w:ascii="Cambria" w:hAnsi="Cambria" w:cs="Helvetica"/>
          <w:color w:val="333333"/>
          <w:sz w:val="22"/>
          <w:szCs w:val="22"/>
        </w:rPr>
      </w:pPr>
      <w:r>
        <w:rPr>
          <w:rFonts w:ascii="Cambria" w:hAnsi="Cambria" w:cs="Helvetica"/>
          <w:color w:val="333333"/>
          <w:sz w:val="22"/>
          <w:szCs w:val="22"/>
        </w:rPr>
        <w:t xml:space="preserve">Det kastes </w:t>
      </w:r>
      <w:r w:rsidR="001A607A">
        <w:rPr>
          <w:rFonts w:ascii="Cambria" w:hAnsi="Cambria" w:cs="Helvetica"/>
          <w:color w:val="333333"/>
          <w:sz w:val="22"/>
          <w:szCs w:val="22"/>
        </w:rPr>
        <w:t>en god del mat</w:t>
      </w:r>
      <w:r>
        <w:rPr>
          <w:rFonts w:ascii="Cambria" w:hAnsi="Cambria" w:cs="Helvetica"/>
          <w:color w:val="333333"/>
          <w:sz w:val="22"/>
          <w:szCs w:val="22"/>
        </w:rPr>
        <w:t xml:space="preserve"> hvert år i Vestre Viken. </w:t>
      </w:r>
      <w:r w:rsidRPr="00055E38">
        <w:rPr>
          <w:rFonts w:ascii="Cambria" w:hAnsi="Cambria" w:cs="Helvetica"/>
          <w:color w:val="333333"/>
          <w:sz w:val="22"/>
          <w:szCs w:val="22"/>
        </w:rPr>
        <w:t>Det er ikke bæ</w:t>
      </w:r>
      <w:r w:rsidR="00055E38" w:rsidRPr="00055E38">
        <w:rPr>
          <w:rFonts w:ascii="Cambria" w:hAnsi="Cambria" w:cs="Helvetica"/>
          <w:color w:val="333333"/>
          <w:sz w:val="22"/>
          <w:szCs w:val="22"/>
        </w:rPr>
        <w:t xml:space="preserve">rekraftig, verken </w:t>
      </w:r>
      <w:r w:rsidR="00A03F56">
        <w:rPr>
          <w:rFonts w:ascii="Cambria" w:hAnsi="Cambria" w:cs="Helvetica"/>
          <w:color w:val="333333"/>
          <w:sz w:val="22"/>
          <w:szCs w:val="22"/>
        </w:rPr>
        <w:t xml:space="preserve">miljømessig, sosialt eller økonomisk. </w:t>
      </w:r>
      <w:r>
        <w:rPr>
          <w:rFonts w:ascii="Cambria" w:hAnsi="Cambria" w:cs="Helvetica"/>
          <w:color w:val="333333"/>
          <w:sz w:val="22"/>
          <w:szCs w:val="22"/>
        </w:rPr>
        <w:t xml:space="preserve">Vestre Viken skal derfor fortsette å redusere matsvinnet. Det vil også bidra til FNs globale </w:t>
      </w:r>
      <w:r w:rsidR="00317252">
        <w:rPr>
          <w:rFonts w:ascii="Cambria" w:hAnsi="Cambria" w:cs="Helvetica"/>
          <w:color w:val="333333"/>
          <w:sz w:val="22"/>
          <w:szCs w:val="22"/>
        </w:rPr>
        <w:t>bærekrafts mål</w:t>
      </w:r>
      <w:r>
        <w:rPr>
          <w:rFonts w:ascii="Cambria" w:hAnsi="Cambria" w:cs="Helvetica"/>
          <w:color w:val="333333"/>
          <w:sz w:val="22"/>
          <w:szCs w:val="22"/>
        </w:rPr>
        <w:t xml:space="preserve"> om å halvere matsvinnet innen 2030.</w:t>
      </w:r>
    </w:p>
    <w:p w:rsidR="00AE3601" w:rsidRPr="00970146" w:rsidRDefault="00AE3601" w:rsidP="00AE3601">
      <w:pPr>
        <w:pStyle w:val="Overskrift3"/>
        <w:rPr>
          <w:rFonts w:ascii="Calibri" w:eastAsia="Times New Roman" w:hAnsi="Calibri" w:cs="Calibri"/>
          <w:b/>
          <w:color w:val="00338D"/>
        </w:rPr>
      </w:pPr>
      <w:r w:rsidRPr="00970146">
        <w:rPr>
          <w:rFonts w:ascii="Calibri" w:eastAsia="Times New Roman" w:hAnsi="Calibri" w:cs="Calibri"/>
          <w:b/>
          <w:color w:val="00338D"/>
        </w:rPr>
        <w:t>Smittefarlig avfall</w:t>
      </w:r>
    </w:p>
    <w:p w:rsidR="00AE3601" w:rsidRPr="006B5C49" w:rsidRDefault="00AE3601" w:rsidP="00AE3601">
      <w:pPr>
        <w:pStyle w:val="Overskrift2"/>
        <w:rPr>
          <w:rFonts w:ascii="Cambria" w:hAnsi="Cambria"/>
          <w:color w:val="auto"/>
          <w:sz w:val="22"/>
          <w:szCs w:val="22"/>
        </w:rPr>
      </w:pPr>
      <w:r w:rsidRPr="006B5C49">
        <w:rPr>
          <w:rFonts w:ascii="Cambria" w:hAnsi="Cambria"/>
          <w:color w:val="auto"/>
          <w:sz w:val="22"/>
          <w:szCs w:val="22"/>
        </w:rPr>
        <w:t xml:space="preserve">Servicetjenester har i samarbeid med smittevern gjennomført dialogmøter på Drammen og Bærum sykehus for å sikre at vi sorterer smitteavfall korrekt. Resultatet er riktigere sortering og andel smitteavfall er redusert. </w:t>
      </w:r>
    </w:p>
    <w:p w:rsidR="00AE3601" w:rsidRPr="006B5C49" w:rsidRDefault="00AE3601" w:rsidP="00AE3601">
      <w:pPr>
        <w:tabs>
          <w:tab w:val="left" w:pos="1253"/>
        </w:tabs>
        <w:rPr>
          <w:rFonts w:ascii="Cambria" w:hAnsi="Cambria"/>
          <w:sz w:val="22"/>
          <w:szCs w:val="22"/>
        </w:rPr>
      </w:pPr>
      <w:r w:rsidRPr="006B5C49">
        <w:rPr>
          <w:rFonts w:ascii="Cambria" w:hAnsi="Cambria"/>
          <w:sz w:val="22"/>
          <w:szCs w:val="22"/>
        </w:rPr>
        <w:tab/>
      </w:r>
    </w:p>
    <w:p w:rsidR="00AE3601" w:rsidRDefault="00AE3601" w:rsidP="00AE3601">
      <w:pPr>
        <w:rPr>
          <w:rFonts w:ascii="Cambria" w:hAnsi="Cambria"/>
          <w:sz w:val="22"/>
          <w:szCs w:val="22"/>
        </w:rPr>
      </w:pPr>
      <w:r w:rsidRPr="006B5C49">
        <w:rPr>
          <w:rFonts w:ascii="Cambria" w:hAnsi="Cambria"/>
          <w:sz w:val="22"/>
          <w:szCs w:val="22"/>
        </w:rPr>
        <w:t>Det ble i 2018 investert i posekuttere som prøveprosjekt på operasjonsavdelingen på Drammen og Bærum. Fulle drenasjeposer gikk tidligere som smitteavfall, ikke fordi det var smitte men fordi det var store mengder væske som ikke var egnet ti</w:t>
      </w:r>
      <w:r w:rsidRPr="00873A27">
        <w:rPr>
          <w:rFonts w:ascii="Cambria" w:hAnsi="Cambria"/>
          <w:sz w:val="22"/>
          <w:szCs w:val="22"/>
        </w:rPr>
        <w:t xml:space="preserve">l å kaste i restavfall. Nå kuttes posene og tømmes, den tomme drenasjeposen går til restavfall. </w:t>
      </w:r>
    </w:p>
    <w:p w:rsidR="00AE3601" w:rsidRDefault="00AE3601" w:rsidP="00AE3601">
      <w:pPr>
        <w:rPr>
          <w:rFonts w:ascii="Cambria" w:hAnsi="Cambria"/>
          <w:sz w:val="22"/>
          <w:szCs w:val="22"/>
        </w:rPr>
      </w:pPr>
    </w:p>
    <w:p w:rsidR="00AE3601" w:rsidRPr="00970146" w:rsidRDefault="00AE3601" w:rsidP="00970146">
      <w:pPr>
        <w:contextualSpacing/>
        <w:rPr>
          <w:rFonts w:ascii="Calibri" w:hAnsi="Calibri" w:cs="Calibri"/>
          <w:b/>
          <w:color w:val="00338D"/>
        </w:rPr>
      </w:pPr>
      <w:r w:rsidRPr="00970146">
        <w:rPr>
          <w:rFonts w:ascii="Calibri" w:hAnsi="Calibri" w:cs="Calibri"/>
          <w:b/>
          <w:color w:val="00338D"/>
        </w:rPr>
        <w:t>Mykplast</w:t>
      </w:r>
    </w:p>
    <w:p w:rsidR="00AE3601" w:rsidRDefault="00AE3601" w:rsidP="00AE3601">
      <w:pPr>
        <w:rPr>
          <w:rFonts w:ascii="Cambria" w:hAnsi="Cambria"/>
          <w:sz w:val="22"/>
          <w:szCs w:val="22"/>
        </w:rPr>
      </w:pPr>
      <w:r>
        <w:rPr>
          <w:rFonts w:ascii="Cambria" w:hAnsi="Cambria"/>
          <w:sz w:val="22"/>
          <w:szCs w:val="22"/>
        </w:rPr>
        <w:t xml:space="preserve">Det er stor etterspørsel fra ansatte om utsortering av plast. Som nevnt i innledningen stilles det strenge krav til rene fraksjoner fra næringsavfall, så derfor er det pr. i dag kun lagt til rette for utsortering av mykplast. </w:t>
      </w:r>
    </w:p>
    <w:p w:rsidR="00AE3601" w:rsidRDefault="00AE3601" w:rsidP="00AE3601">
      <w:pPr>
        <w:rPr>
          <w:rFonts w:ascii="Cambria" w:hAnsi="Cambria"/>
          <w:sz w:val="22"/>
          <w:szCs w:val="22"/>
        </w:rPr>
      </w:pPr>
      <w:r>
        <w:rPr>
          <w:rFonts w:ascii="Cambria" w:hAnsi="Cambria"/>
          <w:sz w:val="22"/>
          <w:szCs w:val="22"/>
        </w:rPr>
        <w:t>Mykplast i mindre eide og leide bygg er utfordrende å få til, fordi det må fraktes til nærmeste somatiske sykehus</w:t>
      </w:r>
      <w:r w:rsidRPr="00873A27">
        <w:rPr>
          <w:rFonts w:ascii="Cambria" w:hAnsi="Cambria"/>
          <w:sz w:val="22"/>
          <w:szCs w:val="22"/>
        </w:rPr>
        <w:t xml:space="preserve"> for pressing i plastpresse, noe som er ressurskrevende.</w:t>
      </w:r>
      <w:r>
        <w:rPr>
          <w:rFonts w:ascii="Cambria" w:hAnsi="Cambria"/>
          <w:sz w:val="22"/>
          <w:szCs w:val="22"/>
        </w:rPr>
        <w:t xml:space="preserve"> Derfor er det ikke tilrettelagt for sortering av mykplast på disse stedene</w:t>
      </w:r>
      <w:r w:rsidRPr="006B5C49">
        <w:rPr>
          <w:rFonts w:ascii="Cambria" w:hAnsi="Cambria"/>
          <w:sz w:val="22"/>
          <w:szCs w:val="22"/>
        </w:rPr>
        <w:t>.  Det er potensiale for å øke utsortering av mykplast ved å legge til rette for bedre sortering der det er stort volum.</w:t>
      </w:r>
    </w:p>
    <w:p w:rsidR="00AE3601" w:rsidRDefault="00AE3601" w:rsidP="00AE3601">
      <w:bookmarkStart w:id="11" w:name="_Toc9429413"/>
      <w:bookmarkEnd w:id="10"/>
    </w:p>
    <w:p w:rsidR="00AE3601" w:rsidRPr="000263D7" w:rsidRDefault="00AE3601" w:rsidP="00970146">
      <w:pPr>
        <w:contextualSpacing/>
        <w:rPr>
          <w:rFonts w:asciiTheme="majorHAnsi" w:hAnsiTheme="majorHAnsi"/>
          <w:b/>
          <w:color w:val="44546A" w:themeColor="text2"/>
          <w:sz w:val="22"/>
          <w:szCs w:val="22"/>
        </w:rPr>
      </w:pPr>
      <w:r w:rsidRPr="00970146">
        <w:rPr>
          <w:rFonts w:ascii="Calibri" w:hAnsi="Calibri" w:cs="Calibri"/>
          <w:b/>
          <w:color w:val="00338D"/>
        </w:rPr>
        <w:t>Pilot Wergelandsgate 10 – kildesortering kontormiljø</w:t>
      </w:r>
      <w:bookmarkEnd w:id="11"/>
    </w:p>
    <w:p w:rsidR="00AE3601" w:rsidRDefault="00AE3601" w:rsidP="00AE3601">
      <w:pPr>
        <w:rPr>
          <w:rFonts w:ascii="Cambria" w:hAnsi="Cambria"/>
          <w:sz w:val="22"/>
          <w:szCs w:val="22"/>
        </w:rPr>
      </w:pPr>
      <w:r>
        <w:rPr>
          <w:rFonts w:ascii="Cambria" w:hAnsi="Cambria"/>
          <w:sz w:val="22"/>
          <w:szCs w:val="22"/>
        </w:rPr>
        <w:t xml:space="preserve">Det har vært gjennomført en </w:t>
      </w:r>
      <w:r w:rsidRPr="00873A27">
        <w:rPr>
          <w:rFonts w:ascii="Cambria" w:hAnsi="Cambria"/>
          <w:sz w:val="22"/>
          <w:szCs w:val="22"/>
        </w:rPr>
        <w:t>pilot for å teste ut kildesortering</w:t>
      </w:r>
      <w:r>
        <w:rPr>
          <w:rFonts w:ascii="Cambria" w:hAnsi="Cambria"/>
          <w:sz w:val="22"/>
          <w:szCs w:val="22"/>
        </w:rPr>
        <w:t xml:space="preserve"> i fellesarealer/kontormiljø i Vestre Viken.</w:t>
      </w:r>
      <w:r w:rsidRPr="00873A27">
        <w:rPr>
          <w:rFonts w:ascii="Cambria" w:hAnsi="Cambria"/>
          <w:sz w:val="22"/>
          <w:szCs w:val="22"/>
        </w:rPr>
        <w:t xml:space="preserve"> </w:t>
      </w:r>
    </w:p>
    <w:p w:rsidR="00AE3601" w:rsidRPr="00873A27" w:rsidRDefault="00AE3601" w:rsidP="00AE3601">
      <w:pPr>
        <w:ind w:firstLine="708"/>
        <w:rPr>
          <w:rFonts w:ascii="Cambria" w:hAnsi="Cambria"/>
          <w:sz w:val="22"/>
          <w:szCs w:val="22"/>
        </w:rPr>
      </w:pPr>
    </w:p>
    <w:p w:rsidR="00AE3601" w:rsidRPr="00873A27" w:rsidRDefault="00AE3601" w:rsidP="00AE3601">
      <w:pPr>
        <w:rPr>
          <w:rFonts w:ascii="Cambria" w:hAnsi="Cambria"/>
          <w:sz w:val="22"/>
          <w:szCs w:val="22"/>
        </w:rPr>
      </w:pPr>
      <w:r w:rsidRPr="00873A27">
        <w:rPr>
          <w:rFonts w:ascii="Cambria" w:hAnsi="Cambria"/>
          <w:sz w:val="22"/>
          <w:szCs w:val="22"/>
        </w:rPr>
        <w:t xml:space="preserve">Alle </w:t>
      </w:r>
      <w:r>
        <w:rPr>
          <w:rFonts w:ascii="Cambria" w:hAnsi="Cambria"/>
          <w:sz w:val="22"/>
          <w:szCs w:val="22"/>
        </w:rPr>
        <w:t xml:space="preserve">«personlige» </w:t>
      </w:r>
      <w:r w:rsidRPr="00873A27">
        <w:rPr>
          <w:rFonts w:ascii="Cambria" w:hAnsi="Cambria"/>
          <w:sz w:val="22"/>
          <w:szCs w:val="22"/>
        </w:rPr>
        <w:t>avfallsbøtter ble samlet inn fra kontormiljø/møterom</w:t>
      </w:r>
      <w:r>
        <w:rPr>
          <w:rFonts w:ascii="Cambria" w:hAnsi="Cambria"/>
          <w:sz w:val="22"/>
          <w:szCs w:val="22"/>
        </w:rPr>
        <w:t>/fellesarealer</w:t>
      </w:r>
      <w:r w:rsidRPr="00873A27">
        <w:rPr>
          <w:rFonts w:ascii="Cambria" w:hAnsi="Cambria"/>
          <w:sz w:val="22"/>
          <w:szCs w:val="22"/>
        </w:rPr>
        <w:t xml:space="preserve"> og erstattet med 8 </w:t>
      </w:r>
      <w:r>
        <w:rPr>
          <w:rFonts w:ascii="Cambria" w:hAnsi="Cambria"/>
          <w:sz w:val="22"/>
          <w:szCs w:val="22"/>
        </w:rPr>
        <w:t xml:space="preserve">sentralt plasserte </w:t>
      </w:r>
      <w:r w:rsidRPr="00873A27">
        <w:rPr>
          <w:rFonts w:ascii="Cambria" w:hAnsi="Cambria"/>
          <w:sz w:val="22"/>
          <w:szCs w:val="22"/>
        </w:rPr>
        <w:t xml:space="preserve">miljøstasjoner med følgende fraksjoner. </w:t>
      </w:r>
    </w:p>
    <w:p w:rsidR="00AE3601" w:rsidRPr="00873A27" w:rsidRDefault="00AE3601" w:rsidP="00AE3601">
      <w:pPr>
        <w:numPr>
          <w:ilvl w:val="0"/>
          <w:numId w:val="14"/>
        </w:numPr>
        <w:rPr>
          <w:rFonts w:ascii="Cambria" w:hAnsi="Cambria"/>
          <w:sz w:val="22"/>
          <w:szCs w:val="22"/>
        </w:rPr>
      </w:pPr>
      <w:r w:rsidRPr="00873A27">
        <w:rPr>
          <w:rFonts w:ascii="Cambria" w:hAnsi="Cambria"/>
          <w:sz w:val="22"/>
          <w:szCs w:val="22"/>
        </w:rPr>
        <w:t>Matavfall</w:t>
      </w:r>
    </w:p>
    <w:p w:rsidR="00AE3601" w:rsidRPr="00873A27" w:rsidRDefault="00AE3601" w:rsidP="00AE3601">
      <w:pPr>
        <w:numPr>
          <w:ilvl w:val="0"/>
          <w:numId w:val="14"/>
        </w:numPr>
        <w:rPr>
          <w:rFonts w:ascii="Cambria" w:hAnsi="Cambria"/>
          <w:sz w:val="22"/>
          <w:szCs w:val="22"/>
        </w:rPr>
      </w:pPr>
      <w:r w:rsidRPr="00873A27">
        <w:rPr>
          <w:rFonts w:ascii="Cambria" w:hAnsi="Cambria"/>
          <w:sz w:val="22"/>
          <w:szCs w:val="22"/>
        </w:rPr>
        <w:t>Mykplast</w:t>
      </w:r>
    </w:p>
    <w:p w:rsidR="00AE3601" w:rsidRPr="00873A27" w:rsidRDefault="00AE3601" w:rsidP="00AE3601">
      <w:pPr>
        <w:numPr>
          <w:ilvl w:val="0"/>
          <w:numId w:val="14"/>
        </w:numPr>
        <w:rPr>
          <w:rFonts w:ascii="Cambria" w:hAnsi="Cambria"/>
          <w:sz w:val="22"/>
          <w:szCs w:val="22"/>
        </w:rPr>
      </w:pPr>
      <w:r w:rsidRPr="00873A27">
        <w:rPr>
          <w:rFonts w:ascii="Cambria" w:hAnsi="Cambria"/>
          <w:sz w:val="22"/>
          <w:szCs w:val="22"/>
        </w:rPr>
        <w:t>Papp/papir</w:t>
      </w:r>
    </w:p>
    <w:p w:rsidR="00AE3601" w:rsidRPr="00873A27" w:rsidRDefault="00AE3601" w:rsidP="00AE3601">
      <w:pPr>
        <w:numPr>
          <w:ilvl w:val="0"/>
          <w:numId w:val="14"/>
        </w:numPr>
        <w:rPr>
          <w:rFonts w:ascii="Cambria" w:hAnsi="Cambria"/>
          <w:sz w:val="22"/>
          <w:szCs w:val="22"/>
        </w:rPr>
      </w:pPr>
      <w:r w:rsidRPr="00873A27">
        <w:rPr>
          <w:rFonts w:ascii="Cambria" w:hAnsi="Cambria"/>
          <w:sz w:val="22"/>
          <w:szCs w:val="22"/>
        </w:rPr>
        <w:t>Restavfall</w:t>
      </w:r>
    </w:p>
    <w:p w:rsidR="00AE3601" w:rsidRPr="00873A27" w:rsidRDefault="00AE3601" w:rsidP="00AE3601">
      <w:pPr>
        <w:tabs>
          <w:tab w:val="left" w:pos="3338"/>
        </w:tabs>
        <w:ind w:left="1427"/>
        <w:rPr>
          <w:rFonts w:ascii="Cambria" w:hAnsi="Cambria"/>
          <w:sz w:val="22"/>
          <w:szCs w:val="22"/>
        </w:rPr>
      </w:pPr>
      <w:r>
        <w:rPr>
          <w:rFonts w:ascii="Cambria" w:hAnsi="Cambria"/>
          <w:sz w:val="22"/>
          <w:szCs w:val="22"/>
        </w:rPr>
        <w:tab/>
      </w:r>
    </w:p>
    <w:p w:rsidR="00AE3601" w:rsidRDefault="00AE3601" w:rsidP="00AE3601">
      <w:pPr>
        <w:rPr>
          <w:rFonts w:ascii="Cambria" w:hAnsi="Cambria"/>
          <w:sz w:val="22"/>
          <w:szCs w:val="22"/>
        </w:rPr>
      </w:pPr>
      <w:r w:rsidRPr="00FF1709">
        <w:rPr>
          <w:rFonts w:ascii="Cambria" w:hAnsi="Cambria"/>
          <w:sz w:val="22"/>
          <w:szCs w:val="22"/>
        </w:rPr>
        <w:t xml:space="preserve">Erfaringen så langt er at det er stor grad av feilsortering. For å lykkes bedre med sortering, må det </w:t>
      </w:r>
      <w:r w:rsidR="001A607A">
        <w:rPr>
          <w:rFonts w:ascii="Cambria" w:hAnsi="Cambria"/>
          <w:sz w:val="22"/>
          <w:szCs w:val="22"/>
        </w:rPr>
        <w:t xml:space="preserve">bl.a. </w:t>
      </w:r>
      <w:r w:rsidRPr="00FF1709">
        <w:rPr>
          <w:rFonts w:ascii="Cambria" w:hAnsi="Cambria"/>
          <w:sz w:val="22"/>
          <w:szCs w:val="22"/>
        </w:rPr>
        <w:t>iverksettes bedre opplæring og bedre</w:t>
      </w:r>
      <w:r>
        <w:rPr>
          <w:rFonts w:ascii="Cambria" w:hAnsi="Cambria"/>
          <w:sz w:val="22"/>
          <w:szCs w:val="22"/>
        </w:rPr>
        <w:t xml:space="preserve"> merking</w:t>
      </w:r>
      <w:r w:rsidRPr="00FF1709">
        <w:rPr>
          <w:rFonts w:ascii="Cambria" w:hAnsi="Cambria"/>
          <w:sz w:val="22"/>
          <w:szCs w:val="22"/>
        </w:rPr>
        <w:t>.</w:t>
      </w:r>
      <w:r w:rsidR="006C24A1">
        <w:rPr>
          <w:rFonts w:ascii="Cambria" w:hAnsi="Cambria"/>
          <w:sz w:val="22"/>
          <w:szCs w:val="22"/>
        </w:rPr>
        <w:t xml:space="preserve"> Tilpasninger av fraksjoner vil bli gjort iht anbefalinger gitt for mindre eide og leide bygg.</w:t>
      </w:r>
    </w:p>
    <w:p w:rsidR="00AE3601" w:rsidRDefault="00AE3601" w:rsidP="00AE3601">
      <w:pPr>
        <w:rPr>
          <w:rFonts w:ascii="Cambria" w:hAnsi="Cambria"/>
          <w:sz w:val="22"/>
          <w:szCs w:val="22"/>
        </w:rPr>
      </w:pPr>
    </w:p>
    <w:bookmarkEnd w:id="0"/>
    <w:p w:rsidR="006B5C49" w:rsidRDefault="006B5C49" w:rsidP="00524BDB"/>
    <w:p w:rsidR="006B5C49" w:rsidRDefault="006B5C49" w:rsidP="00524BDB"/>
    <w:p w:rsidR="006B5C49" w:rsidRDefault="006B5C49" w:rsidP="00524BDB"/>
    <w:p w:rsidR="006B5C49" w:rsidRDefault="006B5C49" w:rsidP="00524BDB"/>
    <w:p w:rsidR="006B5C49" w:rsidRDefault="006B5C49" w:rsidP="00524BDB"/>
    <w:p w:rsidR="006B5C49" w:rsidRDefault="006B5C49" w:rsidP="00524BDB"/>
    <w:p w:rsidR="006B5C49" w:rsidRDefault="006B5C49" w:rsidP="00524BDB"/>
    <w:p w:rsidR="006B5C49" w:rsidRDefault="006B5C49" w:rsidP="00524BDB"/>
    <w:p w:rsidR="006B5C49" w:rsidRDefault="006B5C49" w:rsidP="00524BDB"/>
    <w:p w:rsidR="00524BDB" w:rsidRPr="006B5C49" w:rsidRDefault="00524BDB" w:rsidP="00524BDB">
      <w:r>
        <w:rPr>
          <w:rFonts w:ascii="Calibri" w:hAnsi="Calibri" w:cs="Calibri"/>
          <w:b/>
          <w:color w:val="00338D"/>
          <w:sz w:val="48"/>
          <w:szCs w:val="48"/>
        </w:rPr>
        <w:t>DEL 3</w:t>
      </w:r>
    </w:p>
    <w:p w:rsidR="00524BDB" w:rsidRDefault="00524BDB" w:rsidP="00524BDB">
      <w:pPr>
        <w:rPr>
          <w:rFonts w:ascii="Calibri" w:hAnsi="Calibri" w:cs="Calibri"/>
          <w:b/>
          <w:color w:val="00338D"/>
          <w:sz w:val="48"/>
          <w:szCs w:val="48"/>
        </w:rPr>
      </w:pPr>
    </w:p>
    <w:p w:rsidR="00524BDB" w:rsidRPr="00873A27" w:rsidRDefault="00524BDB" w:rsidP="00524BDB">
      <w:pPr>
        <w:rPr>
          <w:rFonts w:ascii="Calibri" w:hAnsi="Calibri" w:cs="Calibri"/>
          <w:b/>
          <w:color w:val="00338D"/>
          <w:sz w:val="48"/>
          <w:szCs w:val="48"/>
        </w:rPr>
      </w:pPr>
      <w:r w:rsidRPr="00873A27">
        <w:rPr>
          <w:rFonts w:ascii="Calibri" w:hAnsi="Calibri" w:cs="Calibri"/>
          <w:b/>
          <w:color w:val="00338D"/>
          <w:sz w:val="48"/>
          <w:szCs w:val="48"/>
        </w:rPr>
        <w:t>Strategiens mål</w:t>
      </w:r>
      <w:r w:rsidR="00615F34">
        <w:rPr>
          <w:rFonts w:ascii="Calibri" w:hAnsi="Calibri" w:cs="Calibri"/>
          <w:b/>
          <w:color w:val="00338D"/>
          <w:sz w:val="48"/>
          <w:szCs w:val="48"/>
        </w:rPr>
        <w:t xml:space="preserve"> og tiltak</w:t>
      </w:r>
    </w:p>
    <w:p w:rsidR="00524BDB" w:rsidRDefault="00524BDB" w:rsidP="00524BDB">
      <w:pPr>
        <w:pStyle w:val="Brdtekst3"/>
        <w:rPr>
          <w:rFonts w:ascii="Arial" w:hAnsi="Arial" w:cs="Arial"/>
        </w:rPr>
      </w:pPr>
    </w:p>
    <w:p w:rsidR="00583ADA" w:rsidRPr="001D6FCC" w:rsidRDefault="00524BDB" w:rsidP="00E3485B">
      <w:pPr>
        <w:jc w:val="both"/>
        <w:rPr>
          <w:rFonts w:ascii="Cambria" w:hAnsi="Cambria"/>
          <w:sz w:val="22"/>
          <w:szCs w:val="22"/>
        </w:rPr>
      </w:pPr>
      <w:r w:rsidRPr="001D6FCC">
        <w:rPr>
          <w:rFonts w:ascii="Cambria" w:hAnsi="Cambria"/>
          <w:sz w:val="22"/>
          <w:szCs w:val="22"/>
        </w:rPr>
        <w:t xml:space="preserve">Vestre Viken skal ha rasjonelle, effektive og miljøvennlige totalløsninger for avfallshåndtering som sikrer optimal ressursutnyttelse samt forebygger utslipp av helse- og miljøskadelige stoffer. </w:t>
      </w:r>
    </w:p>
    <w:p w:rsidR="00DB11EC" w:rsidRPr="001D6FCC" w:rsidRDefault="00DB11EC" w:rsidP="00E3485B">
      <w:pPr>
        <w:jc w:val="both"/>
        <w:rPr>
          <w:rFonts w:ascii="Cambria" w:hAnsi="Cambria"/>
          <w:sz w:val="22"/>
          <w:szCs w:val="22"/>
        </w:rPr>
      </w:pPr>
    </w:p>
    <w:p w:rsidR="00DE20F1" w:rsidRDefault="00583ADA" w:rsidP="00583ADA">
      <w:pPr>
        <w:widowControl w:val="0"/>
        <w:jc w:val="both"/>
        <w:rPr>
          <w:rFonts w:ascii="Cambria" w:hAnsi="Cambria"/>
          <w:sz w:val="22"/>
          <w:szCs w:val="22"/>
        </w:rPr>
      </w:pPr>
      <w:r>
        <w:rPr>
          <w:rFonts w:ascii="Cambria" w:hAnsi="Cambria"/>
          <w:sz w:val="22"/>
          <w:szCs w:val="22"/>
        </w:rPr>
        <w:t xml:space="preserve">Ved </w:t>
      </w:r>
      <w:r w:rsidR="00524BDB" w:rsidRPr="001D6FCC">
        <w:rPr>
          <w:rFonts w:ascii="Cambria" w:hAnsi="Cambria"/>
          <w:sz w:val="22"/>
          <w:szCs w:val="22"/>
        </w:rPr>
        <w:t xml:space="preserve">å gjennomføre tiltak innen </w:t>
      </w:r>
      <w:r w:rsidR="00D84A1C" w:rsidRPr="001D6FCC">
        <w:rPr>
          <w:rFonts w:ascii="Cambria" w:hAnsi="Cambria"/>
          <w:sz w:val="22"/>
          <w:szCs w:val="22"/>
        </w:rPr>
        <w:t xml:space="preserve">de tre </w:t>
      </w:r>
      <w:r w:rsidR="00AF1BCB" w:rsidRPr="001D6FCC">
        <w:rPr>
          <w:rFonts w:ascii="Cambria" w:hAnsi="Cambria"/>
          <w:sz w:val="22"/>
          <w:szCs w:val="22"/>
        </w:rPr>
        <w:t xml:space="preserve">overordnede </w:t>
      </w:r>
      <w:r w:rsidR="00D84A1C" w:rsidRPr="001D6FCC">
        <w:rPr>
          <w:rFonts w:ascii="Cambria" w:hAnsi="Cambria"/>
          <w:sz w:val="22"/>
          <w:szCs w:val="22"/>
        </w:rPr>
        <w:t>målområdene avfallsforebygging, ombruk og materialgjenvinning, sikrer</w:t>
      </w:r>
      <w:r w:rsidR="00524BDB" w:rsidRPr="001D6FCC">
        <w:rPr>
          <w:rFonts w:ascii="Cambria" w:hAnsi="Cambria"/>
          <w:sz w:val="22"/>
          <w:szCs w:val="22"/>
        </w:rPr>
        <w:t xml:space="preserve"> vi </w:t>
      </w:r>
      <w:r w:rsidR="00D84A1C" w:rsidRPr="001D6FCC">
        <w:rPr>
          <w:rFonts w:ascii="Cambria" w:hAnsi="Cambria"/>
          <w:sz w:val="22"/>
          <w:szCs w:val="22"/>
        </w:rPr>
        <w:t>at Vestre Viken</w:t>
      </w:r>
      <w:r w:rsidR="00524BDB" w:rsidRPr="001D6FCC">
        <w:rPr>
          <w:rFonts w:ascii="Cambria" w:hAnsi="Cambria"/>
          <w:sz w:val="22"/>
          <w:szCs w:val="22"/>
        </w:rPr>
        <w:t xml:space="preserve"> har et avfallssystem som er i tråd med nasjonale mål</w:t>
      </w:r>
      <w:r w:rsidR="00A7450F" w:rsidRPr="001D6FCC">
        <w:rPr>
          <w:rFonts w:ascii="Cambria" w:hAnsi="Cambria"/>
          <w:sz w:val="22"/>
          <w:szCs w:val="22"/>
        </w:rPr>
        <w:t>,</w:t>
      </w:r>
      <w:r w:rsidR="00524BDB" w:rsidRPr="001D6FCC">
        <w:rPr>
          <w:rFonts w:ascii="Cambria" w:hAnsi="Cambria"/>
          <w:sz w:val="22"/>
          <w:szCs w:val="22"/>
        </w:rPr>
        <w:t xml:space="preserve"> samt </w:t>
      </w:r>
      <w:r w:rsidR="00714532">
        <w:rPr>
          <w:rFonts w:ascii="Cambria" w:hAnsi="Cambria"/>
          <w:sz w:val="22"/>
          <w:szCs w:val="22"/>
        </w:rPr>
        <w:t xml:space="preserve">at det </w:t>
      </w:r>
      <w:r w:rsidR="00524BDB" w:rsidRPr="001D6FCC">
        <w:rPr>
          <w:rFonts w:ascii="Cambria" w:hAnsi="Cambria"/>
          <w:sz w:val="22"/>
          <w:szCs w:val="22"/>
        </w:rPr>
        <w:t>gir en ønsket miljøgevin</w:t>
      </w:r>
      <w:r w:rsidR="004775DB" w:rsidRPr="001D6FCC">
        <w:rPr>
          <w:rFonts w:ascii="Cambria" w:hAnsi="Cambria"/>
          <w:sz w:val="22"/>
          <w:szCs w:val="22"/>
        </w:rPr>
        <w:t>st, sett opp imot ressursbruk.</w:t>
      </w:r>
    </w:p>
    <w:p w:rsidR="00120BBC" w:rsidRDefault="00120BBC" w:rsidP="00E3485B">
      <w:pPr>
        <w:jc w:val="both"/>
        <w:rPr>
          <w:rFonts w:ascii="Cambria" w:hAnsi="Cambria"/>
          <w:sz w:val="22"/>
          <w:szCs w:val="22"/>
        </w:rPr>
      </w:pPr>
    </w:p>
    <w:p w:rsidR="00120BBC" w:rsidRPr="00120BBC" w:rsidRDefault="00120BBC" w:rsidP="00E3485B">
      <w:pPr>
        <w:jc w:val="both"/>
        <w:rPr>
          <w:rFonts w:ascii="Cambria" w:hAnsi="Cambria"/>
          <w:color w:val="FF0000"/>
          <w:sz w:val="22"/>
          <w:szCs w:val="22"/>
        </w:rPr>
      </w:pPr>
    </w:p>
    <w:tbl>
      <w:tblPr>
        <w:tblStyle w:val="Rutenettabell1lys-uthevingsfarge1"/>
        <w:tblpPr w:leftFromText="141" w:rightFromText="141" w:vertAnchor="text" w:tblpY="473"/>
        <w:tblW w:w="9804" w:type="dxa"/>
        <w:tblLook w:val="04A0" w:firstRow="1" w:lastRow="0" w:firstColumn="1" w:lastColumn="0" w:noHBand="0" w:noVBand="1"/>
      </w:tblPr>
      <w:tblGrid>
        <w:gridCol w:w="2602"/>
        <w:gridCol w:w="7202"/>
      </w:tblGrid>
      <w:tr w:rsidR="00524BDB" w:rsidTr="00583ADA">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60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24BDB" w:rsidRPr="006B5C49" w:rsidRDefault="00524BDB" w:rsidP="006447CA">
            <w:pPr>
              <w:rPr>
                <w:rFonts w:ascii="Calibri" w:hAnsi="Calibri"/>
                <w:sz w:val="32"/>
                <w:szCs w:val="32"/>
              </w:rPr>
            </w:pPr>
            <w:r w:rsidRPr="006B5C49">
              <w:rPr>
                <w:rFonts w:ascii="Calibri" w:hAnsi="Calibri"/>
                <w:sz w:val="32"/>
                <w:szCs w:val="32"/>
              </w:rPr>
              <w:t>Mål</w:t>
            </w:r>
            <w:r w:rsidR="00BB6DFF">
              <w:rPr>
                <w:rFonts w:ascii="Calibri" w:hAnsi="Calibri"/>
                <w:sz w:val="32"/>
                <w:szCs w:val="32"/>
              </w:rPr>
              <w:t>område</w:t>
            </w:r>
          </w:p>
        </w:tc>
        <w:tc>
          <w:tcPr>
            <w:tcW w:w="720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24BDB" w:rsidRPr="006B5C49" w:rsidRDefault="00BB6DFF" w:rsidP="006447CA">
            <w:pPr>
              <w:cnfStyle w:val="100000000000" w:firstRow="1" w:lastRow="0" w:firstColumn="0" w:lastColumn="0" w:oddVBand="0" w:evenVBand="0" w:oddHBand="0" w:evenHBand="0" w:firstRowFirstColumn="0" w:firstRowLastColumn="0" w:lastRowFirstColumn="0" w:lastRowLastColumn="0"/>
              <w:rPr>
                <w:rFonts w:ascii="Calibri" w:hAnsi="Calibri"/>
                <w:sz w:val="32"/>
                <w:szCs w:val="32"/>
              </w:rPr>
            </w:pPr>
            <w:r>
              <w:rPr>
                <w:rFonts w:ascii="Calibri" w:hAnsi="Calibri"/>
                <w:sz w:val="32"/>
                <w:szCs w:val="32"/>
              </w:rPr>
              <w:t>Mål og KPI</w:t>
            </w:r>
          </w:p>
        </w:tc>
      </w:tr>
      <w:tr w:rsidR="00524BDB" w:rsidRPr="00EB37E9" w:rsidTr="00583ADA">
        <w:trPr>
          <w:trHeight w:val="1809"/>
        </w:trPr>
        <w:tc>
          <w:tcPr>
            <w:cnfStyle w:val="001000000000" w:firstRow="0" w:lastRow="0" w:firstColumn="1" w:lastColumn="0" w:oddVBand="0" w:evenVBand="0" w:oddHBand="0" w:evenHBand="0" w:firstRowFirstColumn="0" w:firstRowLastColumn="0" w:lastRowFirstColumn="0" w:lastRowLastColumn="0"/>
            <w:tcW w:w="260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24BDB" w:rsidRPr="00842A8D" w:rsidRDefault="00842A8D" w:rsidP="00842A8D">
            <w:pPr>
              <w:rPr>
                <w:rFonts w:ascii="Cambria" w:hAnsi="Cambria"/>
                <w:sz w:val="22"/>
                <w:szCs w:val="22"/>
              </w:rPr>
            </w:pPr>
            <w:r w:rsidRPr="00842A8D">
              <w:rPr>
                <w:rFonts w:ascii="Cambria" w:hAnsi="Cambria"/>
                <w:bCs w:val="0"/>
                <w:sz w:val="22"/>
                <w:szCs w:val="22"/>
              </w:rPr>
              <w:t>1.</w:t>
            </w:r>
            <w:r>
              <w:rPr>
                <w:rFonts w:ascii="Cambria" w:hAnsi="Cambria"/>
                <w:sz w:val="22"/>
                <w:szCs w:val="22"/>
              </w:rPr>
              <w:t xml:space="preserve"> </w:t>
            </w:r>
            <w:r w:rsidR="00524BDB" w:rsidRPr="00842A8D">
              <w:rPr>
                <w:rFonts w:ascii="Cambria" w:hAnsi="Cambria"/>
                <w:sz w:val="22"/>
                <w:szCs w:val="22"/>
              </w:rPr>
              <w:t>Avfallsforebygging</w:t>
            </w:r>
          </w:p>
        </w:tc>
        <w:tc>
          <w:tcPr>
            <w:tcW w:w="720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27F9F" w:rsidRDefault="00D27F9F" w:rsidP="00BB6DFF">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Vestre Viken skal:</w:t>
            </w:r>
          </w:p>
          <w:p w:rsidR="00BB6DFF" w:rsidRPr="00D27F9F" w:rsidRDefault="00D27F9F" w:rsidP="00D27F9F">
            <w:pPr>
              <w:pStyle w:val="Listeavsnitt"/>
              <w:numPr>
                <w:ilvl w:val="0"/>
                <w:numId w:val="32"/>
              </w:num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R</w:t>
            </w:r>
            <w:r w:rsidR="00BB6DFF" w:rsidRPr="00D27F9F">
              <w:rPr>
                <w:rFonts w:ascii="Cambria" w:hAnsi="Cambria"/>
                <w:sz w:val="22"/>
                <w:szCs w:val="22"/>
              </w:rPr>
              <w:t>edusere den totale avfallsmengden</w:t>
            </w:r>
            <w:r w:rsidR="00583ADA" w:rsidRPr="00D27F9F">
              <w:rPr>
                <w:rFonts w:ascii="Cambria" w:hAnsi="Cambria"/>
                <w:sz w:val="22"/>
                <w:szCs w:val="22"/>
              </w:rPr>
              <w:t xml:space="preserve"> pr. prod</w:t>
            </w:r>
            <w:r w:rsidR="001537D6" w:rsidRPr="00D27F9F">
              <w:rPr>
                <w:rFonts w:ascii="Cambria" w:hAnsi="Cambria"/>
                <w:sz w:val="22"/>
                <w:szCs w:val="22"/>
              </w:rPr>
              <w:t>uksjons</w:t>
            </w:r>
            <w:r w:rsidR="00583ADA" w:rsidRPr="00D27F9F">
              <w:rPr>
                <w:rFonts w:ascii="Cambria" w:hAnsi="Cambria"/>
                <w:sz w:val="22"/>
                <w:szCs w:val="22"/>
              </w:rPr>
              <w:t>koeff</w:t>
            </w:r>
            <w:r w:rsidR="001537D6" w:rsidRPr="00D27F9F">
              <w:rPr>
                <w:rFonts w:ascii="Cambria" w:hAnsi="Cambria"/>
                <w:sz w:val="22"/>
                <w:szCs w:val="22"/>
              </w:rPr>
              <w:t>isient</w:t>
            </w:r>
            <w:r w:rsidR="00BB6DFF" w:rsidRPr="00D27F9F">
              <w:rPr>
                <w:rFonts w:ascii="Cambria" w:hAnsi="Cambria"/>
                <w:sz w:val="22"/>
                <w:szCs w:val="22"/>
              </w:rPr>
              <w:t>. med 5% i perioden (2020-2025)</w:t>
            </w:r>
          </w:p>
          <w:p w:rsidR="00BB6DFF" w:rsidRDefault="00D27F9F" w:rsidP="00BB6DFF">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 xml:space="preserve">               </w:t>
            </w:r>
            <w:r w:rsidR="00BB6DFF" w:rsidRPr="00733559">
              <w:rPr>
                <w:rFonts w:ascii="Cambria" w:hAnsi="Cambria"/>
                <w:sz w:val="22"/>
                <w:szCs w:val="22"/>
              </w:rPr>
              <w:t>KPI: to</w:t>
            </w:r>
            <w:r w:rsidR="00BB6DFF">
              <w:rPr>
                <w:rFonts w:ascii="Cambria" w:hAnsi="Cambria"/>
                <w:sz w:val="22"/>
                <w:szCs w:val="22"/>
              </w:rPr>
              <w:t>tal</w:t>
            </w:r>
            <w:r w:rsidR="00BB6DFF" w:rsidRPr="00733559">
              <w:rPr>
                <w:rFonts w:ascii="Cambria" w:hAnsi="Cambria"/>
                <w:sz w:val="22"/>
                <w:szCs w:val="22"/>
              </w:rPr>
              <w:t>t an</w:t>
            </w:r>
            <w:r w:rsidR="001537D6">
              <w:rPr>
                <w:rFonts w:ascii="Cambria" w:hAnsi="Cambria"/>
                <w:sz w:val="22"/>
                <w:szCs w:val="22"/>
              </w:rPr>
              <w:t>tall</w:t>
            </w:r>
            <w:r w:rsidR="00BB6DFF" w:rsidRPr="00733559">
              <w:rPr>
                <w:rFonts w:ascii="Cambria" w:hAnsi="Cambria"/>
                <w:sz w:val="22"/>
                <w:szCs w:val="22"/>
              </w:rPr>
              <w:t xml:space="preserve"> kg avfall/prod.koeff</w:t>
            </w:r>
          </w:p>
          <w:p w:rsidR="001537D6" w:rsidRDefault="001537D6" w:rsidP="00BB6DFF">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p w:rsidR="001537D6" w:rsidRPr="00D27F9F" w:rsidRDefault="00304035" w:rsidP="00D27F9F">
            <w:pPr>
              <w:pStyle w:val="Listeavsnitt"/>
              <w:numPr>
                <w:ilvl w:val="0"/>
                <w:numId w:val="32"/>
              </w:num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D27F9F">
              <w:rPr>
                <w:rFonts w:ascii="Cambria" w:hAnsi="Cambria"/>
                <w:sz w:val="22"/>
                <w:szCs w:val="22"/>
              </w:rPr>
              <w:t xml:space="preserve">Halvere spisbart matavfall innen 2030, i tråd med FNs bærekraftsmål </w:t>
            </w:r>
          </w:p>
          <w:p w:rsidR="00304035" w:rsidRPr="00733559" w:rsidRDefault="00D27F9F" w:rsidP="00BB6DFF">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 xml:space="preserve">               </w:t>
            </w:r>
            <w:r w:rsidR="00304035">
              <w:rPr>
                <w:rFonts w:ascii="Cambria" w:hAnsi="Cambria"/>
                <w:sz w:val="22"/>
                <w:szCs w:val="22"/>
              </w:rPr>
              <w:t>KPI: Mengde spisbart matavfall som kastes</w:t>
            </w:r>
          </w:p>
          <w:p w:rsidR="004817CB" w:rsidRPr="00034098" w:rsidRDefault="004817CB" w:rsidP="00BB6DFF">
            <w:pPr>
              <w:pStyle w:val="Listeavsnitt"/>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524BDB" w:rsidRPr="002748F2" w:rsidTr="00583ADA">
        <w:trPr>
          <w:trHeight w:val="978"/>
        </w:trPr>
        <w:tc>
          <w:tcPr>
            <w:cnfStyle w:val="001000000000" w:firstRow="0" w:lastRow="0" w:firstColumn="1" w:lastColumn="0" w:oddVBand="0" w:evenVBand="0" w:oddHBand="0" w:evenHBand="0" w:firstRowFirstColumn="0" w:firstRowLastColumn="0" w:lastRowFirstColumn="0" w:lastRowLastColumn="0"/>
            <w:tcW w:w="260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24BDB" w:rsidRDefault="00842A8D" w:rsidP="006447CA">
            <w:pPr>
              <w:rPr>
                <w:rFonts w:ascii="Cambria" w:hAnsi="Cambria"/>
                <w:sz w:val="22"/>
                <w:szCs w:val="22"/>
              </w:rPr>
            </w:pPr>
            <w:r>
              <w:rPr>
                <w:rFonts w:ascii="Cambria" w:hAnsi="Cambria"/>
                <w:sz w:val="22"/>
                <w:szCs w:val="22"/>
              </w:rPr>
              <w:t xml:space="preserve">2. </w:t>
            </w:r>
            <w:r w:rsidR="00524BDB">
              <w:rPr>
                <w:rFonts w:ascii="Cambria" w:hAnsi="Cambria"/>
                <w:sz w:val="22"/>
                <w:szCs w:val="22"/>
              </w:rPr>
              <w:t>Ombruk</w:t>
            </w:r>
            <w:r w:rsidR="00D005B5">
              <w:rPr>
                <w:rFonts w:ascii="Cambria" w:hAnsi="Cambria"/>
                <w:sz w:val="22"/>
                <w:szCs w:val="22"/>
              </w:rPr>
              <w:t>(=gjenbruk)</w:t>
            </w:r>
          </w:p>
        </w:tc>
        <w:tc>
          <w:tcPr>
            <w:tcW w:w="720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D7A19" w:rsidRPr="00733559" w:rsidRDefault="008D7A19" w:rsidP="008D7A19">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733559">
              <w:rPr>
                <w:rFonts w:ascii="Cambria" w:hAnsi="Cambria"/>
                <w:sz w:val="22"/>
                <w:szCs w:val="22"/>
              </w:rPr>
              <w:t>Dette er et område som er vanskelig å måle, derfor vil vi i første omgang måle utviklingen i bruk av møbelforvalter/ombruk av møbler.</w:t>
            </w:r>
          </w:p>
          <w:p w:rsidR="008D7A19" w:rsidRDefault="008D7A19" w:rsidP="008D7A19">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p w:rsidR="00D27F9F" w:rsidRDefault="00D27F9F" w:rsidP="008D7A19">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Vestre Viken skal:</w:t>
            </w:r>
          </w:p>
          <w:p w:rsidR="008D7A19" w:rsidRPr="00D27F9F" w:rsidRDefault="00D27F9F" w:rsidP="00D27F9F">
            <w:pPr>
              <w:pStyle w:val="Listeavsnitt"/>
              <w:numPr>
                <w:ilvl w:val="0"/>
                <w:numId w:val="32"/>
              </w:num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Øke</w:t>
            </w:r>
            <w:r w:rsidR="008D7A19" w:rsidRPr="00D27F9F">
              <w:rPr>
                <w:rFonts w:ascii="Cambria" w:hAnsi="Cambria"/>
                <w:sz w:val="22"/>
                <w:szCs w:val="22"/>
              </w:rPr>
              <w:t xml:space="preserve"> ombruk møbler med 10% i perioden (2020-2025)</w:t>
            </w:r>
          </w:p>
          <w:p w:rsidR="00D27F9F" w:rsidRDefault="00D27F9F" w:rsidP="008D7A19">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 xml:space="preserve">               </w:t>
            </w:r>
            <w:r w:rsidR="008D7A19" w:rsidRPr="00733559">
              <w:rPr>
                <w:rFonts w:ascii="Cambria" w:hAnsi="Cambria"/>
                <w:sz w:val="22"/>
                <w:szCs w:val="22"/>
              </w:rPr>
              <w:t>KPI: verdisetting av ombruk av møbler i</w:t>
            </w:r>
            <w:r>
              <w:rPr>
                <w:rFonts w:ascii="Cambria" w:hAnsi="Cambria"/>
                <w:sz w:val="22"/>
                <w:szCs w:val="22"/>
              </w:rPr>
              <w:t xml:space="preserve"> Vestre Viken</w:t>
            </w:r>
            <w:r w:rsidR="008D7A19" w:rsidRPr="00733559">
              <w:rPr>
                <w:rFonts w:ascii="Cambria" w:hAnsi="Cambria"/>
                <w:sz w:val="22"/>
                <w:szCs w:val="22"/>
              </w:rPr>
              <w:t xml:space="preserve">, </w:t>
            </w:r>
          </w:p>
          <w:p w:rsidR="008D7A19" w:rsidRPr="00733559" w:rsidRDefault="00D27F9F" w:rsidP="008D7A19">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 xml:space="preserve">               ref. </w:t>
            </w:r>
            <w:r w:rsidR="008D7A19" w:rsidRPr="00733559">
              <w:rPr>
                <w:rFonts w:ascii="Cambria" w:hAnsi="Cambria"/>
                <w:sz w:val="22"/>
                <w:szCs w:val="22"/>
              </w:rPr>
              <w:t>beregning fra møbelforvalter</w:t>
            </w:r>
          </w:p>
          <w:p w:rsidR="004817CB" w:rsidRPr="000A3E26" w:rsidRDefault="004817CB" w:rsidP="008D7A19">
            <w:pPr>
              <w:pStyle w:val="Listeavsnitt"/>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524BDB" w:rsidRPr="002748F2" w:rsidTr="00583ADA">
        <w:trPr>
          <w:trHeight w:val="1601"/>
        </w:trPr>
        <w:tc>
          <w:tcPr>
            <w:cnfStyle w:val="001000000000" w:firstRow="0" w:lastRow="0" w:firstColumn="1" w:lastColumn="0" w:oddVBand="0" w:evenVBand="0" w:oddHBand="0" w:evenHBand="0" w:firstRowFirstColumn="0" w:firstRowLastColumn="0" w:lastRowFirstColumn="0" w:lastRowLastColumn="0"/>
            <w:tcW w:w="260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24BDB" w:rsidRDefault="00842A8D" w:rsidP="006447CA">
            <w:pPr>
              <w:rPr>
                <w:rFonts w:ascii="Cambria" w:hAnsi="Cambria"/>
                <w:sz w:val="22"/>
                <w:szCs w:val="22"/>
              </w:rPr>
            </w:pPr>
            <w:r>
              <w:rPr>
                <w:rFonts w:ascii="Cambria" w:hAnsi="Cambria"/>
                <w:sz w:val="22"/>
                <w:szCs w:val="22"/>
              </w:rPr>
              <w:t xml:space="preserve">3. </w:t>
            </w:r>
            <w:r w:rsidR="00524BDB">
              <w:rPr>
                <w:rFonts w:ascii="Cambria" w:hAnsi="Cambria"/>
                <w:sz w:val="22"/>
                <w:szCs w:val="22"/>
              </w:rPr>
              <w:t>Materialgjenvinning</w:t>
            </w:r>
          </w:p>
        </w:tc>
        <w:tc>
          <w:tcPr>
            <w:tcW w:w="720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27F9F" w:rsidRDefault="00D27F9F" w:rsidP="008D7A19">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Vestre Viken</w:t>
            </w:r>
            <w:r w:rsidR="008D7A19" w:rsidRPr="00894A7B">
              <w:rPr>
                <w:rFonts w:ascii="Cambria" w:hAnsi="Cambria"/>
                <w:sz w:val="22"/>
                <w:szCs w:val="22"/>
              </w:rPr>
              <w:t xml:space="preserve"> skal</w:t>
            </w:r>
            <w:r>
              <w:rPr>
                <w:rFonts w:ascii="Cambria" w:hAnsi="Cambria"/>
                <w:sz w:val="22"/>
                <w:szCs w:val="22"/>
              </w:rPr>
              <w:t>:</w:t>
            </w:r>
          </w:p>
          <w:p w:rsidR="008D7A19" w:rsidRPr="00D27F9F" w:rsidRDefault="00D27F9F" w:rsidP="00D27F9F">
            <w:pPr>
              <w:pStyle w:val="Listeavsnitt"/>
              <w:numPr>
                <w:ilvl w:val="0"/>
                <w:numId w:val="32"/>
              </w:num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Ø</w:t>
            </w:r>
            <w:r w:rsidR="008D7A19" w:rsidRPr="00D27F9F">
              <w:rPr>
                <w:rFonts w:ascii="Cambria" w:hAnsi="Cambria"/>
                <w:sz w:val="22"/>
                <w:szCs w:val="22"/>
              </w:rPr>
              <w:t>ke andelen avfall til materialgjenvinning til 35% i løpet av perioden (2020-2025)</w:t>
            </w:r>
          </w:p>
          <w:p w:rsidR="008D7A19" w:rsidRPr="00894A7B" w:rsidRDefault="00D27F9F" w:rsidP="008D7A19">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 xml:space="preserve">               </w:t>
            </w:r>
            <w:r w:rsidR="008D7A19" w:rsidRPr="00894A7B">
              <w:rPr>
                <w:rFonts w:ascii="Cambria" w:hAnsi="Cambria"/>
                <w:sz w:val="22"/>
                <w:szCs w:val="22"/>
              </w:rPr>
              <w:t>KPI: Mengde avfall til materialgjenvinning/total mengde avfall.</w:t>
            </w:r>
          </w:p>
          <w:p w:rsidR="00DA1670" w:rsidRPr="000A3E26" w:rsidRDefault="00DA1670" w:rsidP="008D7A19">
            <w:pPr>
              <w:pStyle w:val="Listeavsnitt"/>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rsidR="00B06ECA" w:rsidRPr="006B5C49" w:rsidRDefault="00B06ECA" w:rsidP="00575488">
      <w:pPr>
        <w:jc w:val="both"/>
        <w:rPr>
          <w:rFonts w:ascii="Calibri" w:hAnsi="Calibri"/>
          <w:b/>
          <w:color w:val="00338D"/>
          <w:kern w:val="28"/>
          <w:sz w:val="32"/>
          <w:szCs w:val="20"/>
          <w:lang w:eastAsia="en-US"/>
        </w:rPr>
        <w:sectPr w:rsidR="00B06ECA" w:rsidRPr="006B5C49" w:rsidSect="00B06ECA">
          <w:headerReference w:type="even" r:id="rId22"/>
          <w:headerReference w:type="default" r:id="rId23"/>
          <w:footerReference w:type="even" r:id="rId24"/>
          <w:footerReference w:type="default" r:id="rId25"/>
          <w:headerReference w:type="first" r:id="rId26"/>
          <w:footerReference w:type="first" r:id="rId27"/>
          <w:pgSz w:w="11906" w:h="16838"/>
          <w:pgMar w:top="1418" w:right="1077" w:bottom="1077" w:left="1077" w:header="397" w:footer="284" w:gutter="0"/>
          <w:cols w:space="708"/>
          <w:docGrid w:linePitch="360"/>
        </w:sectPr>
      </w:pPr>
    </w:p>
    <w:p w:rsidR="00AE3601" w:rsidRDefault="00AE3601" w:rsidP="00AE3601">
      <w:pPr>
        <w:rPr>
          <w:rFonts w:asciiTheme="minorHAnsi" w:hAnsiTheme="minorHAnsi" w:cs="Calibri"/>
          <w:b/>
          <w:color w:val="00338D"/>
          <w:sz w:val="32"/>
          <w:szCs w:val="32"/>
        </w:rPr>
      </w:pPr>
    </w:p>
    <w:p w:rsidR="00AE3601" w:rsidRPr="000A3E26" w:rsidRDefault="00575488" w:rsidP="00AE3601">
      <w:pPr>
        <w:rPr>
          <w:rFonts w:ascii="Calibri" w:hAnsi="Calibri" w:cs="Calibri"/>
          <w:b/>
          <w:color w:val="00338D"/>
          <w:sz w:val="32"/>
          <w:szCs w:val="32"/>
        </w:rPr>
      </w:pPr>
      <w:r w:rsidRPr="000A3E26">
        <w:rPr>
          <w:rFonts w:ascii="Calibri" w:hAnsi="Calibri" w:cs="Calibri"/>
          <w:b/>
          <w:color w:val="00338D"/>
          <w:sz w:val="32"/>
          <w:szCs w:val="32"/>
        </w:rPr>
        <w:t xml:space="preserve">Mål 1: </w:t>
      </w:r>
      <w:r w:rsidR="000A3E26">
        <w:rPr>
          <w:rFonts w:ascii="Calibri" w:hAnsi="Calibri" w:cs="Calibri"/>
          <w:b/>
          <w:color w:val="00338D"/>
          <w:sz w:val="32"/>
          <w:szCs w:val="32"/>
        </w:rPr>
        <w:t>Avfallsforebygging</w:t>
      </w:r>
    </w:p>
    <w:p w:rsidR="00575488" w:rsidRDefault="00575488" w:rsidP="00575488">
      <w:pPr>
        <w:contextualSpacing/>
        <w:rPr>
          <w:rFonts w:asciiTheme="majorHAnsi" w:hAnsiTheme="majorHAnsi"/>
          <w:b/>
          <w:sz w:val="22"/>
          <w:szCs w:val="22"/>
        </w:rPr>
      </w:pPr>
    </w:p>
    <w:p w:rsidR="00E276FD" w:rsidRPr="00970146" w:rsidRDefault="00575488" w:rsidP="00E276FD">
      <w:pPr>
        <w:contextualSpacing/>
        <w:rPr>
          <w:rFonts w:asciiTheme="majorHAnsi" w:hAnsiTheme="majorHAnsi"/>
          <w:b/>
          <w:color w:val="44546A" w:themeColor="text2"/>
        </w:rPr>
      </w:pPr>
      <w:r w:rsidRPr="00970146">
        <w:rPr>
          <w:rFonts w:ascii="Calibri" w:hAnsi="Calibri" w:cs="Calibri"/>
          <w:b/>
          <w:color w:val="00338D"/>
        </w:rPr>
        <w:t>Konkretisering av målområdet</w:t>
      </w:r>
    </w:p>
    <w:p w:rsidR="00C77D3A" w:rsidRDefault="00AE3601" w:rsidP="00C77D3A">
      <w:pPr>
        <w:rPr>
          <w:rFonts w:ascii="Cambria" w:hAnsi="Cambria"/>
          <w:sz w:val="22"/>
          <w:szCs w:val="22"/>
        </w:rPr>
      </w:pPr>
      <w:r w:rsidRPr="00832D74">
        <w:rPr>
          <w:rFonts w:ascii="Cambria" w:hAnsi="Cambria"/>
          <w:sz w:val="22"/>
          <w:szCs w:val="22"/>
        </w:rPr>
        <w:t xml:space="preserve">Det fremste målet i den nasjonale avfallspolitikken er å </w:t>
      </w:r>
      <w:r w:rsidRPr="0041698C">
        <w:rPr>
          <w:rFonts w:ascii="Cambria" w:hAnsi="Cambria"/>
          <w:b/>
          <w:sz w:val="22"/>
          <w:szCs w:val="22"/>
        </w:rPr>
        <w:t xml:space="preserve">redusere </w:t>
      </w:r>
      <w:r w:rsidR="0041698C" w:rsidRPr="0041698C">
        <w:rPr>
          <w:rFonts w:ascii="Cambria" w:hAnsi="Cambria"/>
          <w:b/>
          <w:sz w:val="22"/>
          <w:szCs w:val="22"/>
        </w:rPr>
        <w:t xml:space="preserve">den totale </w:t>
      </w:r>
      <w:r w:rsidRPr="0041698C">
        <w:rPr>
          <w:rFonts w:ascii="Cambria" w:hAnsi="Cambria"/>
          <w:b/>
          <w:sz w:val="22"/>
          <w:szCs w:val="22"/>
        </w:rPr>
        <w:t>avfallsmengden</w:t>
      </w:r>
      <w:r w:rsidR="00583ADA">
        <w:rPr>
          <w:rFonts w:ascii="Cambria" w:hAnsi="Cambria"/>
          <w:b/>
          <w:sz w:val="22"/>
          <w:szCs w:val="22"/>
        </w:rPr>
        <w:t xml:space="preserve"> </w:t>
      </w:r>
      <w:r w:rsidRPr="00832D74">
        <w:rPr>
          <w:rFonts w:ascii="Cambria" w:hAnsi="Cambria"/>
          <w:sz w:val="22"/>
          <w:szCs w:val="22"/>
        </w:rPr>
        <w:t>og sikre at veksten i avfallsmengden er lavere enn den økonomiske veksten. Forebygging er tiltak man iverksetter før et produkt, materiale eller stoff er blitt til avfall.</w:t>
      </w:r>
    </w:p>
    <w:p w:rsidR="00733559" w:rsidRDefault="00733559" w:rsidP="00733559">
      <w:pPr>
        <w:rPr>
          <w:rFonts w:ascii="Calibri" w:hAnsi="Calibri" w:cs="Calibri"/>
          <w:b/>
          <w:color w:val="00338D"/>
        </w:rPr>
      </w:pPr>
    </w:p>
    <w:p w:rsidR="001D7855" w:rsidRDefault="00AE3601" w:rsidP="001D7855">
      <w:pPr>
        <w:contextualSpacing/>
        <w:rPr>
          <w:rFonts w:ascii="Cambria" w:hAnsi="Cambria"/>
          <w:sz w:val="22"/>
          <w:szCs w:val="22"/>
        </w:rPr>
      </w:pPr>
      <w:r w:rsidRPr="00832D74">
        <w:rPr>
          <w:rFonts w:ascii="Cambria" w:hAnsi="Cambria"/>
          <w:sz w:val="22"/>
          <w:szCs w:val="22"/>
        </w:rPr>
        <w:t>Tiltakene skal redusere:</w:t>
      </w:r>
    </w:p>
    <w:p w:rsidR="00AE3601" w:rsidRPr="001D7855" w:rsidRDefault="00AE3601" w:rsidP="001D7855">
      <w:pPr>
        <w:pStyle w:val="Listeavsnitt"/>
        <w:numPr>
          <w:ilvl w:val="0"/>
          <w:numId w:val="16"/>
        </w:numPr>
        <w:rPr>
          <w:rFonts w:asciiTheme="majorHAnsi" w:hAnsiTheme="majorHAnsi"/>
          <w:b/>
          <w:sz w:val="22"/>
          <w:szCs w:val="22"/>
        </w:rPr>
      </w:pPr>
      <w:r w:rsidRPr="001D7855">
        <w:rPr>
          <w:rFonts w:ascii="Cambria" w:hAnsi="Cambria"/>
          <w:sz w:val="22"/>
          <w:szCs w:val="22"/>
        </w:rPr>
        <w:t>mengden avfall</w:t>
      </w:r>
    </w:p>
    <w:p w:rsidR="00AE3601" w:rsidRPr="00832D74" w:rsidRDefault="00AE3601" w:rsidP="00AE3601">
      <w:pPr>
        <w:numPr>
          <w:ilvl w:val="0"/>
          <w:numId w:val="16"/>
        </w:numPr>
        <w:spacing w:before="100" w:beforeAutospacing="1" w:after="100" w:afterAutospacing="1"/>
        <w:rPr>
          <w:rFonts w:ascii="Cambria" w:hAnsi="Cambria"/>
          <w:sz w:val="22"/>
          <w:szCs w:val="22"/>
        </w:rPr>
      </w:pPr>
      <w:r w:rsidRPr="00832D74">
        <w:rPr>
          <w:rFonts w:ascii="Cambria" w:hAnsi="Cambria"/>
          <w:sz w:val="22"/>
          <w:szCs w:val="22"/>
        </w:rPr>
        <w:t>negative miljø- og helseeffekter som følge av genererte avfallsmengder</w:t>
      </w:r>
    </w:p>
    <w:p w:rsidR="00AE3601" w:rsidRPr="00832D74" w:rsidRDefault="00AE3601" w:rsidP="00AE3601">
      <w:pPr>
        <w:numPr>
          <w:ilvl w:val="0"/>
          <w:numId w:val="16"/>
        </w:numPr>
        <w:spacing w:before="100" w:beforeAutospacing="1" w:after="100" w:afterAutospacing="1"/>
        <w:rPr>
          <w:rFonts w:ascii="Cambria" w:hAnsi="Cambria"/>
          <w:sz w:val="22"/>
          <w:szCs w:val="22"/>
        </w:rPr>
      </w:pPr>
      <w:r w:rsidRPr="00832D74">
        <w:rPr>
          <w:rFonts w:ascii="Cambria" w:hAnsi="Cambria"/>
          <w:sz w:val="22"/>
          <w:szCs w:val="22"/>
        </w:rPr>
        <w:t>innholdet av helse- og miljøfarlige stoffer i materialer og produkter</w:t>
      </w:r>
    </w:p>
    <w:p w:rsidR="00AE3601" w:rsidRPr="00832D74" w:rsidRDefault="00AE3601" w:rsidP="00AE3601">
      <w:pPr>
        <w:spacing w:before="100" w:beforeAutospacing="1" w:after="100" w:afterAutospacing="1"/>
        <w:rPr>
          <w:rFonts w:ascii="Cambria" w:hAnsi="Cambria"/>
          <w:sz w:val="22"/>
          <w:szCs w:val="22"/>
        </w:rPr>
      </w:pPr>
      <w:r w:rsidRPr="00832D74">
        <w:rPr>
          <w:rFonts w:ascii="Cambria" w:hAnsi="Cambria"/>
          <w:sz w:val="22"/>
          <w:szCs w:val="22"/>
        </w:rPr>
        <w:t>Avfallsforebygging har med andre ord både en kvantitativ og en kvalitativ del.</w:t>
      </w:r>
      <w:r w:rsidR="00E276FD">
        <w:rPr>
          <w:rFonts w:ascii="Cambria" w:hAnsi="Cambria"/>
          <w:sz w:val="22"/>
          <w:szCs w:val="22"/>
        </w:rPr>
        <w:t xml:space="preserve"> </w:t>
      </w:r>
      <w:r w:rsidRPr="00832D74">
        <w:rPr>
          <w:rFonts w:ascii="Cambria" w:hAnsi="Cambria"/>
          <w:sz w:val="22"/>
          <w:szCs w:val="22"/>
        </w:rPr>
        <w:t>Det betyr at vi må først vurdere om vi kan reparere, oppgradere – og utbedre før vi beslutter å kjøpe nytt. Må vi kjøpe nytt må vi prioritere å anskaffe produkter med lang levetid samt oppgraderings- og utbedringsmuligheter.</w:t>
      </w:r>
    </w:p>
    <w:p w:rsidR="00F31ED0" w:rsidRPr="008D7A19" w:rsidRDefault="00AE3601" w:rsidP="008D7A19">
      <w:pPr>
        <w:spacing w:before="100" w:beforeAutospacing="1" w:after="100" w:afterAutospacing="1"/>
        <w:rPr>
          <w:rFonts w:ascii="Cambria" w:hAnsi="Cambria"/>
          <w:sz w:val="22"/>
          <w:szCs w:val="22"/>
        </w:rPr>
      </w:pPr>
      <w:r w:rsidRPr="00832D74">
        <w:rPr>
          <w:rFonts w:ascii="Cambria" w:hAnsi="Cambria"/>
          <w:sz w:val="22"/>
          <w:szCs w:val="22"/>
        </w:rPr>
        <w:t xml:space="preserve">De aller fleste innkjøp gjøres via Sykehusinnkjøp og de har nå utarbeidet en </w:t>
      </w:r>
      <w:hyperlink r:id="rId28" w:history="1">
        <w:r w:rsidRPr="0041698C">
          <w:rPr>
            <w:rStyle w:val="Hyperkobling"/>
            <w:rFonts w:ascii="Cambria" w:hAnsi="Cambria"/>
            <w:sz w:val="22"/>
            <w:szCs w:val="22"/>
          </w:rPr>
          <w:t>miljøpolicy</w:t>
        </w:r>
      </w:hyperlink>
      <w:r w:rsidRPr="00832D74">
        <w:rPr>
          <w:rFonts w:ascii="Cambria" w:hAnsi="Cambria"/>
          <w:sz w:val="22"/>
          <w:szCs w:val="22"/>
        </w:rPr>
        <w:t xml:space="preserve"> som stiller tydeligere krav knyttet til miljø</w:t>
      </w:r>
      <w:r w:rsidR="005425A6">
        <w:rPr>
          <w:rFonts w:ascii="Cambria" w:hAnsi="Cambria"/>
          <w:sz w:val="22"/>
          <w:szCs w:val="22"/>
        </w:rPr>
        <w:t xml:space="preserve"> i anskaffelser</w:t>
      </w:r>
      <w:r w:rsidR="0041698C">
        <w:rPr>
          <w:rFonts w:ascii="Cambria" w:hAnsi="Cambria"/>
          <w:sz w:val="22"/>
          <w:szCs w:val="22"/>
        </w:rPr>
        <w:t>.</w:t>
      </w:r>
    </w:p>
    <w:p w:rsidR="00575488" w:rsidRPr="00970146" w:rsidRDefault="00575488" w:rsidP="00575488">
      <w:pPr>
        <w:contextualSpacing/>
        <w:rPr>
          <w:rFonts w:ascii="Calibri" w:hAnsi="Calibri" w:cs="Calibri"/>
          <w:b/>
          <w:color w:val="00338D"/>
        </w:rPr>
      </w:pPr>
      <w:r w:rsidRPr="00970146">
        <w:rPr>
          <w:rFonts w:ascii="Calibri" w:hAnsi="Calibri" w:cs="Calibri"/>
          <w:b/>
          <w:color w:val="00338D"/>
        </w:rPr>
        <w:t>Dagens situasjon</w:t>
      </w:r>
    </w:p>
    <w:p w:rsidR="00F12661" w:rsidRPr="001D6FCC" w:rsidRDefault="00BD3A58" w:rsidP="00575488">
      <w:pPr>
        <w:contextualSpacing/>
        <w:rPr>
          <w:rFonts w:ascii="Cambria" w:hAnsi="Cambria"/>
          <w:sz w:val="22"/>
          <w:szCs w:val="22"/>
        </w:rPr>
      </w:pPr>
      <w:r w:rsidRPr="00DD3B9D">
        <w:rPr>
          <w:rFonts w:asciiTheme="minorHAnsi" w:hAnsiTheme="minorHAnsi" w:cs="Calibri"/>
          <w:noProof/>
          <w:color w:val="00338D"/>
          <w:sz w:val="32"/>
          <w:szCs w:val="32"/>
        </w:rPr>
        <mc:AlternateContent>
          <mc:Choice Requires="wps">
            <w:drawing>
              <wp:anchor distT="45720" distB="45720" distL="114300" distR="114300" simplePos="0" relativeHeight="251836928" behindDoc="0" locked="0" layoutInCell="1" allowOverlap="1" wp14:anchorId="703FBE7A" wp14:editId="587B2F80">
                <wp:simplePos x="0" y="0"/>
                <wp:positionH relativeFrom="margin">
                  <wp:posOffset>-635</wp:posOffset>
                </wp:positionH>
                <wp:positionV relativeFrom="paragraph">
                  <wp:posOffset>476885</wp:posOffset>
                </wp:positionV>
                <wp:extent cx="5509260" cy="2604770"/>
                <wp:effectExtent l="0" t="0" r="15240" b="2413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2604770"/>
                        </a:xfrm>
                        <a:prstGeom prst="rect">
                          <a:avLst/>
                        </a:prstGeom>
                        <a:solidFill>
                          <a:schemeClr val="accent1">
                            <a:lumMod val="20000"/>
                            <a:lumOff val="80000"/>
                          </a:schemeClr>
                        </a:solidFill>
                        <a:ln w="9525">
                          <a:solidFill>
                            <a:srgbClr val="000000"/>
                          </a:solidFill>
                          <a:miter lim="800000"/>
                          <a:headEnd/>
                          <a:tailEnd/>
                        </a:ln>
                      </wps:spPr>
                      <wps:txbx>
                        <w:txbxContent>
                          <w:p w:rsidR="00304035" w:rsidRPr="00514DC2" w:rsidRDefault="00304035" w:rsidP="006C15DE">
                            <w:pPr>
                              <w:rPr>
                                <w:rFonts w:ascii="Cambria" w:hAnsi="Cambria"/>
                                <w:sz w:val="22"/>
                                <w:szCs w:val="22"/>
                              </w:rPr>
                            </w:pPr>
                            <w:r w:rsidRPr="00202EF1">
                              <w:rPr>
                                <w:rFonts w:ascii="Cambria" w:hAnsi="Cambria"/>
                                <w:b/>
                                <w:sz w:val="22"/>
                                <w:szCs w:val="22"/>
                              </w:rPr>
                              <w:t>Tiltak for ALLE</w:t>
                            </w:r>
                            <w:r w:rsidR="00BD3A58">
                              <w:rPr>
                                <w:rFonts w:ascii="Cambria" w:hAnsi="Cambria"/>
                                <w:b/>
                                <w:sz w:val="22"/>
                                <w:szCs w:val="22"/>
                              </w:rPr>
                              <w:t>:</w:t>
                            </w:r>
                            <w:r>
                              <w:rPr>
                                <w:rFonts w:ascii="Cambria" w:hAnsi="Cambria"/>
                                <w:sz w:val="22"/>
                                <w:szCs w:val="22"/>
                              </w:rPr>
                              <w:t xml:space="preserve"> </w:t>
                            </w:r>
                          </w:p>
                          <w:p w:rsidR="00BD3A58" w:rsidRDefault="00304035" w:rsidP="00BD3A58">
                            <w:pPr>
                              <w:pStyle w:val="Listeavsnitt"/>
                              <w:numPr>
                                <w:ilvl w:val="0"/>
                                <w:numId w:val="28"/>
                              </w:numPr>
                              <w:rPr>
                                <w:rFonts w:ascii="Cambria" w:hAnsi="Cambria"/>
                                <w:sz w:val="22"/>
                                <w:szCs w:val="22"/>
                              </w:rPr>
                            </w:pPr>
                            <w:r>
                              <w:rPr>
                                <w:rFonts w:ascii="Cambria" w:hAnsi="Cambria"/>
                                <w:sz w:val="22"/>
                                <w:szCs w:val="22"/>
                              </w:rPr>
                              <w:t>Bevisstgjøre ansatte run</w:t>
                            </w:r>
                            <w:r w:rsidR="00BD3A58">
                              <w:rPr>
                                <w:rFonts w:ascii="Cambria" w:hAnsi="Cambria"/>
                                <w:sz w:val="22"/>
                                <w:szCs w:val="22"/>
                              </w:rPr>
                              <w:t>dt avfallsreduksjon:</w:t>
                            </w:r>
                          </w:p>
                          <w:p w:rsidR="00304035" w:rsidRPr="00BD3A58" w:rsidRDefault="00304035" w:rsidP="00BD3A58">
                            <w:pPr>
                              <w:pStyle w:val="Listeavsnitt"/>
                              <w:numPr>
                                <w:ilvl w:val="1"/>
                                <w:numId w:val="28"/>
                              </w:numPr>
                              <w:rPr>
                                <w:rFonts w:ascii="Cambria" w:hAnsi="Cambria"/>
                                <w:sz w:val="22"/>
                                <w:szCs w:val="22"/>
                              </w:rPr>
                            </w:pPr>
                            <w:r w:rsidRPr="00BD3A58">
                              <w:rPr>
                                <w:rFonts w:ascii="Cambria" w:hAnsi="Cambria"/>
                                <w:sz w:val="22"/>
                                <w:szCs w:val="22"/>
                              </w:rPr>
                              <w:t>Vurdere reparasjon fremfor nyanskaffelse</w:t>
                            </w:r>
                          </w:p>
                          <w:p w:rsidR="00304035" w:rsidRDefault="00304035" w:rsidP="00BD3A58">
                            <w:pPr>
                              <w:pStyle w:val="Listeavsnitt"/>
                              <w:numPr>
                                <w:ilvl w:val="1"/>
                                <w:numId w:val="28"/>
                              </w:numPr>
                              <w:rPr>
                                <w:rFonts w:ascii="Cambria" w:hAnsi="Cambria"/>
                                <w:sz w:val="22"/>
                                <w:szCs w:val="22"/>
                              </w:rPr>
                            </w:pPr>
                            <w:r>
                              <w:rPr>
                                <w:rFonts w:ascii="Cambria" w:hAnsi="Cambria"/>
                                <w:sz w:val="22"/>
                                <w:szCs w:val="22"/>
                              </w:rPr>
                              <w:t>Ved deltak</w:t>
                            </w:r>
                            <w:r w:rsidR="00BD3A58">
                              <w:rPr>
                                <w:rFonts w:ascii="Cambria" w:hAnsi="Cambria"/>
                                <w:sz w:val="22"/>
                                <w:szCs w:val="22"/>
                              </w:rPr>
                              <w:t xml:space="preserve">else i anskaffelser/produktråd. </w:t>
                            </w:r>
                            <w:r>
                              <w:rPr>
                                <w:rFonts w:ascii="Cambria" w:hAnsi="Cambria"/>
                                <w:sz w:val="22"/>
                                <w:szCs w:val="22"/>
                              </w:rPr>
                              <w:t>Være pådriver for å få inn tydelige miljøkrav, deriblant etterspørre beregning av livssykluskostnader (LCC)</w:t>
                            </w:r>
                          </w:p>
                          <w:p w:rsidR="00304035" w:rsidRPr="007A5F82" w:rsidRDefault="00304035" w:rsidP="00BD3A58">
                            <w:pPr>
                              <w:pStyle w:val="Listeavsnitt"/>
                              <w:numPr>
                                <w:ilvl w:val="1"/>
                                <w:numId w:val="28"/>
                              </w:numPr>
                              <w:rPr>
                                <w:rFonts w:ascii="Cambria" w:hAnsi="Cambria"/>
                                <w:sz w:val="22"/>
                                <w:szCs w:val="22"/>
                              </w:rPr>
                            </w:pPr>
                            <w:r w:rsidRPr="007A5F82">
                              <w:rPr>
                                <w:rFonts w:ascii="Cambria" w:hAnsi="Cambria"/>
                                <w:sz w:val="22"/>
                                <w:szCs w:val="22"/>
                              </w:rPr>
                              <w:t>Prioritere produkter med miljømerking</w:t>
                            </w:r>
                          </w:p>
                          <w:p w:rsidR="00304035" w:rsidRDefault="00304035" w:rsidP="00BD3A58">
                            <w:pPr>
                              <w:pStyle w:val="Listeavsnitt"/>
                              <w:numPr>
                                <w:ilvl w:val="1"/>
                                <w:numId w:val="28"/>
                              </w:numPr>
                              <w:rPr>
                                <w:rFonts w:ascii="Cambria" w:hAnsi="Cambria"/>
                                <w:sz w:val="22"/>
                                <w:szCs w:val="22"/>
                              </w:rPr>
                            </w:pPr>
                            <w:r>
                              <w:rPr>
                                <w:rFonts w:ascii="Cambria" w:hAnsi="Cambria"/>
                                <w:sz w:val="22"/>
                                <w:szCs w:val="22"/>
                              </w:rPr>
                              <w:t xml:space="preserve">Vurdere </w:t>
                            </w:r>
                            <w:r w:rsidR="00BD3A58">
                              <w:rPr>
                                <w:rFonts w:ascii="Cambria" w:hAnsi="Cambria"/>
                                <w:sz w:val="22"/>
                                <w:szCs w:val="22"/>
                              </w:rPr>
                              <w:t xml:space="preserve">mulighet for </w:t>
                            </w:r>
                            <w:r>
                              <w:rPr>
                                <w:rFonts w:ascii="Cambria" w:hAnsi="Cambria"/>
                                <w:sz w:val="22"/>
                                <w:szCs w:val="22"/>
                              </w:rPr>
                              <w:t>deling av utstyr</w:t>
                            </w:r>
                          </w:p>
                          <w:p w:rsidR="00304035" w:rsidRDefault="00304035" w:rsidP="00BD3A58">
                            <w:pPr>
                              <w:pStyle w:val="Listeavsnitt"/>
                              <w:numPr>
                                <w:ilvl w:val="1"/>
                                <w:numId w:val="28"/>
                              </w:numPr>
                              <w:rPr>
                                <w:rFonts w:ascii="Cambria" w:hAnsi="Cambria"/>
                                <w:sz w:val="22"/>
                                <w:szCs w:val="22"/>
                              </w:rPr>
                            </w:pPr>
                            <w:r w:rsidRPr="00786BED">
                              <w:rPr>
                                <w:rFonts w:ascii="Cambria" w:hAnsi="Cambria"/>
                                <w:sz w:val="22"/>
                                <w:szCs w:val="22"/>
                              </w:rPr>
                              <w:t>Etablere rutiner for matbestilling/-se</w:t>
                            </w:r>
                            <w:r>
                              <w:rPr>
                                <w:rFonts w:ascii="Cambria" w:hAnsi="Cambria"/>
                                <w:sz w:val="22"/>
                                <w:szCs w:val="22"/>
                              </w:rPr>
                              <w:t>r</w:t>
                            </w:r>
                            <w:r w:rsidRPr="00786BED">
                              <w:rPr>
                                <w:rFonts w:ascii="Cambria" w:hAnsi="Cambria"/>
                                <w:sz w:val="22"/>
                                <w:szCs w:val="22"/>
                              </w:rPr>
                              <w:t>vering som bidrar til redusert matsvinn</w:t>
                            </w:r>
                          </w:p>
                          <w:p w:rsidR="00BD3A58" w:rsidRDefault="00BD3A58" w:rsidP="00BD3A58">
                            <w:pPr>
                              <w:pStyle w:val="Listeavsnitt"/>
                              <w:numPr>
                                <w:ilvl w:val="1"/>
                                <w:numId w:val="28"/>
                              </w:numPr>
                              <w:rPr>
                                <w:rFonts w:ascii="Cambria" w:hAnsi="Cambria"/>
                                <w:sz w:val="22"/>
                                <w:szCs w:val="22"/>
                              </w:rPr>
                            </w:pPr>
                            <w:r>
                              <w:rPr>
                                <w:rFonts w:ascii="Cambria" w:hAnsi="Cambria"/>
                                <w:sz w:val="22"/>
                                <w:szCs w:val="22"/>
                              </w:rPr>
                              <w:t>Bestille riktig mengde og type forbruksvarer</w:t>
                            </w:r>
                          </w:p>
                          <w:p w:rsidR="00BD3A58" w:rsidRDefault="00BD3A58" w:rsidP="00BD3A58">
                            <w:pPr>
                              <w:pStyle w:val="Listeavsnitt"/>
                              <w:numPr>
                                <w:ilvl w:val="1"/>
                                <w:numId w:val="28"/>
                              </w:numPr>
                              <w:rPr>
                                <w:rFonts w:ascii="Cambria" w:hAnsi="Cambria"/>
                                <w:sz w:val="22"/>
                                <w:szCs w:val="22"/>
                              </w:rPr>
                            </w:pPr>
                            <w:r>
                              <w:rPr>
                                <w:rFonts w:ascii="Cambria" w:hAnsi="Cambria"/>
                                <w:sz w:val="22"/>
                                <w:szCs w:val="22"/>
                              </w:rPr>
                              <w:t>Redusere bruk av engangsutstyr</w:t>
                            </w:r>
                          </w:p>
                          <w:p w:rsidR="00BD3A58" w:rsidRDefault="00BD3A58" w:rsidP="00BD3A58">
                            <w:pPr>
                              <w:pStyle w:val="Listeavsnitt"/>
                              <w:numPr>
                                <w:ilvl w:val="1"/>
                                <w:numId w:val="28"/>
                              </w:numPr>
                              <w:rPr>
                                <w:rFonts w:ascii="Cambria" w:hAnsi="Cambria"/>
                                <w:sz w:val="22"/>
                                <w:szCs w:val="22"/>
                              </w:rPr>
                            </w:pPr>
                            <w:r>
                              <w:rPr>
                                <w:rFonts w:ascii="Cambria" w:hAnsi="Cambria"/>
                                <w:sz w:val="22"/>
                                <w:szCs w:val="22"/>
                              </w:rPr>
                              <w:t xml:space="preserve">God lagerstyring </w:t>
                            </w:r>
                          </w:p>
                          <w:p w:rsidR="00BD3A58" w:rsidRPr="00BD3A58" w:rsidRDefault="00BD3A58" w:rsidP="00BD3A58">
                            <w:pPr>
                              <w:pStyle w:val="Listeavsnitt"/>
                              <w:numPr>
                                <w:ilvl w:val="1"/>
                                <w:numId w:val="28"/>
                              </w:numPr>
                              <w:rPr>
                                <w:rFonts w:ascii="Cambria" w:hAnsi="Cambria"/>
                                <w:sz w:val="22"/>
                                <w:szCs w:val="22"/>
                              </w:rPr>
                            </w:pPr>
                            <w:r>
                              <w:rPr>
                                <w:rFonts w:ascii="Cambria" w:hAnsi="Cambria"/>
                                <w:sz w:val="22"/>
                                <w:szCs w:val="22"/>
                              </w:rPr>
                              <w:t>Registrere forbedringsforslag i Synergi som kan bidra til å redusere avfallsmengden</w:t>
                            </w:r>
                          </w:p>
                          <w:p w:rsidR="00304035" w:rsidRDefault="00304035" w:rsidP="003F1775">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FBE7A" id="_x0000_t202" coordsize="21600,21600" o:spt="202" path="m,l,21600r21600,l21600,xe">
                <v:stroke joinstyle="miter"/>
                <v:path gradientshapeok="t" o:connecttype="rect"/>
              </v:shapetype>
              <v:shape id="Tekstboks 2" o:spid="_x0000_s1027" type="#_x0000_t202" style="position:absolute;margin-left:-.05pt;margin-top:37.55pt;width:433.8pt;height:205.1pt;z-index:25183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" fillcolor="#deeaf6 [660]">
                <v:textbox>
                  <w:txbxContent>
                    <w:p w:rsidR="00304035" w:rsidRPr="00514DC2" w:rsidRDefault="00304035" w:rsidP="006C15DE">
                      <w:pPr>
                        <w:rPr>
                          <w:rFonts w:ascii="Cambria" w:hAnsi="Cambria"/>
                          <w:sz w:val="22"/>
                          <w:szCs w:val="22"/>
                        </w:rPr>
                      </w:pPr>
                      <w:r w:rsidRPr="00202EF1">
                        <w:rPr>
                          <w:rFonts w:ascii="Cambria" w:hAnsi="Cambria"/>
                          <w:b/>
                          <w:sz w:val="22"/>
                          <w:szCs w:val="22"/>
                        </w:rPr>
                        <w:t>Tiltak for ALLE</w:t>
                      </w:r>
                      <w:r w:rsidR="00BD3A58">
                        <w:rPr>
                          <w:rFonts w:ascii="Cambria" w:hAnsi="Cambria"/>
                          <w:b/>
                          <w:sz w:val="22"/>
                          <w:szCs w:val="22"/>
                        </w:rPr>
                        <w:t>:</w:t>
                      </w:r>
                      <w:r>
                        <w:rPr>
                          <w:rFonts w:ascii="Cambria" w:hAnsi="Cambria"/>
                          <w:sz w:val="22"/>
                          <w:szCs w:val="22"/>
                        </w:rPr>
                        <w:t xml:space="preserve"> </w:t>
                      </w:r>
                    </w:p>
                    <w:p w:rsidR="00BD3A58" w:rsidRDefault="00304035" w:rsidP="00BD3A58">
                      <w:pPr>
                        <w:pStyle w:val="Listeavsnitt"/>
                        <w:numPr>
                          <w:ilvl w:val="0"/>
                          <w:numId w:val="28"/>
                        </w:numPr>
                        <w:rPr>
                          <w:rFonts w:ascii="Cambria" w:hAnsi="Cambria"/>
                          <w:sz w:val="22"/>
                          <w:szCs w:val="22"/>
                        </w:rPr>
                      </w:pPr>
                      <w:r>
                        <w:rPr>
                          <w:rFonts w:ascii="Cambria" w:hAnsi="Cambria"/>
                          <w:sz w:val="22"/>
                          <w:szCs w:val="22"/>
                        </w:rPr>
                        <w:t>Bevisstgjøre ansatte run</w:t>
                      </w:r>
                      <w:r w:rsidR="00BD3A58">
                        <w:rPr>
                          <w:rFonts w:ascii="Cambria" w:hAnsi="Cambria"/>
                          <w:sz w:val="22"/>
                          <w:szCs w:val="22"/>
                        </w:rPr>
                        <w:t>dt avfallsreduksjon:</w:t>
                      </w:r>
                    </w:p>
                    <w:p w:rsidR="00304035" w:rsidRPr="00BD3A58" w:rsidRDefault="00304035" w:rsidP="00BD3A58">
                      <w:pPr>
                        <w:pStyle w:val="Listeavsnitt"/>
                        <w:numPr>
                          <w:ilvl w:val="1"/>
                          <w:numId w:val="28"/>
                        </w:numPr>
                        <w:rPr>
                          <w:rFonts w:ascii="Cambria" w:hAnsi="Cambria"/>
                          <w:sz w:val="22"/>
                          <w:szCs w:val="22"/>
                        </w:rPr>
                      </w:pPr>
                      <w:r w:rsidRPr="00BD3A58">
                        <w:rPr>
                          <w:rFonts w:ascii="Cambria" w:hAnsi="Cambria"/>
                          <w:sz w:val="22"/>
                          <w:szCs w:val="22"/>
                        </w:rPr>
                        <w:t>Vurdere reparasjon fremfor nyanskaffelse</w:t>
                      </w:r>
                    </w:p>
                    <w:p w:rsidR="00304035" w:rsidRDefault="00304035" w:rsidP="00BD3A58">
                      <w:pPr>
                        <w:pStyle w:val="Listeavsnitt"/>
                        <w:numPr>
                          <w:ilvl w:val="1"/>
                          <w:numId w:val="28"/>
                        </w:numPr>
                        <w:rPr>
                          <w:rFonts w:ascii="Cambria" w:hAnsi="Cambria"/>
                          <w:sz w:val="22"/>
                          <w:szCs w:val="22"/>
                        </w:rPr>
                      </w:pPr>
                      <w:r>
                        <w:rPr>
                          <w:rFonts w:ascii="Cambria" w:hAnsi="Cambria"/>
                          <w:sz w:val="22"/>
                          <w:szCs w:val="22"/>
                        </w:rPr>
                        <w:t>Ved deltak</w:t>
                      </w:r>
                      <w:r w:rsidR="00BD3A58">
                        <w:rPr>
                          <w:rFonts w:ascii="Cambria" w:hAnsi="Cambria"/>
                          <w:sz w:val="22"/>
                          <w:szCs w:val="22"/>
                        </w:rPr>
                        <w:t xml:space="preserve">else i anskaffelser/produktråd. </w:t>
                      </w:r>
                      <w:r>
                        <w:rPr>
                          <w:rFonts w:ascii="Cambria" w:hAnsi="Cambria"/>
                          <w:sz w:val="22"/>
                          <w:szCs w:val="22"/>
                        </w:rPr>
                        <w:t>Være pådriver for å få inn tydelige miljøkrav, deriblant etterspørre beregning av livssykluskostnader (LCC)</w:t>
                      </w:r>
                    </w:p>
                    <w:p w:rsidR="00304035" w:rsidRPr="007A5F82" w:rsidRDefault="00304035" w:rsidP="00BD3A58">
                      <w:pPr>
                        <w:pStyle w:val="Listeavsnitt"/>
                        <w:numPr>
                          <w:ilvl w:val="1"/>
                          <w:numId w:val="28"/>
                        </w:numPr>
                        <w:rPr>
                          <w:rFonts w:ascii="Cambria" w:hAnsi="Cambria"/>
                          <w:sz w:val="22"/>
                          <w:szCs w:val="22"/>
                        </w:rPr>
                      </w:pPr>
                      <w:r w:rsidRPr="007A5F82">
                        <w:rPr>
                          <w:rFonts w:ascii="Cambria" w:hAnsi="Cambria"/>
                          <w:sz w:val="22"/>
                          <w:szCs w:val="22"/>
                        </w:rPr>
                        <w:t>Prioritere produkter med miljømerking</w:t>
                      </w:r>
                      <w:bookmarkStart w:id="13" w:name="_GoBack"/>
                      <w:bookmarkEnd w:id="13"/>
                    </w:p>
                    <w:p w:rsidR="00304035" w:rsidRDefault="00304035" w:rsidP="00BD3A58">
                      <w:pPr>
                        <w:pStyle w:val="Listeavsnitt"/>
                        <w:numPr>
                          <w:ilvl w:val="1"/>
                          <w:numId w:val="28"/>
                        </w:numPr>
                        <w:rPr>
                          <w:rFonts w:ascii="Cambria" w:hAnsi="Cambria"/>
                          <w:sz w:val="22"/>
                          <w:szCs w:val="22"/>
                        </w:rPr>
                      </w:pPr>
                      <w:r>
                        <w:rPr>
                          <w:rFonts w:ascii="Cambria" w:hAnsi="Cambria"/>
                          <w:sz w:val="22"/>
                          <w:szCs w:val="22"/>
                        </w:rPr>
                        <w:t xml:space="preserve">Vurdere </w:t>
                      </w:r>
                      <w:r w:rsidR="00BD3A58">
                        <w:rPr>
                          <w:rFonts w:ascii="Cambria" w:hAnsi="Cambria"/>
                          <w:sz w:val="22"/>
                          <w:szCs w:val="22"/>
                        </w:rPr>
                        <w:t xml:space="preserve">mulighet for </w:t>
                      </w:r>
                      <w:r>
                        <w:rPr>
                          <w:rFonts w:ascii="Cambria" w:hAnsi="Cambria"/>
                          <w:sz w:val="22"/>
                          <w:szCs w:val="22"/>
                        </w:rPr>
                        <w:t>deling av utstyr</w:t>
                      </w:r>
                    </w:p>
                    <w:p w:rsidR="00304035" w:rsidRDefault="00304035" w:rsidP="00BD3A58">
                      <w:pPr>
                        <w:pStyle w:val="Listeavsnitt"/>
                        <w:numPr>
                          <w:ilvl w:val="1"/>
                          <w:numId w:val="28"/>
                        </w:numPr>
                        <w:rPr>
                          <w:rFonts w:ascii="Cambria" w:hAnsi="Cambria"/>
                          <w:sz w:val="22"/>
                          <w:szCs w:val="22"/>
                        </w:rPr>
                      </w:pPr>
                      <w:r w:rsidRPr="00786BED">
                        <w:rPr>
                          <w:rFonts w:ascii="Cambria" w:hAnsi="Cambria"/>
                          <w:sz w:val="22"/>
                          <w:szCs w:val="22"/>
                        </w:rPr>
                        <w:t>Etablere rutiner for matbestilling/-se</w:t>
                      </w:r>
                      <w:r>
                        <w:rPr>
                          <w:rFonts w:ascii="Cambria" w:hAnsi="Cambria"/>
                          <w:sz w:val="22"/>
                          <w:szCs w:val="22"/>
                        </w:rPr>
                        <w:t>r</w:t>
                      </w:r>
                      <w:r w:rsidRPr="00786BED">
                        <w:rPr>
                          <w:rFonts w:ascii="Cambria" w:hAnsi="Cambria"/>
                          <w:sz w:val="22"/>
                          <w:szCs w:val="22"/>
                        </w:rPr>
                        <w:t>vering som bidrar til redusert matsvinn</w:t>
                      </w:r>
                    </w:p>
                    <w:p w:rsidR="00BD3A58" w:rsidRDefault="00BD3A58" w:rsidP="00BD3A58">
                      <w:pPr>
                        <w:pStyle w:val="Listeavsnitt"/>
                        <w:numPr>
                          <w:ilvl w:val="1"/>
                          <w:numId w:val="28"/>
                        </w:numPr>
                        <w:rPr>
                          <w:rFonts w:ascii="Cambria" w:hAnsi="Cambria"/>
                          <w:sz w:val="22"/>
                          <w:szCs w:val="22"/>
                        </w:rPr>
                      </w:pPr>
                      <w:r>
                        <w:rPr>
                          <w:rFonts w:ascii="Cambria" w:hAnsi="Cambria"/>
                          <w:sz w:val="22"/>
                          <w:szCs w:val="22"/>
                        </w:rPr>
                        <w:t>Bestille riktig mengde og type forbruksvarer</w:t>
                      </w:r>
                    </w:p>
                    <w:p w:rsidR="00BD3A58" w:rsidRDefault="00BD3A58" w:rsidP="00BD3A58">
                      <w:pPr>
                        <w:pStyle w:val="Listeavsnitt"/>
                        <w:numPr>
                          <w:ilvl w:val="1"/>
                          <w:numId w:val="28"/>
                        </w:numPr>
                        <w:rPr>
                          <w:rFonts w:ascii="Cambria" w:hAnsi="Cambria"/>
                          <w:sz w:val="22"/>
                          <w:szCs w:val="22"/>
                        </w:rPr>
                      </w:pPr>
                      <w:r>
                        <w:rPr>
                          <w:rFonts w:ascii="Cambria" w:hAnsi="Cambria"/>
                          <w:sz w:val="22"/>
                          <w:szCs w:val="22"/>
                        </w:rPr>
                        <w:t>Redusere bruk av engangsutstyr</w:t>
                      </w:r>
                    </w:p>
                    <w:p w:rsidR="00BD3A58" w:rsidRDefault="00BD3A58" w:rsidP="00BD3A58">
                      <w:pPr>
                        <w:pStyle w:val="Listeavsnitt"/>
                        <w:numPr>
                          <w:ilvl w:val="1"/>
                          <w:numId w:val="28"/>
                        </w:numPr>
                        <w:rPr>
                          <w:rFonts w:ascii="Cambria" w:hAnsi="Cambria"/>
                          <w:sz w:val="22"/>
                          <w:szCs w:val="22"/>
                        </w:rPr>
                      </w:pPr>
                      <w:r>
                        <w:rPr>
                          <w:rFonts w:ascii="Cambria" w:hAnsi="Cambria"/>
                          <w:sz w:val="22"/>
                          <w:szCs w:val="22"/>
                        </w:rPr>
                        <w:t xml:space="preserve">God lagerstyring </w:t>
                      </w:r>
                    </w:p>
                    <w:p w:rsidR="00BD3A58" w:rsidRPr="00BD3A58" w:rsidRDefault="00BD3A58" w:rsidP="00BD3A58">
                      <w:pPr>
                        <w:pStyle w:val="Listeavsnitt"/>
                        <w:numPr>
                          <w:ilvl w:val="1"/>
                          <w:numId w:val="28"/>
                        </w:numPr>
                        <w:rPr>
                          <w:rFonts w:ascii="Cambria" w:hAnsi="Cambria"/>
                          <w:sz w:val="22"/>
                          <w:szCs w:val="22"/>
                        </w:rPr>
                      </w:pPr>
                      <w:r>
                        <w:rPr>
                          <w:rFonts w:ascii="Cambria" w:hAnsi="Cambria"/>
                          <w:sz w:val="22"/>
                          <w:szCs w:val="22"/>
                        </w:rPr>
                        <w:t>Registrere forbedringsforslag i Synergi som kan bidra til å redusere avfallsmengden</w:t>
                      </w:r>
                    </w:p>
                    <w:p w:rsidR="00304035" w:rsidRDefault="00304035" w:rsidP="003F1775">
                      <w:pPr>
                        <w:ind w:left="360"/>
                      </w:pPr>
                    </w:p>
                  </w:txbxContent>
                </v:textbox>
                <w10:wrap type="square" anchorx="margin"/>
              </v:shape>
            </w:pict>
          </mc:Fallback>
        </mc:AlternateContent>
      </w:r>
      <w:r w:rsidRPr="00DD3B9D">
        <w:rPr>
          <w:rFonts w:asciiTheme="minorHAnsi" w:hAnsiTheme="minorHAnsi" w:cs="Calibri"/>
          <w:noProof/>
          <w:color w:val="00338D"/>
          <w:sz w:val="32"/>
          <w:szCs w:val="32"/>
        </w:rPr>
        <mc:AlternateContent>
          <mc:Choice Requires="wps">
            <w:drawing>
              <wp:anchor distT="45720" distB="45720" distL="114300" distR="114300" simplePos="0" relativeHeight="251817472" behindDoc="0" locked="0" layoutInCell="1" allowOverlap="1" wp14:anchorId="422899D1" wp14:editId="2327A7C1">
                <wp:simplePos x="0" y="0"/>
                <wp:positionH relativeFrom="margin">
                  <wp:align>left</wp:align>
                </wp:positionH>
                <wp:positionV relativeFrom="paragraph">
                  <wp:posOffset>3156268</wp:posOffset>
                </wp:positionV>
                <wp:extent cx="5509260" cy="1351280"/>
                <wp:effectExtent l="0" t="0" r="15240" b="2032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1351280"/>
                        </a:xfrm>
                        <a:prstGeom prst="rect">
                          <a:avLst/>
                        </a:prstGeom>
                        <a:solidFill>
                          <a:schemeClr val="accent1">
                            <a:lumMod val="20000"/>
                            <a:lumOff val="80000"/>
                          </a:schemeClr>
                        </a:solidFill>
                        <a:ln w="9525">
                          <a:solidFill>
                            <a:srgbClr val="000000"/>
                          </a:solidFill>
                          <a:miter lim="800000"/>
                          <a:headEnd/>
                          <a:tailEnd/>
                        </a:ln>
                      </wps:spPr>
                      <wps:txbx>
                        <w:txbxContent>
                          <w:p w:rsidR="00304035" w:rsidRPr="002D4D07" w:rsidRDefault="00304035" w:rsidP="002D4D07">
                            <w:pPr>
                              <w:rPr>
                                <w:rFonts w:ascii="Cambria" w:hAnsi="Cambria"/>
                                <w:color w:val="FF0000"/>
                                <w:sz w:val="22"/>
                                <w:szCs w:val="22"/>
                              </w:rPr>
                            </w:pPr>
                            <w:r w:rsidRPr="00202EF1">
                              <w:rPr>
                                <w:rFonts w:ascii="Cambria" w:hAnsi="Cambria"/>
                                <w:b/>
                                <w:sz w:val="22"/>
                                <w:szCs w:val="22"/>
                              </w:rPr>
                              <w:t>Tiltak for Innkjøp</w:t>
                            </w:r>
                            <w:r w:rsidRPr="00514DC2">
                              <w:rPr>
                                <w:rFonts w:ascii="Cambria" w:hAnsi="Cambria"/>
                                <w:sz w:val="22"/>
                                <w:szCs w:val="22"/>
                              </w:rPr>
                              <w:t>:</w:t>
                            </w:r>
                            <w:r>
                              <w:rPr>
                                <w:rFonts w:ascii="Cambria" w:hAnsi="Cambria"/>
                                <w:sz w:val="22"/>
                                <w:szCs w:val="22"/>
                              </w:rPr>
                              <w:t xml:space="preserve"> </w:t>
                            </w:r>
                          </w:p>
                          <w:p w:rsidR="00304035" w:rsidRDefault="00304035" w:rsidP="007A5F82">
                            <w:pPr>
                              <w:pStyle w:val="Listeavsnitt"/>
                              <w:numPr>
                                <w:ilvl w:val="0"/>
                                <w:numId w:val="18"/>
                              </w:numPr>
                              <w:rPr>
                                <w:rFonts w:ascii="Cambria" w:hAnsi="Cambria"/>
                                <w:sz w:val="22"/>
                                <w:szCs w:val="22"/>
                              </w:rPr>
                            </w:pPr>
                            <w:r>
                              <w:rPr>
                                <w:rFonts w:ascii="Cambria" w:hAnsi="Cambria"/>
                                <w:sz w:val="22"/>
                                <w:szCs w:val="22"/>
                              </w:rPr>
                              <w:t>Sykehusinnkjøp gjennomfører anskaffelser for VV. Innkjøp skal bidra til at det stilles nødvendige miljøkrav i oppdrag som Sykehu</w:t>
                            </w:r>
                            <w:r w:rsidRPr="002D4D07">
                              <w:rPr>
                                <w:rFonts w:ascii="Cambria" w:hAnsi="Cambria"/>
                                <w:sz w:val="22"/>
                                <w:szCs w:val="22"/>
                              </w:rPr>
                              <w:t>sinnkjøp gjør på vegne av Vestre Viken</w:t>
                            </w:r>
                            <w:r>
                              <w:rPr>
                                <w:rFonts w:ascii="Cambria" w:hAnsi="Cambria"/>
                                <w:sz w:val="22"/>
                                <w:szCs w:val="22"/>
                              </w:rPr>
                              <w:t>.</w:t>
                            </w:r>
                            <w:r w:rsidRPr="002D4D07">
                              <w:rPr>
                                <w:rFonts w:ascii="Cambria" w:hAnsi="Cambria"/>
                                <w:sz w:val="22"/>
                                <w:szCs w:val="22"/>
                              </w:rPr>
                              <w:t xml:space="preserve"> </w:t>
                            </w:r>
                            <w:r w:rsidRPr="009E387A">
                              <w:rPr>
                                <w:rFonts w:ascii="Cambria" w:hAnsi="Cambria"/>
                                <w:sz w:val="22"/>
                                <w:szCs w:val="22"/>
                              </w:rPr>
                              <w:t xml:space="preserve"> </w:t>
                            </w:r>
                          </w:p>
                          <w:p w:rsidR="00304035" w:rsidRPr="007A5F82" w:rsidRDefault="00304035" w:rsidP="007A5F82">
                            <w:pPr>
                              <w:pStyle w:val="Listeavsnitt"/>
                              <w:numPr>
                                <w:ilvl w:val="0"/>
                                <w:numId w:val="18"/>
                              </w:numPr>
                              <w:rPr>
                                <w:rFonts w:ascii="Cambria" w:hAnsi="Cambria"/>
                                <w:sz w:val="22"/>
                                <w:szCs w:val="22"/>
                              </w:rPr>
                            </w:pPr>
                            <w:r>
                              <w:rPr>
                                <w:rFonts w:ascii="Cambria" w:hAnsi="Cambria"/>
                                <w:sz w:val="22"/>
                                <w:szCs w:val="22"/>
                              </w:rPr>
                              <w:t>Gi t</w:t>
                            </w:r>
                            <w:r w:rsidRPr="007A5F82">
                              <w:rPr>
                                <w:rFonts w:ascii="Cambria" w:hAnsi="Cambria"/>
                                <w:sz w:val="22"/>
                                <w:szCs w:val="22"/>
                              </w:rPr>
                              <w:t xml:space="preserve">ilbakemeldinger </w:t>
                            </w:r>
                            <w:r>
                              <w:rPr>
                                <w:rFonts w:ascii="Cambria" w:hAnsi="Cambria"/>
                                <w:sz w:val="22"/>
                                <w:szCs w:val="22"/>
                              </w:rPr>
                              <w:t xml:space="preserve">til Sykehusinnkjøp </w:t>
                            </w:r>
                            <w:r w:rsidRPr="007A5F82">
                              <w:rPr>
                                <w:rFonts w:ascii="Cambria" w:hAnsi="Cambria"/>
                                <w:sz w:val="22"/>
                                <w:szCs w:val="22"/>
                              </w:rPr>
                              <w:t>på varer og tjenester hvor miljøhensyn ikke er ivaretatt</w:t>
                            </w:r>
                          </w:p>
                          <w:p w:rsidR="00304035" w:rsidRDefault="00304035" w:rsidP="00DD3B9D">
                            <w:pPr>
                              <w:pStyle w:val="Listeavsnitt"/>
                              <w:numPr>
                                <w:ilvl w:val="0"/>
                                <w:numId w:val="18"/>
                              </w:numPr>
                              <w:rPr>
                                <w:rFonts w:ascii="Cambria" w:hAnsi="Cambria"/>
                                <w:sz w:val="22"/>
                                <w:szCs w:val="22"/>
                              </w:rPr>
                            </w:pPr>
                            <w:r>
                              <w:rPr>
                                <w:rFonts w:ascii="Cambria" w:hAnsi="Cambria"/>
                                <w:sz w:val="22"/>
                                <w:szCs w:val="22"/>
                              </w:rPr>
                              <w:t xml:space="preserve">Synliggjøre </w:t>
                            </w:r>
                            <w:r w:rsidRPr="00514DC2">
                              <w:rPr>
                                <w:rFonts w:ascii="Cambria" w:hAnsi="Cambria"/>
                                <w:sz w:val="22"/>
                                <w:szCs w:val="22"/>
                              </w:rPr>
                              <w:t>miljømerking i ERP systemet</w:t>
                            </w:r>
                            <w:r>
                              <w:rPr>
                                <w:rFonts w:ascii="Cambria" w:hAnsi="Cambria"/>
                                <w:sz w:val="22"/>
                                <w:szCs w:val="22"/>
                              </w:rPr>
                              <w:t xml:space="preserve"> (innkjøpssystemet)</w:t>
                            </w:r>
                          </w:p>
                          <w:p w:rsidR="00304035" w:rsidRDefault="00304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899D1" id="_x0000_s1028" type="#_x0000_t202" style="position:absolute;margin-left:0;margin-top:248.55pt;width:433.8pt;height:106.4pt;z-index:251817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" fillcolor="#deeaf6 [660]">
                <v:textbox>
                  <w:txbxContent>
                    <w:p w:rsidR="00304035" w:rsidRPr="002D4D07" w:rsidRDefault="00304035" w:rsidP="002D4D07">
                      <w:pPr>
                        <w:rPr>
                          <w:rFonts w:ascii="Cambria" w:hAnsi="Cambria"/>
                          <w:color w:val="FF0000"/>
                          <w:sz w:val="22"/>
                          <w:szCs w:val="22"/>
                        </w:rPr>
                      </w:pPr>
                      <w:r w:rsidRPr="00202EF1">
                        <w:rPr>
                          <w:rFonts w:ascii="Cambria" w:hAnsi="Cambria"/>
                          <w:b/>
                          <w:sz w:val="22"/>
                          <w:szCs w:val="22"/>
                        </w:rPr>
                        <w:t>Tiltak for Innkjøp</w:t>
                      </w:r>
                      <w:r w:rsidRPr="00514DC2">
                        <w:rPr>
                          <w:rFonts w:ascii="Cambria" w:hAnsi="Cambria"/>
                          <w:sz w:val="22"/>
                          <w:szCs w:val="22"/>
                        </w:rPr>
                        <w:t>:</w:t>
                      </w:r>
                      <w:r>
                        <w:rPr>
                          <w:rFonts w:ascii="Cambria" w:hAnsi="Cambria"/>
                          <w:sz w:val="22"/>
                          <w:szCs w:val="22"/>
                        </w:rPr>
                        <w:t xml:space="preserve"> </w:t>
                      </w:r>
                    </w:p>
                    <w:p w:rsidR="00304035" w:rsidRDefault="00304035" w:rsidP="007A5F82">
                      <w:pPr>
                        <w:pStyle w:val="Listeavsnitt"/>
                        <w:numPr>
                          <w:ilvl w:val="0"/>
                          <w:numId w:val="18"/>
                        </w:numPr>
                        <w:rPr>
                          <w:rFonts w:ascii="Cambria" w:hAnsi="Cambria"/>
                          <w:sz w:val="22"/>
                          <w:szCs w:val="22"/>
                        </w:rPr>
                      </w:pPr>
                      <w:r>
                        <w:rPr>
                          <w:rFonts w:ascii="Cambria" w:hAnsi="Cambria"/>
                          <w:sz w:val="22"/>
                          <w:szCs w:val="22"/>
                        </w:rPr>
                        <w:t>Sykehusinnkjøp gjennomfører anskaffelser for VV. Innkjøp skal bidra til at det stilles nødvendige miljøkrav i oppdrag som Sykehu</w:t>
                      </w:r>
                      <w:r w:rsidRPr="002D4D07">
                        <w:rPr>
                          <w:rFonts w:ascii="Cambria" w:hAnsi="Cambria"/>
                          <w:sz w:val="22"/>
                          <w:szCs w:val="22"/>
                        </w:rPr>
                        <w:t>sinnkjøp gjør på vegne av Vestre Viken</w:t>
                      </w:r>
                      <w:r>
                        <w:rPr>
                          <w:rFonts w:ascii="Cambria" w:hAnsi="Cambria"/>
                          <w:sz w:val="22"/>
                          <w:szCs w:val="22"/>
                        </w:rPr>
                        <w:t>.</w:t>
                      </w:r>
                      <w:r w:rsidRPr="002D4D07">
                        <w:rPr>
                          <w:rFonts w:ascii="Cambria" w:hAnsi="Cambria"/>
                          <w:sz w:val="22"/>
                          <w:szCs w:val="22"/>
                        </w:rPr>
                        <w:t xml:space="preserve"> </w:t>
                      </w:r>
                      <w:r w:rsidRPr="009E387A">
                        <w:rPr>
                          <w:rFonts w:ascii="Cambria" w:hAnsi="Cambria"/>
                          <w:sz w:val="22"/>
                          <w:szCs w:val="22"/>
                        </w:rPr>
                        <w:t xml:space="preserve"> </w:t>
                      </w:r>
                    </w:p>
                    <w:p w:rsidR="00304035" w:rsidRPr="007A5F82" w:rsidRDefault="00304035" w:rsidP="007A5F82">
                      <w:pPr>
                        <w:pStyle w:val="Listeavsnitt"/>
                        <w:numPr>
                          <w:ilvl w:val="0"/>
                          <w:numId w:val="18"/>
                        </w:numPr>
                        <w:rPr>
                          <w:rFonts w:ascii="Cambria" w:hAnsi="Cambria"/>
                          <w:sz w:val="22"/>
                          <w:szCs w:val="22"/>
                        </w:rPr>
                      </w:pPr>
                      <w:r>
                        <w:rPr>
                          <w:rFonts w:ascii="Cambria" w:hAnsi="Cambria"/>
                          <w:sz w:val="22"/>
                          <w:szCs w:val="22"/>
                        </w:rPr>
                        <w:t>Gi t</w:t>
                      </w:r>
                      <w:r w:rsidRPr="007A5F82">
                        <w:rPr>
                          <w:rFonts w:ascii="Cambria" w:hAnsi="Cambria"/>
                          <w:sz w:val="22"/>
                          <w:szCs w:val="22"/>
                        </w:rPr>
                        <w:t xml:space="preserve">ilbakemeldinger </w:t>
                      </w:r>
                      <w:r>
                        <w:rPr>
                          <w:rFonts w:ascii="Cambria" w:hAnsi="Cambria"/>
                          <w:sz w:val="22"/>
                          <w:szCs w:val="22"/>
                        </w:rPr>
                        <w:t xml:space="preserve">til Sykehusinnkjøp </w:t>
                      </w:r>
                      <w:r w:rsidRPr="007A5F82">
                        <w:rPr>
                          <w:rFonts w:ascii="Cambria" w:hAnsi="Cambria"/>
                          <w:sz w:val="22"/>
                          <w:szCs w:val="22"/>
                        </w:rPr>
                        <w:t>på varer og tjenester hvor miljøhensyn ikke er ivaretatt</w:t>
                      </w:r>
                    </w:p>
                    <w:p w:rsidR="00304035" w:rsidRDefault="00304035" w:rsidP="00DD3B9D">
                      <w:pPr>
                        <w:pStyle w:val="Listeavsnitt"/>
                        <w:numPr>
                          <w:ilvl w:val="0"/>
                          <w:numId w:val="18"/>
                        </w:numPr>
                        <w:rPr>
                          <w:rFonts w:ascii="Cambria" w:hAnsi="Cambria"/>
                          <w:sz w:val="22"/>
                          <w:szCs w:val="22"/>
                        </w:rPr>
                      </w:pPr>
                      <w:r>
                        <w:rPr>
                          <w:rFonts w:ascii="Cambria" w:hAnsi="Cambria"/>
                          <w:sz w:val="22"/>
                          <w:szCs w:val="22"/>
                        </w:rPr>
                        <w:t xml:space="preserve">Synliggjøre </w:t>
                      </w:r>
                      <w:r w:rsidRPr="00514DC2">
                        <w:rPr>
                          <w:rFonts w:ascii="Cambria" w:hAnsi="Cambria"/>
                          <w:sz w:val="22"/>
                          <w:szCs w:val="22"/>
                        </w:rPr>
                        <w:t>miljømerking i ERP systemet</w:t>
                      </w:r>
                      <w:r>
                        <w:rPr>
                          <w:rFonts w:ascii="Cambria" w:hAnsi="Cambria"/>
                          <w:sz w:val="22"/>
                          <w:szCs w:val="22"/>
                        </w:rPr>
                        <w:t xml:space="preserve"> (innkjøpssystemet)</w:t>
                      </w:r>
                    </w:p>
                    <w:p w:rsidR="00304035" w:rsidRDefault="00304035"/>
                  </w:txbxContent>
                </v:textbox>
                <w10:wrap type="square" anchorx="margin"/>
              </v:shape>
            </w:pict>
          </mc:Fallback>
        </mc:AlternateContent>
      </w:r>
      <w:r w:rsidR="00D90441" w:rsidRPr="001D6FCC">
        <w:rPr>
          <w:rFonts w:ascii="Cambria" w:hAnsi="Cambria"/>
          <w:sz w:val="22"/>
          <w:szCs w:val="22"/>
        </w:rPr>
        <w:t>Avfallsplanen utarbeidet i 2014 har i hovedsak hatt som mål å hå</w:t>
      </w:r>
      <w:r w:rsidR="001D7855" w:rsidRPr="001D6FCC">
        <w:rPr>
          <w:rFonts w:ascii="Cambria" w:hAnsi="Cambria"/>
          <w:sz w:val="22"/>
          <w:szCs w:val="22"/>
        </w:rPr>
        <w:t>ndtere avfallet i tråd med gjel</w:t>
      </w:r>
      <w:r w:rsidR="000A3E26" w:rsidRPr="001D6FCC">
        <w:rPr>
          <w:rFonts w:ascii="Cambria" w:hAnsi="Cambria"/>
          <w:sz w:val="22"/>
          <w:szCs w:val="22"/>
        </w:rPr>
        <w:t>d</w:t>
      </w:r>
      <w:r w:rsidR="00D90441" w:rsidRPr="001D6FCC">
        <w:rPr>
          <w:rFonts w:ascii="Cambria" w:hAnsi="Cambria"/>
          <w:sz w:val="22"/>
          <w:szCs w:val="22"/>
        </w:rPr>
        <w:t>ende lover og forskrifter.</w:t>
      </w:r>
      <w:r w:rsidR="00797A83" w:rsidRPr="001D6FCC">
        <w:rPr>
          <w:rFonts w:ascii="Cambria" w:hAnsi="Cambria" w:cs="Calibri"/>
          <w:noProof/>
          <w:color w:val="00338D"/>
          <w:sz w:val="32"/>
          <w:szCs w:val="32"/>
        </w:rPr>
        <w:t xml:space="preserve"> </w:t>
      </w:r>
      <w:r w:rsidR="00D90441" w:rsidRPr="001D6FCC">
        <w:rPr>
          <w:rFonts w:ascii="Cambria" w:hAnsi="Cambria"/>
          <w:sz w:val="22"/>
          <w:szCs w:val="22"/>
        </w:rPr>
        <w:t xml:space="preserve"> Nå retter vi innsats</w:t>
      </w:r>
      <w:r w:rsidR="006447CA" w:rsidRPr="001D6FCC">
        <w:rPr>
          <w:rFonts w:ascii="Cambria" w:hAnsi="Cambria"/>
          <w:sz w:val="22"/>
          <w:szCs w:val="22"/>
        </w:rPr>
        <w:t>en</w:t>
      </w:r>
      <w:r w:rsidR="00D90441" w:rsidRPr="001D6FCC">
        <w:rPr>
          <w:rFonts w:ascii="Cambria" w:hAnsi="Cambria"/>
          <w:sz w:val="22"/>
          <w:szCs w:val="22"/>
        </w:rPr>
        <w:t xml:space="preserve"> inn mot å redusere avfallsmengden</w:t>
      </w:r>
      <w:r w:rsidR="006447CA" w:rsidRPr="001D6FCC">
        <w:rPr>
          <w:rFonts w:ascii="Cambria" w:hAnsi="Cambria"/>
          <w:sz w:val="22"/>
          <w:szCs w:val="22"/>
        </w:rPr>
        <w:t>.</w:t>
      </w:r>
    </w:p>
    <w:p w:rsidR="00787110" w:rsidRDefault="00787110" w:rsidP="00575488">
      <w:pPr>
        <w:contextualSpacing/>
        <w:rPr>
          <w:rFonts w:asciiTheme="majorHAnsi" w:hAnsiTheme="majorHAnsi"/>
          <w:sz w:val="22"/>
          <w:szCs w:val="22"/>
        </w:rPr>
      </w:pPr>
    </w:p>
    <w:p w:rsidR="00BB6DFF" w:rsidRDefault="008D7A19" w:rsidP="000263D7">
      <w:pPr>
        <w:rPr>
          <w:rFonts w:ascii="Calibri" w:hAnsi="Calibri" w:cs="Calibri"/>
          <w:b/>
          <w:color w:val="00338D"/>
          <w:sz w:val="32"/>
          <w:szCs w:val="32"/>
        </w:rPr>
      </w:pPr>
      <w:r w:rsidRPr="00DD3B9D">
        <w:rPr>
          <w:rFonts w:asciiTheme="minorHAnsi" w:hAnsiTheme="minorHAnsi" w:cs="Calibri"/>
          <w:noProof/>
          <w:color w:val="00338D"/>
          <w:sz w:val="32"/>
          <w:szCs w:val="32"/>
        </w:rPr>
        <w:lastRenderedPageBreak/>
        <mc:AlternateContent>
          <mc:Choice Requires="wps">
            <w:drawing>
              <wp:anchor distT="45720" distB="45720" distL="114300" distR="114300" simplePos="0" relativeHeight="251821568" behindDoc="0" locked="0" layoutInCell="1" allowOverlap="1" wp14:anchorId="22D3461B" wp14:editId="68BAA2E0">
                <wp:simplePos x="0" y="0"/>
                <wp:positionH relativeFrom="margin">
                  <wp:posOffset>109220</wp:posOffset>
                </wp:positionH>
                <wp:positionV relativeFrom="paragraph">
                  <wp:posOffset>351790</wp:posOffset>
                </wp:positionV>
                <wp:extent cx="5524500" cy="2343150"/>
                <wp:effectExtent l="0" t="0" r="19050" b="19050"/>
                <wp:wrapSquare wrapText="bothSides"/>
                <wp:docPr id="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343150"/>
                        </a:xfrm>
                        <a:prstGeom prst="rect">
                          <a:avLst/>
                        </a:prstGeom>
                        <a:solidFill>
                          <a:schemeClr val="accent1">
                            <a:lumMod val="20000"/>
                            <a:lumOff val="80000"/>
                          </a:schemeClr>
                        </a:solidFill>
                        <a:ln w="9525">
                          <a:solidFill>
                            <a:srgbClr val="000000"/>
                          </a:solidFill>
                          <a:miter lim="800000"/>
                          <a:headEnd/>
                          <a:tailEnd/>
                        </a:ln>
                      </wps:spPr>
                      <wps:txbx>
                        <w:txbxContent>
                          <w:p w:rsidR="00304035" w:rsidRPr="00514DC2" w:rsidRDefault="00304035" w:rsidP="00514DC2">
                            <w:pPr>
                              <w:rPr>
                                <w:rFonts w:ascii="Cambria" w:hAnsi="Cambria"/>
                                <w:sz w:val="22"/>
                                <w:szCs w:val="22"/>
                              </w:rPr>
                            </w:pPr>
                            <w:r w:rsidRPr="00202EF1">
                              <w:rPr>
                                <w:rFonts w:ascii="Cambria" w:hAnsi="Cambria"/>
                                <w:b/>
                                <w:sz w:val="22"/>
                                <w:szCs w:val="22"/>
                              </w:rPr>
                              <w:t xml:space="preserve">Tiltak for </w:t>
                            </w:r>
                            <w:r>
                              <w:rPr>
                                <w:rFonts w:ascii="Cambria" w:hAnsi="Cambria"/>
                                <w:b/>
                                <w:sz w:val="22"/>
                                <w:szCs w:val="22"/>
                              </w:rPr>
                              <w:t>Intern Service</w:t>
                            </w:r>
                          </w:p>
                          <w:p w:rsidR="00304035" w:rsidRDefault="00304035" w:rsidP="00157392">
                            <w:pPr>
                              <w:pStyle w:val="Listeavsnitt"/>
                              <w:numPr>
                                <w:ilvl w:val="0"/>
                                <w:numId w:val="27"/>
                              </w:numPr>
                              <w:rPr>
                                <w:rFonts w:ascii="Cambria" w:hAnsi="Cambria"/>
                                <w:sz w:val="22"/>
                                <w:szCs w:val="22"/>
                              </w:rPr>
                            </w:pPr>
                            <w:r>
                              <w:rPr>
                                <w:rFonts w:ascii="Cambria" w:hAnsi="Cambria"/>
                                <w:sz w:val="22"/>
                                <w:szCs w:val="22"/>
                              </w:rPr>
                              <w:t>Systematisk vedlikehold av bygg og utstyr (</w:t>
                            </w:r>
                            <w:hyperlink r:id="rId29" w:history="1">
                              <w:r w:rsidRPr="002E0A2C">
                                <w:rPr>
                                  <w:rStyle w:val="Hyperkobling"/>
                                  <w:rFonts w:ascii="Cambria" w:hAnsi="Cambria"/>
                                  <w:color w:val="0070C0"/>
                                  <w:sz w:val="22"/>
                                  <w:szCs w:val="22"/>
                                </w:rPr>
                                <w:t>Eiendomsstrategi</w:t>
                              </w:r>
                            </w:hyperlink>
                            <w:r>
                              <w:rPr>
                                <w:rFonts w:ascii="Cambria" w:hAnsi="Cambria"/>
                                <w:sz w:val="22"/>
                                <w:szCs w:val="22"/>
                              </w:rPr>
                              <w:t>)</w:t>
                            </w:r>
                          </w:p>
                          <w:p w:rsidR="00304035" w:rsidRDefault="00304035" w:rsidP="00157392">
                            <w:pPr>
                              <w:pStyle w:val="Listeavsnitt"/>
                              <w:numPr>
                                <w:ilvl w:val="0"/>
                                <w:numId w:val="27"/>
                              </w:numPr>
                              <w:rPr>
                                <w:rFonts w:ascii="Cambria" w:hAnsi="Cambria"/>
                                <w:sz w:val="22"/>
                                <w:szCs w:val="22"/>
                              </w:rPr>
                            </w:pPr>
                            <w:r>
                              <w:rPr>
                                <w:rFonts w:ascii="Cambria" w:hAnsi="Cambria"/>
                                <w:sz w:val="22"/>
                                <w:szCs w:val="22"/>
                              </w:rPr>
                              <w:t>Velge materialer og utstyr, med lang levetid og som er</w:t>
                            </w:r>
                            <w:r w:rsidR="00791435">
                              <w:rPr>
                                <w:rFonts w:ascii="Cambria" w:hAnsi="Cambria"/>
                                <w:sz w:val="22"/>
                                <w:szCs w:val="22"/>
                              </w:rPr>
                              <w:t xml:space="preserve"> egnet for ombruk /demontering</w:t>
                            </w:r>
                            <w:r>
                              <w:rPr>
                                <w:rFonts w:ascii="Cambria" w:hAnsi="Cambria"/>
                                <w:sz w:val="22"/>
                                <w:szCs w:val="22"/>
                              </w:rPr>
                              <w:t xml:space="preserve"> </w:t>
                            </w:r>
                          </w:p>
                          <w:p w:rsidR="00304035" w:rsidRDefault="00304035" w:rsidP="00157392">
                            <w:pPr>
                              <w:pStyle w:val="Listeavsnitt"/>
                              <w:numPr>
                                <w:ilvl w:val="0"/>
                                <w:numId w:val="27"/>
                              </w:numPr>
                              <w:rPr>
                                <w:rFonts w:ascii="Cambria" w:hAnsi="Cambria"/>
                                <w:sz w:val="22"/>
                                <w:szCs w:val="22"/>
                              </w:rPr>
                            </w:pPr>
                            <w:r>
                              <w:rPr>
                                <w:rFonts w:ascii="Cambria" w:hAnsi="Cambria"/>
                                <w:sz w:val="22"/>
                                <w:szCs w:val="22"/>
                              </w:rPr>
                              <w:t>Vurdere rehabilitering før man beslutter å rive</w:t>
                            </w:r>
                            <w:r w:rsidR="00791435">
                              <w:rPr>
                                <w:rFonts w:ascii="Cambria" w:hAnsi="Cambria"/>
                                <w:sz w:val="22"/>
                                <w:szCs w:val="22"/>
                              </w:rPr>
                              <w:t xml:space="preserve"> i byggeprosjekter</w:t>
                            </w:r>
                          </w:p>
                          <w:p w:rsidR="00304035" w:rsidRDefault="00304035" w:rsidP="008104E9">
                            <w:pPr>
                              <w:pStyle w:val="Listeavsnitt"/>
                              <w:numPr>
                                <w:ilvl w:val="0"/>
                                <w:numId w:val="27"/>
                              </w:numPr>
                              <w:rPr>
                                <w:rFonts w:ascii="Cambria" w:hAnsi="Cambria"/>
                                <w:sz w:val="22"/>
                                <w:szCs w:val="22"/>
                              </w:rPr>
                            </w:pPr>
                            <w:r>
                              <w:rPr>
                                <w:rFonts w:ascii="Cambria" w:hAnsi="Cambria"/>
                                <w:sz w:val="22"/>
                                <w:szCs w:val="22"/>
                              </w:rPr>
                              <w:t>Det er iverksatt eget prosjekt rundt Matforsyning og de</w:t>
                            </w:r>
                            <w:r w:rsidR="00791435">
                              <w:rPr>
                                <w:rFonts w:ascii="Cambria" w:hAnsi="Cambria"/>
                                <w:sz w:val="22"/>
                                <w:szCs w:val="22"/>
                              </w:rPr>
                              <w:t>tte omfatter hele matkjeden i Vestre Viken</w:t>
                            </w:r>
                            <w:r>
                              <w:rPr>
                                <w:rFonts w:ascii="Cambria" w:hAnsi="Cambria"/>
                                <w:sz w:val="22"/>
                                <w:szCs w:val="22"/>
                              </w:rPr>
                              <w:t xml:space="preserve">, innbefattet </w:t>
                            </w:r>
                            <w:r w:rsidR="00707C70">
                              <w:rPr>
                                <w:rFonts w:ascii="Cambria" w:hAnsi="Cambria"/>
                                <w:sz w:val="22"/>
                                <w:szCs w:val="22"/>
                              </w:rPr>
                              <w:t>tiltak for å redusere matsvinn</w:t>
                            </w:r>
                          </w:p>
                          <w:p w:rsidR="00304035" w:rsidRDefault="00791435" w:rsidP="00157392">
                            <w:pPr>
                              <w:pStyle w:val="Listeavsnitt"/>
                              <w:numPr>
                                <w:ilvl w:val="0"/>
                                <w:numId w:val="27"/>
                              </w:numPr>
                              <w:rPr>
                                <w:rFonts w:ascii="Cambria" w:hAnsi="Cambria"/>
                                <w:sz w:val="22"/>
                                <w:szCs w:val="22"/>
                              </w:rPr>
                            </w:pPr>
                            <w:r>
                              <w:rPr>
                                <w:rFonts w:ascii="Cambria" w:hAnsi="Cambria"/>
                                <w:sz w:val="22"/>
                                <w:szCs w:val="22"/>
                              </w:rPr>
                              <w:t>Videreutvikle</w:t>
                            </w:r>
                            <w:r w:rsidR="00304035">
                              <w:rPr>
                                <w:rFonts w:ascii="Cambria" w:hAnsi="Cambria"/>
                                <w:sz w:val="22"/>
                                <w:szCs w:val="22"/>
                              </w:rPr>
                              <w:t xml:space="preserve"> måleindikator</w:t>
                            </w:r>
                            <w:r>
                              <w:rPr>
                                <w:rFonts w:ascii="Cambria" w:hAnsi="Cambria"/>
                                <w:sz w:val="22"/>
                                <w:szCs w:val="22"/>
                              </w:rPr>
                              <w:t>er</w:t>
                            </w:r>
                            <w:r w:rsidR="00304035">
                              <w:rPr>
                                <w:rFonts w:ascii="Cambria" w:hAnsi="Cambria"/>
                                <w:sz w:val="22"/>
                                <w:szCs w:val="22"/>
                              </w:rPr>
                              <w:t xml:space="preserve"> for å følge utvikling av avfallsmengde opp imot aktivitet</w:t>
                            </w:r>
                          </w:p>
                          <w:p w:rsidR="00304035" w:rsidRPr="00514DC2" w:rsidRDefault="00304035" w:rsidP="00157392">
                            <w:pPr>
                              <w:pStyle w:val="Listeavsnitt"/>
                              <w:numPr>
                                <w:ilvl w:val="0"/>
                                <w:numId w:val="27"/>
                              </w:numPr>
                              <w:rPr>
                                <w:rFonts w:ascii="Cambria" w:hAnsi="Cambria"/>
                                <w:sz w:val="22"/>
                                <w:szCs w:val="22"/>
                              </w:rPr>
                            </w:pPr>
                            <w:r w:rsidRPr="00514DC2">
                              <w:rPr>
                                <w:rFonts w:ascii="Cambria" w:hAnsi="Cambria"/>
                                <w:sz w:val="22"/>
                                <w:szCs w:val="22"/>
                              </w:rPr>
                              <w:t xml:space="preserve">Analyse av avfall fra enheter </w:t>
                            </w:r>
                            <w:r>
                              <w:rPr>
                                <w:rFonts w:ascii="Cambria" w:hAnsi="Cambria"/>
                                <w:sz w:val="22"/>
                                <w:szCs w:val="22"/>
                              </w:rPr>
                              <w:t>som genererer mye eller spesielle</w:t>
                            </w:r>
                            <w:r w:rsidRPr="00514DC2">
                              <w:rPr>
                                <w:rFonts w:ascii="Cambria" w:hAnsi="Cambria"/>
                                <w:sz w:val="22"/>
                                <w:szCs w:val="22"/>
                              </w:rPr>
                              <w:t xml:space="preserve"> avfall</w:t>
                            </w:r>
                            <w:r>
                              <w:rPr>
                                <w:rFonts w:ascii="Cambria" w:hAnsi="Cambria"/>
                                <w:sz w:val="22"/>
                                <w:szCs w:val="22"/>
                              </w:rPr>
                              <w:t>sfraksjoner</w:t>
                            </w:r>
                            <w:r w:rsidRPr="00514DC2">
                              <w:rPr>
                                <w:rFonts w:ascii="Cambria" w:hAnsi="Cambria"/>
                                <w:sz w:val="22"/>
                                <w:szCs w:val="22"/>
                              </w:rPr>
                              <w:t xml:space="preserve"> </w:t>
                            </w:r>
                          </w:p>
                          <w:p w:rsidR="00304035" w:rsidRDefault="00304035" w:rsidP="00157392">
                            <w:pPr>
                              <w:pStyle w:val="Listeavsnitt"/>
                              <w:numPr>
                                <w:ilvl w:val="0"/>
                                <w:numId w:val="27"/>
                              </w:numPr>
                              <w:rPr>
                                <w:rFonts w:ascii="Cambria" w:hAnsi="Cambria"/>
                                <w:sz w:val="22"/>
                                <w:szCs w:val="22"/>
                              </w:rPr>
                            </w:pPr>
                            <w:r w:rsidRPr="00514DC2">
                              <w:rPr>
                                <w:rFonts w:ascii="Cambria" w:hAnsi="Cambria"/>
                                <w:sz w:val="22"/>
                                <w:szCs w:val="22"/>
                              </w:rPr>
                              <w:t xml:space="preserve">Kartlegge enheter som bruker mye drenasjeposer og </w:t>
                            </w:r>
                            <w:r w:rsidRPr="00082073">
                              <w:rPr>
                                <w:rFonts w:ascii="Cambria" w:hAnsi="Cambria"/>
                                <w:sz w:val="22"/>
                                <w:szCs w:val="22"/>
                              </w:rPr>
                              <w:t>vurdere poseku</w:t>
                            </w:r>
                            <w:r w:rsidR="00791435">
                              <w:rPr>
                                <w:rFonts w:ascii="Cambria" w:hAnsi="Cambria"/>
                                <w:sz w:val="22"/>
                                <w:szCs w:val="22"/>
                              </w:rPr>
                              <w:t xml:space="preserve">ttere der volumet er stort inkludert operasjon Ringerike og Kongsberg </w:t>
                            </w:r>
                          </w:p>
                          <w:p w:rsidR="00304035" w:rsidRPr="005E6C47" w:rsidRDefault="00791435" w:rsidP="00157392">
                            <w:pPr>
                              <w:pStyle w:val="Listeavsnitt"/>
                              <w:numPr>
                                <w:ilvl w:val="0"/>
                                <w:numId w:val="27"/>
                              </w:numPr>
                              <w:rPr>
                                <w:rFonts w:ascii="Cambria" w:hAnsi="Cambria"/>
                                <w:sz w:val="22"/>
                                <w:szCs w:val="22"/>
                              </w:rPr>
                            </w:pPr>
                            <w:r>
                              <w:rPr>
                                <w:rFonts w:ascii="Cambria" w:hAnsi="Cambria"/>
                                <w:sz w:val="22"/>
                                <w:szCs w:val="22"/>
                              </w:rPr>
                              <w:t xml:space="preserve">Månedlig rapportering </w:t>
                            </w:r>
                            <w:r w:rsidR="00304035" w:rsidRPr="005E6C47">
                              <w:rPr>
                                <w:rFonts w:ascii="Cambria" w:hAnsi="Cambria"/>
                                <w:sz w:val="22"/>
                                <w:szCs w:val="22"/>
                              </w:rPr>
                              <w:t xml:space="preserve">knyttet til avfallsreduksjon og kostnadsreduksjon </w:t>
                            </w:r>
                          </w:p>
                          <w:p w:rsidR="00304035" w:rsidRDefault="00304035" w:rsidP="00791435">
                            <w:pPr>
                              <w:pStyle w:val="Listeavsnitt"/>
                              <w:rPr>
                                <w:rFonts w:ascii="Cambria" w:hAnsi="Cambria"/>
                                <w:sz w:val="22"/>
                                <w:szCs w:val="22"/>
                              </w:rPr>
                            </w:pPr>
                          </w:p>
                          <w:p w:rsidR="00304035" w:rsidRPr="00514DC2" w:rsidRDefault="00304035" w:rsidP="00D42E05">
                            <w:pPr>
                              <w:rPr>
                                <w:rFonts w:ascii="Cambria" w:hAnsi="Cambria"/>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3461B" id="_x0000_s1029" type="#_x0000_t202" style="position:absolute;margin-left:8.6pt;margin-top:27.7pt;width:435pt;height:184.5pt;z-index:25182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" fillcolor="#deeaf6 [660]">
                <v:textbox>
                  <w:txbxContent>
                    <w:p w:rsidR="00304035" w:rsidRPr="00514DC2" w:rsidRDefault="00304035" w:rsidP="00514DC2">
                      <w:pPr>
                        <w:rPr>
                          <w:rFonts w:ascii="Cambria" w:hAnsi="Cambria"/>
                          <w:sz w:val="22"/>
                          <w:szCs w:val="22"/>
                        </w:rPr>
                      </w:pPr>
                      <w:r w:rsidRPr="00202EF1">
                        <w:rPr>
                          <w:rFonts w:ascii="Cambria" w:hAnsi="Cambria"/>
                          <w:b/>
                          <w:sz w:val="22"/>
                          <w:szCs w:val="22"/>
                        </w:rPr>
                        <w:t xml:space="preserve">Tiltak for </w:t>
                      </w:r>
                      <w:r>
                        <w:rPr>
                          <w:rFonts w:ascii="Cambria" w:hAnsi="Cambria"/>
                          <w:b/>
                          <w:sz w:val="22"/>
                          <w:szCs w:val="22"/>
                        </w:rPr>
                        <w:t>Intern Service</w:t>
                      </w:r>
                    </w:p>
                    <w:p w:rsidR="00304035" w:rsidRDefault="00304035" w:rsidP="00157392">
                      <w:pPr>
                        <w:pStyle w:val="Listeavsnitt"/>
                        <w:numPr>
                          <w:ilvl w:val="0"/>
                          <w:numId w:val="27"/>
                        </w:numPr>
                        <w:rPr>
                          <w:rFonts w:ascii="Cambria" w:hAnsi="Cambria"/>
                          <w:sz w:val="22"/>
                          <w:szCs w:val="22"/>
                        </w:rPr>
                      </w:pPr>
                      <w:r>
                        <w:rPr>
                          <w:rFonts w:ascii="Cambria" w:hAnsi="Cambria"/>
                          <w:sz w:val="22"/>
                          <w:szCs w:val="22"/>
                        </w:rPr>
                        <w:t>Systematisk vedlikehold av bygg og utstyr (</w:t>
                      </w:r>
                      <w:hyperlink r:id="rId30" w:history="1">
                        <w:r w:rsidRPr="002E0A2C">
                          <w:rPr>
                            <w:rStyle w:val="Hyperkobling"/>
                            <w:rFonts w:ascii="Cambria" w:hAnsi="Cambria"/>
                            <w:color w:val="0070C0"/>
                            <w:sz w:val="22"/>
                            <w:szCs w:val="22"/>
                          </w:rPr>
                          <w:t>Eiendomsstrategi</w:t>
                        </w:r>
                      </w:hyperlink>
                      <w:r>
                        <w:rPr>
                          <w:rFonts w:ascii="Cambria" w:hAnsi="Cambria"/>
                          <w:sz w:val="22"/>
                          <w:szCs w:val="22"/>
                        </w:rPr>
                        <w:t>)</w:t>
                      </w:r>
                    </w:p>
                    <w:p w:rsidR="00304035" w:rsidRDefault="00304035" w:rsidP="00157392">
                      <w:pPr>
                        <w:pStyle w:val="Listeavsnitt"/>
                        <w:numPr>
                          <w:ilvl w:val="0"/>
                          <w:numId w:val="27"/>
                        </w:numPr>
                        <w:rPr>
                          <w:rFonts w:ascii="Cambria" w:hAnsi="Cambria"/>
                          <w:sz w:val="22"/>
                          <w:szCs w:val="22"/>
                        </w:rPr>
                      </w:pPr>
                      <w:r>
                        <w:rPr>
                          <w:rFonts w:ascii="Cambria" w:hAnsi="Cambria"/>
                          <w:sz w:val="22"/>
                          <w:szCs w:val="22"/>
                        </w:rPr>
                        <w:t>Velge materialer og utstyr, med lang levetid og som er</w:t>
                      </w:r>
                      <w:r w:rsidR="00791435">
                        <w:rPr>
                          <w:rFonts w:ascii="Cambria" w:hAnsi="Cambria"/>
                          <w:sz w:val="22"/>
                          <w:szCs w:val="22"/>
                        </w:rPr>
                        <w:t xml:space="preserve"> egnet for ombruk /demontering</w:t>
                      </w:r>
                      <w:r>
                        <w:rPr>
                          <w:rFonts w:ascii="Cambria" w:hAnsi="Cambria"/>
                          <w:sz w:val="22"/>
                          <w:szCs w:val="22"/>
                        </w:rPr>
                        <w:t xml:space="preserve"> </w:t>
                      </w:r>
                    </w:p>
                    <w:p w:rsidR="00304035" w:rsidRDefault="00304035" w:rsidP="00157392">
                      <w:pPr>
                        <w:pStyle w:val="Listeavsnitt"/>
                        <w:numPr>
                          <w:ilvl w:val="0"/>
                          <w:numId w:val="27"/>
                        </w:numPr>
                        <w:rPr>
                          <w:rFonts w:ascii="Cambria" w:hAnsi="Cambria"/>
                          <w:sz w:val="22"/>
                          <w:szCs w:val="22"/>
                        </w:rPr>
                      </w:pPr>
                      <w:r>
                        <w:rPr>
                          <w:rFonts w:ascii="Cambria" w:hAnsi="Cambria"/>
                          <w:sz w:val="22"/>
                          <w:szCs w:val="22"/>
                        </w:rPr>
                        <w:t>Vurdere rehabilitering før man beslutter å rive</w:t>
                      </w:r>
                      <w:r w:rsidR="00791435">
                        <w:rPr>
                          <w:rFonts w:ascii="Cambria" w:hAnsi="Cambria"/>
                          <w:sz w:val="22"/>
                          <w:szCs w:val="22"/>
                        </w:rPr>
                        <w:t xml:space="preserve"> i byggeprosjekter</w:t>
                      </w:r>
                    </w:p>
                    <w:p w:rsidR="00304035" w:rsidRDefault="00304035" w:rsidP="008104E9">
                      <w:pPr>
                        <w:pStyle w:val="Listeavsnitt"/>
                        <w:numPr>
                          <w:ilvl w:val="0"/>
                          <w:numId w:val="27"/>
                        </w:numPr>
                        <w:rPr>
                          <w:rFonts w:ascii="Cambria" w:hAnsi="Cambria"/>
                          <w:sz w:val="22"/>
                          <w:szCs w:val="22"/>
                        </w:rPr>
                      </w:pPr>
                      <w:r>
                        <w:rPr>
                          <w:rFonts w:ascii="Cambria" w:hAnsi="Cambria"/>
                          <w:sz w:val="22"/>
                          <w:szCs w:val="22"/>
                        </w:rPr>
                        <w:t>Det er iverksatt eget prosjekt rundt Matforsyning og de</w:t>
                      </w:r>
                      <w:r w:rsidR="00791435">
                        <w:rPr>
                          <w:rFonts w:ascii="Cambria" w:hAnsi="Cambria"/>
                          <w:sz w:val="22"/>
                          <w:szCs w:val="22"/>
                        </w:rPr>
                        <w:t>tte omfatter hele matkjeden i Vestre Viken</w:t>
                      </w:r>
                      <w:r>
                        <w:rPr>
                          <w:rFonts w:ascii="Cambria" w:hAnsi="Cambria"/>
                          <w:sz w:val="22"/>
                          <w:szCs w:val="22"/>
                        </w:rPr>
                        <w:t xml:space="preserve">, innbefattet </w:t>
                      </w:r>
                      <w:r w:rsidR="00707C70">
                        <w:rPr>
                          <w:rFonts w:ascii="Cambria" w:hAnsi="Cambria"/>
                          <w:sz w:val="22"/>
                          <w:szCs w:val="22"/>
                        </w:rPr>
                        <w:t>tiltak for å redusere matsvinn</w:t>
                      </w:r>
                    </w:p>
                    <w:p w:rsidR="00304035" w:rsidRDefault="00791435" w:rsidP="00157392">
                      <w:pPr>
                        <w:pStyle w:val="Listeavsnitt"/>
                        <w:numPr>
                          <w:ilvl w:val="0"/>
                          <w:numId w:val="27"/>
                        </w:numPr>
                        <w:rPr>
                          <w:rFonts w:ascii="Cambria" w:hAnsi="Cambria"/>
                          <w:sz w:val="22"/>
                          <w:szCs w:val="22"/>
                        </w:rPr>
                      </w:pPr>
                      <w:r>
                        <w:rPr>
                          <w:rFonts w:ascii="Cambria" w:hAnsi="Cambria"/>
                          <w:sz w:val="22"/>
                          <w:szCs w:val="22"/>
                        </w:rPr>
                        <w:t>Videreutvikle</w:t>
                      </w:r>
                      <w:r w:rsidR="00304035">
                        <w:rPr>
                          <w:rFonts w:ascii="Cambria" w:hAnsi="Cambria"/>
                          <w:sz w:val="22"/>
                          <w:szCs w:val="22"/>
                        </w:rPr>
                        <w:t xml:space="preserve"> måleindikator</w:t>
                      </w:r>
                      <w:r>
                        <w:rPr>
                          <w:rFonts w:ascii="Cambria" w:hAnsi="Cambria"/>
                          <w:sz w:val="22"/>
                          <w:szCs w:val="22"/>
                        </w:rPr>
                        <w:t>er</w:t>
                      </w:r>
                      <w:r w:rsidR="00304035">
                        <w:rPr>
                          <w:rFonts w:ascii="Cambria" w:hAnsi="Cambria"/>
                          <w:sz w:val="22"/>
                          <w:szCs w:val="22"/>
                        </w:rPr>
                        <w:t xml:space="preserve"> for å følge utvikling av avfallsmengde opp imot aktivitet</w:t>
                      </w:r>
                    </w:p>
                    <w:p w:rsidR="00304035" w:rsidRPr="00514DC2" w:rsidRDefault="00304035" w:rsidP="00157392">
                      <w:pPr>
                        <w:pStyle w:val="Listeavsnitt"/>
                        <w:numPr>
                          <w:ilvl w:val="0"/>
                          <w:numId w:val="27"/>
                        </w:numPr>
                        <w:rPr>
                          <w:rFonts w:ascii="Cambria" w:hAnsi="Cambria"/>
                          <w:sz w:val="22"/>
                          <w:szCs w:val="22"/>
                        </w:rPr>
                      </w:pPr>
                      <w:r w:rsidRPr="00514DC2">
                        <w:rPr>
                          <w:rFonts w:ascii="Cambria" w:hAnsi="Cambria"/>
                          <w:sz w:val="22"/>
                          <w:szCs w:val="22"/>
                        </w:rPr>
                        <w:t xml:space="preserve">Analyse av avfall fra enheter </w:t>
                      </w:r>
                      <w:r>
                        <w:rPr>
                          <w:rFonts w:ascii="Cambria" w:hAnsi="Cambria"/>
                          <w:sz w:val="22"/>
                          <w:szCs w:val="22"/>
                        </w:rPr>
                        <w:t>som genererer mye eller spesielle</w:t>
                      </w:r>
                      <w:r w:rsidRPr="00514DC2">
                        <w:rPr>
                          <w:rFonts w:ascii="Cambria" w:hAnsi="Cambria"/>
                          <w:sz w:val="22"/>
                          <w:szCs w:val="22"/>
                        </w:rPr>
                        <w:t xml:space="preserve"> avfall</w:t>
                      </w:r>
                      <w:r>
                        <w:rPr>
                          <w:rFonts w:ascii="Cambria" w:hAnsi="Cambria"/>
                          <w:sz w:val="22"/>
                          <w:szCs w:val="22"/>
                        </w:rPr>
                        <w:t>sfraksjoner</w:t>
                      </w:r>
                      <w:r w:rsidRPr="00514DC2">
                        <w:rPr>
                          <w:rFonts w:ascii="Cambria" w:hAnsi="Cambria"/>
                          <w:sz w:val="22"/>
                          <w:szCs w:val="22"/>
                        </w:rPr>
                        <w:t xml:space="preserve"> </w:t>
                      </w:r>
                    </w:p>
                    <w:p w:rsidR="00304035" w:rsidRDefault="00304035" w:rsidP="00157392">
                      <w:pPr>
                        <w:pStyle w:val="Listeavsnitt"/>
                        <w:numPr>
                          <w:ilvl w:val="0"/>
                          <w:numId w:val="27"/>
                        </w:numPr>
                        <w:rPr>
                          <w:rFonts w:ascii="Cambria" w:hAnsi="Cambria"/>
                          <w:sz w:val="22"/>
                          <w:szCs w:val="22"/>
                        </w:rPr>
                      </w:pPr>
                      <w:r w:rsidRPr="00514DC2">
                        <w:rPr>
                          <w:rFonts w:ascii="Cambria" w:hAnsi="Cambria"/>
                          <w:sz w:val="22"/>
                          <w:szCs w:val="22"/>
                        </w:rPr>
                        <w:t xml:space="preserve">Kartlegge enheter som bruker mye drenasjeposer og </w:t>
                      </w:r>
                      <w:r w:rsidRPr="00082073">
                        <w:rPr>
                          <w:rFonts w:ascii="Cambria" w:hAnsi="Cambria"/>
                          <w:sz w:val="22"/>
                          <w:szCs w:val="22"/>
                        </w:rPr>
                        <w:t>vurdere poseku</w:t>
                      </w:r>
                      <w:r w:rsidR="00791435">
                        <w:rPr>
                          <w:rFonts w:ascii="Cambria" w:hAnsi="Cambria"/>
                          <w:sz w:val="22"/>
                          <w:szCs w:val="22"/>
                        </w:rPr>
                        <w:t xml:space="preserve">ttere der volumet er stort inkludert operasjon Ringerike og Kongsberg </w:t>
                      </w:r>
                    </w:p>
                    <w:p w:rsidR="00304035" w:rsidRPr="005E6C47" w:rsidRDefault="00791435" w:rsidP="00157392">
                      <w:pPr>
                        <w:pStyle w:val="Listeavsnitt"/>
                        <w:numPr>
                          <w:ilvl w:val="0"/>
                          <w:numId w:val="27"/>
                        </w:numPr>
                        <w:rPr>
                          <w:rFonts w:ascii="Cambria" w:hAnsi="Cambria"/>
                          <w:sz w:val="22"/>
                          <w:szCs w:val="22"/>
                        </w:rPr>
                      </w:pPr>
                      <w:r>
                        <w:rPr>
                          <w:rFonts w:ascii="Cambria" w:hAnsi="Cambria"/>
                          <w:sz w:val="22"/>
                          <w:szCs w:val="22"/>
                        </w:rPr>
                        <w:t xml:space="preserve">Månedlig rapportering </w:t>
                      </w:r>
                      <w:r w:rsidR="00304035" w:rsidRPr="005E6C47">
                        <w:rPr>
                          <w:rFonts w:ascii="Cambria" w:hAnsi="Cambria"/>
                          <w:sz w:val="22"/>
                          <w:szCs w:val="22"/>
                        </w:rPr>
                        <w:t xml:space="preserve">knyttet til avfallsreduksjon og kostnadsreduksjon </w:t>
                      </w:r>
                    </w:p>
                    <w:p w:rsidR="00304035" w:rsidRDefault="00304035" w:rsidP="00791435">
                      <w:pPr>
                        <w:pStyle w:val="Listeavsnitt"/>
                        <w:rPr>
                          <w:rFonts w:ascii="Cambria" w:hAnsi="Cambria"/>
                          <w:sz w:val="22"/>
                          <w:szCs w:val="22"/>
                        </w:rPr>
                      </w:pPr>
                    </w:p>
                    <w:p w:rsidR="00304035" w:rsidRPr="00514DC2" w:rsidRDefault="00304035" w:rsidP="00D42E05">
                      <w:pPr>
                        <w:rPr>
                          <w:rFonts w:ascii="Cambria" w:hAnsi="Cambria"/>
                          <w:sz w:val="22"/>
                          <w:szCs w:val="22"/>
                        </w:rPr>
                      </w:pPr>
                    </w:p>
                  </w:txbxContent>
                </v:textbox>
                <w10:wrap type="square" anchorx="margin"/>
              </v:shape>
            </w:pict>
          </mc:Fallback>
        </mc:AlternateContent>
      </w:r>
    </w:p>
    <w:p w:rsidR="00BB6DFF" w:rsidRDefault="00BB6DFF" w:rsidP="000263D7">
      <w:pPr>
        <w:rPr>
          <w:rFonts w:ascii="Calibri" w:hAnsi="Calibri" w:cs="Calibri"/>
          <w:b/>
          <w:color w:val="00338D"/>
          <w:sz w:val="32"/>
          <w:szCs w:val="32"/>
        </w:rPr>
      </w:pPr>
    </w:p>
    <w:p w:rsidR="00AE3601" w:rsidRPr="00514DC2" w:rsidRDefault="00667B1E" w:rsidP="000263D7">
      <w:pPr>
        <w:rPr>
          <w:rFonts w:ascii="Calibri" w:hAnsi="Calibri" w:cs="Calibri"/>
          <w:b/>
          <w:color w:val="00338D"/>
          <w:sz w:val="32"/>
          <w:szCs w:val="32"/>
        </w:rPr>
      </w:pPr>
      <w:r w:rsidRPr="00514DC2">
        <w:rPr>
          <w:rFonts w:ascii="Calibri" w:hAnsi="Calibri" w:cs="Calibri"/>
          <w:b/>
          <w:color w:val="00338D"/>
          <w:sz w:val="32"/>
          <w:szCs w:val="32"/>
        </w:rPr>
        <w:t>Mål 2:</w:t>
      </w:r>
      <w:r w:rsidR="00AE3601" w:rsidRPr="00514DC2">
        <w:rPr>
          <w:rFonts w:ascii="Calibri" w:hAnsi="Calibri" w:cs="Calibri"/>
          <w:b/>
          <w:color w:val="00338D"/>
          <w:sz w:val="32"/>
          <w:szCs w:val="32"/>
        </w:rPr>
        <w:t xml:space="preserve"> Ombruk</w:t>
      </w:r>
      <w:r w:rsidR="00F51A74">
        <w:rPr>
          <w:rFonts w:ascii="Calibri" w:hAnsi="Calibri" w:cs="Calibri"/>
          <w:b/>
          <w:color w:val="00338D"/>
          <w:sz w:val="32"/>
          <w:szCs w:val="32"/>
        </w:rPr>
        <w:t xml:space="preserve"> (=gjenbruk)</w:t>
      </w:r>
    </w:p>
    <w:p w:rsidR="00667B1E" w:rsidRDefault="00667B1E" w:rsidP="00667B1E"/>
    <w:p w:rsidR="00667B1E" w:rsidRPr="00970146" w:rsidRDefault="00667B1E" w:rsidP="00667B1E">
      <w:pPr>
        <w:contextualSpacing/>
        <w:rPr>
          <w:rFonts w:ascii="Calibri" w:hAnsi="Calibri" w:cs="Calibri"/>
          <w:b/>
          <w:color w:val="00338D"/>
        </w:rPr>
      </w:pPr>
      <w:r w:rsidRPr="00970146">
        <w:rPr>
          <w:rFonts w:ascii="Calibri" w:hAnsi="Calibri" w:cs="Calibri"/>
          <w:b/>
          <w:color w:val="00338D"/>
        </w:rPr>
        <w:t>Konkretisering av målområdet</w:t>
      </w:r>
    </w:p>
    <w:p w:rsidR="00733559" w:rsidRDefault="00AE3601" w:rsidP="00AE3601">
      <w:pPr>
        <w:rPr>
          <w:rFonts w:ascii="Cambria" w:hAnsi="Cambria"/>
          <w:sz w:val="22"/>
          <w:szCs w:val="22"/>
        </w:rPr>
      </w:pPr>
      <w:r w:rsidRPr="00514DC2">
        <w:rPr>
          <w:rFonts w:ascii="Cambria" w:hAnsi="Cambria"/>
          <w:sz w:val="22"/>
          <w:szCs w:val="22"/>
        </w:rPr>
        <w:t>Vest</w:t>
      </w:r>
      <w:r w:rsidR="00446073">
        <w:rPr>
          <w:rFonts w:ascii="Cambria" w:hAnsi="Cambria"/>
          <w:sz w:val="22"/>
          <w:szCs w:val="22"/>
        </w:rPr>
        <w:t xml:space="preserve">re Viken skal </w:t>
      </w:r>
      <w:r w:rsidR="00446073" w:rsidRPr="0041698C">
        <w:rPr>
          <w:rFonts w:ascii="Cambria" w:hAnsi="Cambria"/>
          <w:b/>
          <w:sz w:val="22"/>
          <w:szCs w:val="22"/>
        </w:rPr>
        <w:t>øke andel ombruk</w:t>
      </w:r>
      <w:r w:rsidR="00446073">
        <w:rPr>
          <w:rFonts w:ascii="Cambria" w:hAnsi="Cambria"/>
          <w:sz w:val="22"/>
          <w:szCs w:val="22"/>
        </w:rPr>
        <w:t xml:space="preserve">, inkludert </w:t>
      </w:r>
      <w:r w:rsidRPr="00514DC2">
        <w:rPr>
          <w:rFonts w:ascii="Cambria" w:hAnsi="Cambria"/>
          <w:sz w:val="22"/>
          <w:szCs w:val="22"/>
        </w:rPr>
        <w:t>ombruk av produkter og/eller forlengelse av produkters levetid.</w:t>
      </w:r>
      <w:r w:rsidR="0041698C">
        <w:rPr>
          <w:rFonts w:ascii="Cambria" w:hAnsi="Cambria"/>
          <w:sz w:val="22"/>
          <w:szCs w:val="22"/>
        </w:rPr>
        <w:t xml:space="preserve"> </w:t>
      </w:r>
    </w:p>
    <w:p w:rsidR="009C75E1" w:rsidRPr="00514DC2" w:rsidRDefault="009C75E1" w:rsidP="00AE3601">
      <w:pPr>
        <w:rPr>
          <w:rFonts w:ascii="Cambria" w:hAnsi="Cambria"/>
          <w:sz w:val="22"/>
          <w:szCs w:val="22"/>
        </w:rPr>
      </w:pPr>
    </w:p>
    <w:p w:rsidR="009C75E1" w:rsidRPr="00970146" w:rsidRDefault="009C75E1" w:rsidP="00AE3601">
      <w:pPr>
        <w:contextualSpacing/>
        <w:rPr>
          <w:rFonts w:ascii="Calibri" w:hAnsi="Calibri" w:cs="Calibri"/>
          <w:b/>
          <w:color w:val="00338D"/>
        </w:rPr>
      </w:pPr>
      <w:r w:rsidRPr="00970146">
        <w:rPr>
          <w:rFonts w:ascii="Calibri" w:hAnsi="Calibri" w:cs="Calibri"/>
          <w:b/>
          <w:color w:val="00338D"/>
        </w:rPr>
        <w:t>Dagens situasjon</w:t>
      </w:r>
    </w:p>
    <w:p w:rsidR="00AE3601" w:rsidRPr="00514DC2" w:rsidRDefault="00791435" w:rsidP="00AE3601">
      <w:pPr>
        <w:rPr>
          <w:rStyle w:val="Hyperkobling"/>
          <w:rFonts w:ascii="Cambria" w:hAnsi="Cambria" w:cs="Helvetica"/>
          <w:color w:val="0000FF"/>
          <w:sz w:val="22"/>
          <w:szCs w:val="22"/>
        </w:rPr>
      </w:pPr>
      <w:r w:rsidRPr="00514DC2">
        <w:rPr>
          <w:rFonts w:ascii="Cambria" w:hAnsi="Cambria" w:cs="Calibri"/>
          <w:noProof/>
          <w:color w:val="00338D"/>
          <w:sz w:val="22"/>
          <w:szCs w:val="22"/>
        </w:rPr>
        <mc:AlternateContent>
          <mc:Choice Requires="wps">
            <w:drawing>
              <wp:anchor distT="45720" distB="45720" distL="114300" distR="114300" simplePos="0" relativeHeight="251827712" behindDoc="0" locked="0" layoutInCell="1" allowOverlap="1" wp14:anchorId="0D21DE3E" wp14:editId="2F51BF56">
                <wp:simplePos x="0" y="0"/>
                <wp:positionH relativeFrom="margin">
                  <wp:posOffset>-635</wp:posOffset>
                </wp:positionH>
                <wp:positionV relativeFrom="paragraph">
                  <wp:posOffset>1886585</wp:posOffset>
                </wp:positionV>
                <wp:extent cx="5524500" cy="1143000"/>
                <wp:effectExtent l="0" t="0" r="19050" b="19050"/>
                <wp:wrapSquare wrapText="bothSides"/>
                <wp:docPr id="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143000"/>
                        </a:xfrm>
                        <a:prstGeom prst="rect">
                          <a:avLst/>
                        </a:prstGeom>
                        <a:solidFill>
                          <a:schemeClr val="accent1">
                            <a:lumMod val="20000"/>
                            <a:lumOff val="80000"/>
                          </a:schemeClr>
                        </a:solidFill>
                        <a:ln w="9525">
                          <a:solidFill>
                            <a:srgbClr val="000000"/>
                          </a:solidFill>
                          <a:miter lim="800000"/>
                          <a:headEnd/>
                          <a:tailEnd/>
                        </a:ln>
                      </wps:spPr>
                      <wps:txbx>
                        <w:txbxContent>
                          <w:p w:rsidR="00304035" w:rsidRPr="00842A8D" w:rsidRDefault="00304035" w:rsidP="00667B1E">
                            <w:pPr>
                              <w:rPr>
                                <w:rFonts w:ascii="Cambria" w:hAnsi="Cambria"/>
                                <w:color w:val="FF0000"/>
                                <w:sz w:val="22"/>
                                <w:szCs w:val="22"/>
                              </w:rPr>
                            </w:pPr>
                            <w:r w:rsidRPr="00202EF1">
                              <w:rPr>
                                <w:rFonts w:ascii="Cambria" w:hAnsi="Cambria"/>
                                <w:b/>
                                <w:sz w:val="22"/>
                                <w:szCs w:val="22"/>
                              </w:rPr>
                              <w:t xml:space="preserve">Tiltak for </w:t>
                            </w:r>
                            <w:r>
                              <w:rPr>
                                <w:rFonts w:ascii="Cambria" w:hAnsi="Cambria"/>
                                <w:b/>
                                <w:sz w:val="22"/>
                                <w:szCs w:val="22"/>
                              </w:rPr>
                              <w:t>Intern Service</w:t>
                            </w:r>
                          </w:p>
                          <w:p w:rsidR="00304035" w:rsidRDefault="00304035" w:rsidP="00667B1E">
                            <w:pPr>
                              <w:pStyle w:val="Listeavsnitt"/>
                              <w:numPr>
                                <w:ilvl w:val="0"/>
                                <w:numId w:val="20"/>
                              </w:numPr>
                              <w:rPr>
                                <w:rFonts w:ascii="Cambria" w:hAnsi="Cambria"/>
                                <w:sz w:val="22"/>
                                <w:szCs w:val="22"/>
                              </w:rPr>
                            </w:pPr>
                            <w:r w:rsidRPr="005E6C47">
                              <w:rPr>
                                <w:rFonts w:ascii="Cambria" w:hAnsi="Cambria"/>
                                <w:sz w:val="22"/>
                                <w:szCs w:val="22"/>
                              </w:rPr>
                              <w:t xml:space="preserve">Videreutvikle møbelforvalter konseptet </w:t>
                            </w:r>
                          </w:p>
                          <w:p w:rsidR="00304035" w:rsidRDefault="00304035" w:rsidP="00667B1E">
                            <w:pPr>
                              <w:pStyle w:val="Listeavsnitt"/>
                              <w:numPr>
                                <w:ilvl w:val="0"/>
                                <w:numId w:val="20"/>
                              </w:numPr>
                              <w:rPr>
                                <w:rFonts w:ascii="Cambria" w:hAnsi="Cambria"/>
                                <w:sz w:val="22"/>
                                <w:szCs w:val="22"/>
                              </w:rPr>
                            </w:pPr>
                            <w:r>
                              <w:rPr>
                                <w:rFonts w:ascii="Cambria" w:hAnsi="Cambria"/>
                                <w:sz w:val="22"/>
                                <w:szCs w:val="22"/>
                              </w:rPr>
                              <w:t>O</w:t>
                            </w:r>
                            <w:r w:rsidRPr="005E6C47">
                              <w:rPr>
                                <w:rFonts w:ascii="Cambria" w:hAnsi="Cambria"/>
                                <w:sz w:val="22"/>
                                <w:szCs w:val="22"/>
                              </w:rPr>
                              <w:t xml:space="preserve">pprette </w:t>
                            </w:r>
                            <w:r>
                              <w:rPr>
                                <w:rFonts w:ascii="Cambria" w:hAnsi="Cambria"/>
                                <w:sz w:val="22"/>
                                <w:szCs w:val="22"/>
                              </w:rPr>
                              <w:t xml:space="preserve">løsning for ombruk internt i foretaket </w:t>
                            </w:r>
                            <w:r w:rsidRPr="005E6C47">
                              <w:rPr>
                                <w:rFonts w:ascii="Cambria" w:hAnsi="Cambria"/>
                                <w:sz w:val="22"/>
                                <w:szCs w:val="22"/>
                              </w:rPr>
                              <w:t>(Finn.no løsning)</w:t>
                            </w:r>
                          </w:p>
                          <w:p w:rsidR="00304035" w:rsidRDefault="00304035" w:rsidP="005116F4">
                            <w:pPr>
                              <w:pStyle w:val="Listeavsnitt"/>
                              <w:numPr>
                                <w:ilvl w:val="0"/>
                                <w:numId w:val="28"/>
                              </w:numPr>
                              <w:rPr>
                                <w:rFonts w:ascii="Cambria" w:hAnsi="Cambria"/>
                                <w:sz w:val="22"/>
                                <w:szCs w:val="22"/>
                              </w:rPr>
                            </w:pPr>
                            <w:r w:rsidRPr="001D48E5">
                              <w:rPr>
                                <w:rFonts w:ascii="Cambria" w:hAnsi="Cambria"/>
                                <w:sz w:val="22"/>
                                <w:szCs w:val="22"/>
                              </w:rPr>
                              <w:t xml:space="preserve">Legge til rette for utsortering av personaltøy </w:t>
                            </w:r>
                            <w:r>
                              <w:rPr>
                                <w:rFonts w:ascii="Cambria" w:hAnsi="Cambria"/>
                                <w:sz w:val="22"/>
                                <w:szCs w:val="22"/>
                              </w:rPr>
                              <w:t>som har behov for</w:t>
                            </w:r>
                            <w:r w:rsidRPr="001D48E5">
                              <w:rPr>
                                <w:rFonts w:ascii="Cambria" w:hAnsi="Cambria"/>
                                <w:sz w:val="22"/>
                                <w:szCs w:val="22"/>
                              </w:rPr>
                              <w:t xml:space="preserve"> reparasjon</w:t>
                            </w:r>
                            <w:r w:rsidRPr="005116F4">
                              <w:rPr>
                                <w:rFonts w:ascii="Cambria" w:hAnsi="Cambria"/>
                                <w:sz w:val="22"/>
                                <w:szCs w:val="22"/>
                              </w:rPr>
                              <w:t xml:space="preserve"> </w:t>
                            </w:r>
                          </w:p>
                          <w:p w:rsidR="00304035" w:rsidRPr="005116F4" w:rsidRDefault="00304035" w:rsidP="005116F4">
                            <w:pPr>
                              <w:pStyle w:val="Listeavsnitt"/>
                              <w:numPr>
                                <w:ilvl w:val="0"/>
                                <w:numId w:val="28"/>
                              </w:numPr>
                              <w:rPr>
                                <w:rFonts w:ascii="Cambria" w:hAnsi="Cambria"/>
                                <w:sz w:val="22"/>
                                <w:szCs w:val="22"/>
                              </w:rPr>
                            </w:pPr>
                            <w:r>
                              <w:rPr>
                                <w:rFonts w:ascii="Cambria" w:hAnsi="Cambria"/>
                                <w:sz w:val="22"/>
                                <w:szCs w:val="22"/>
                              </w:rPr>
                              <w:t>Vurdere ombruk av materialer og utstyr ved byggeprosjekter</w:t>
                            </w:r>
                          </w:p>
                          <w:p w:rsidR="00304035" w:rsidRPr="001D48E5" w:rsidRDefault="00304035" w:rsidP="00CA7D0F">
                            <w:pPr>
                              <w:ind w:left="360"/>
                              <w:rPr>
                                <w:rFonts w:ascii="Cambria" w:hAnsi="Cambria"/>
                                <w:sz w:val="22"/>
                                <w:szCs w:val="22"/>
                              </w:rPr>
                            </w:pPr>
                          </w:p>
                          <w:p w:rsidR="00304035" w:rsidRPr="005E6C47" w:rsidRDefault="00304035" w:rsidP="009C75E1">
                            <w:pPr>
                              <w:pStyle w:val="Listeavsnitt"/>
                              <w:rPr>
                                <w:rFonts w:asciiTheme="majorHAnsi" w:hAnsiTheme="maj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1DE3E" id="_x0000_s1030" type="#_x0000_t202" style="position:absolute;margin-left:-.05pt;margin-top:148.55pt;width:435pt;height:90pt;z-index:25182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" fillcolor="#deeaf6 [660]">
                <v:textbox>
                  <w:txbxContent>
                    <w:p w:rsidR="00304035" w:rsidRPr="00842A8D" w:rsidRDefault="00304035" w:rsidP="00667B1E">
                      <w:pPr>
                        <w:rPr>
                          <w:rFonts w:ascii="Cambria" w:hAnsi="Cambria"/>
                          <w:color w:val="FF0000"/>
                          <w:sz w:val="22"/>
                          <w:szCs w:val="22"/>
                        </w:rPr>
                      </w:pPr>
                      <w:r w:rsidRPr="00202EF1">
                        <w:rPr>
                          <w:rFonts w:ascii="Cambria" w:hAnsi="Cambria"/>
                          <w:b/>
                          <w:sz w:val="22"/>
                          <w:szCs w:val="22"/>
                        </w:rPr>
                        <w:t xml:space="preserve">Tiltak for </w:t>
                      </w:r>
                      <w:r>
                        <w:rPr>
                          <w:rFonts w:ascii="Cambria" w:hAnsi="Cambria"/>
                          <w:b/>
                          <w:sz w:val="22"/>
                          <w:szCs w:val="22"/>
                        </w:rPr>
                        <w:t>Intern Service</w:t>
                      </w:r>
                    </w:p>
                    <w:p w:rsidR="00304035" w:rsidRDefault="00304035" w:rsidP="00667B1E">
                      <w:pPr>
                        <w:pStyle w:val="Listeavsnitt"/>
                        <w:numPr>
                          <w:ilvl w:val="0"/>
                          <w:numId w:val="20"/>
                        </w:numPr>
                        <w:rPr>
                          <w:rFonts w:ascii="Cambria" w:hAnsi="Cambria"/>
                          <w:sz w:val="22"/>
                          <w:szCs w:val="22"/>
                        </w:rPr>
                      </w:pPr>
                      <w:r w:rsidRPr="005E6C47">
                        <w:rPr>
                          <w:rFonts w:ascii="Cambria" w:hAnsi="Cambria"/>
                          <w:sz w:val="22"/>
                          <w:szCs w:val="22"/>
                        </w:rPr>
                        <w:t xml:space="preserve">Videreutvikle møbelforvalter konseptet </w:t>
                      </w:r>
                    </w:p>
                    <w:p w:rsidR="00304035" w:rsidRDefault="00304035" w:rsidP="00667B1E">
                      <w:pPr>
                        <w:pStyle w:val="Listeavsnitt"/>
                        <w:numPr>
                          <w:ilvl w:val="0"/>
                          <w:numId w:val="20"/>
                        </w:numPr>
                        <w:rPr>
                          <w:rFonts w:ascii="Cambria" w:hAnsi="Cambria"/>
                          <w:sz w:val="22"/>
                          <w:szCs w:val="22"/>
                        </w:rPr>
                      </w:pPr>
                      <w:r>
                        <w:rPr>
                          <w:rFonts w:ascii="Cambria" w:hAnsi="Cambria"/>
                          <w:sz w:val="22"/>
                          <w:szCs w:val="22"/>
                        </w:rPr>
                        <w:t>O</w:t>
                      </w:r>
                      <w:r w:rsidRPr="005E6C47">
                        <w:rPr>
                          <w:rFonts w:ascii="Cambria" w:hAnsi="Cambria"/>
                          <w:sz w:val="22"/>
                          <w:szCs w:val="22"/>
                        </w:rPr>
                        <w:t xml:space="preserve">pprette </w:t>
                      </w:r>
                      <w:r>
                        <w:rPr>
                          <w:rFonts w:ascii="Cambria" w:hAnsi="Cambria"/>
                          <w:sz w:val="22"/>
                          <w:szCs w:val="22"/>
                        </w:rPr>
                        <w:t xml:space="preserve">løsning for ombruk internt i foretaket </w:t>
                      </w:r>
                      <w:r w:rsidRPr="005E6C47">
                        <w:rPr>
                          <w:rFonts w:ascii="Cambria" w:hAnsi="Cambria"/>
                          <w:sz w:val="22"/>
                          <w:szCs w:val="22"/>
                        </w:rPr>
                        <w:t>(Finn.no løsning)</w:t>
                      </w:r>
                    </w:p>
                    <w:p w:rsidR="00304035" w:rsidRDefault="00304035" w:rsidP="005116F4">
                      <w:pPr>
                        <w:pStyle w:val="Listeavsnitt"/>
                        <w:numPr>
                          <w:ilvl w:val="0"/>
                          <w:numId w:val="28"/>
                        </w:numPr>
                        <w:rPr>
                          <w:rFonts w:ascii="Cambria" w:hAnsi="Cambria"/>
                          <w:sz w:val="22"/>
                          <w:szCs w:val="22"/>
                        </w:rPr>
                      </w:pPr>
                      <w:r w:rsidRPr="001D48E5">
                        <w:rPr>
                          <w:rFonts w:ascii="Cambria" w:hAnsi="Cambria"/>
                          <w:sz w:val="22"/>
                          <w:szCs w:val="22"/>
                        </w:rPr>
                        <w:t xml:space="preserve">Legge til rette for utsortering av personaltøy </w:t>
                      </w:r>
                      <w:r>
                        <w:rPr>
                          <w:rFonts w:ascii="Cambria" w:hAnsi="Cambria"/>
                          <w:sz w:val="22"/>
                          <w:szCs w:val="22"/>
                        </w:rPr>
                        <w:t>som har behov for</w:t>
                      </w:r>
                      <w:r w:rsidRPr="001D48E5">
                        <w:rPr>
                          <w:rFonts w:ascii="Cambria" w:hAnsi="Cambria"/>
                          <w:sz w:val="22"/>
                          <w:szCs w:val="22"/>
                        </w:rPr>
                        <w:t xml:space="preserve"> reparasjon</w:t>
                      </w:r>
                      <w:r w:rsidRPr="005116F4">
                        <w:rPr>
                          <w:rFonts w:ascii="Cambria" w:hAnsi="Cambria"/>
                          <w:sz w:val="22"/>
                          <w:szCs w:val="22"/>
                        </w:rPr>
                        <w:t xml:space="preserve"> </w:t>
                      </w:r>
                    </w:p>
                    <w:p w:rsidR="00304035" w:rsidRPr="005116F4" w:rsidRDefault="00304035" w:rsidP="005116F4">
                      <w:pPr>
                        <w:pStyle w:val="Listeavsnitt"/>
                        <w:numPr>
                          <w:ilvl w:val="0"/>
                          <w:numId w:val="28"/>
                        </w:numPr>
                        <w:rPr>
                          <w:rFonts w:ascii="Cambria" w:hAnsi="Cambria"/>
                          <w:sz w:val="22"/>
                          <w:szCs w:val="22"/>
                        </w:rPr>
                      </w:pPr>
                      <w:r>
                        <w:rPr>
                          <w:rFonts w:ascii="Cambria" w:hAnsi="Cambria"/>
                          <w:sz w:val="22"/>
                          <w:szCs w:val="22"/>
                        </w:rPr>
                        <w:t>Vurdere ombruk av materialer og utstyr ved byggeprosjekter</w:t>
                      </w:r>
                    </w:p>
                    <w:p w:rsidR="00304035" w:rsidRPr="001D48E5" w:rsidRDefault="00304035" w:rsidP="00CA7D0F">
                      <w:pPr>
                        <w:ind w:left="360"/>
                        <w:rPr>
                          <w:rFonts w:ascii="Cambria" w:hAnsi="Cambria"/>
                          <w:sz w:val="22"/>
                          <w:szCs w:val="22"/>
                        </w:rPr>
                      </w:pPr>
                    </w:p>
                    <w:p w:rsidR="00304035" w:rsidRPr="005E6C47" w:rsidRDefault="00304035" w:rsidP="009C75E1">
                      <w:pPr>
                        <w:pStyle w:val="Listeavsnitt"/>
                        <w:rPr>
                          <w:rFonts w:asciiTheme="majorHAnsi" w:hAnsiTheme="majorHAnsi"/>
                          <w:sz w:val="22"/>
                          <w:szCs w:val="22"/>
                        </w:rPr>
                      </w:pPr>
                    </w:p>
                  </w:txbxContent>
                </v:textbox>
                <w10:wrap type="square" anchorx="margin"/>
              </v:shape>
            </w:pict>
          </mc:Fallback>
        </mc:AlternateContent>
      </w:r>
      <w:r w:rsidR="001379F3" w:rsidRPr="00514DC2">
        <w:rPr>
          <w:rFonts w:ascii="Cambria" w:hAnsi="Cambria" w:cs="Calibri"/>
          <w:noProof/>
          <w:color w:val="00338D"/>
          <w:sz w:val="22"/>
          <w:szCs w:val="22"/>
        </w:rPr>
        <mc:AlternateContent>
          <mc:Choice Requires="wps">
            <w:drawing>
              <wp:anchor distT="45720" distB="45720" distL="114300" distR="114300" simplePos="0" relativeHeight="251843072" behindDoc="0" locked="0" layoutInCell="1" allowOverlap="1" wp14:anchorId="5CEC6E49" wp14:editId="754FC3A7">
                <wp:simplePos x="0" y="0"/>
                <wp:positionH relativeFrom="margin">
                  <wp:posOffset>-635</wp:posOffset>
                </wp:positionH>
                <wp:positionV relativeFrom="paragraph">
                  <wp:posOffset>612140</wp:posOffset>
                </wp:positionV>
                <wp:extent cx="5524500" cy="1242695"/>
                <wp:effectExtent l="0" t="0" r="19050" b="14605"/>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242695"/>
                        </a:xfrm>
                        <a:prstGeom prst="rect">
                          <a:avLst/>
                        </a:prstGeom>
                        <a:solidFill>
                          <a:schemeClr val="accent1">
                            <a:lumMod val="20000"/>
                            <a:lumOff val="80000"/>
                          </a:schemeClr>
                        </a:solidFill>
                        <a:ln w="9525">
                          <a:solidFill>
                            <a:srgbClr val="000000"/>
                          </a:solidFill>
                          <a:miter lim="800000"/>
                          <a:headEnd/>
                          <a:tailEnd/>
                        </a:ln>
                      </wps:spPr>
                      <wps:txbx>
                        <w:txbxContent>
                          <w:p w:rsidR="00304035" w:rsidRPr="002E0A2C" w:rsidRDefault="00304035" w:rsidP="00D33ED1">
                            <w:pPr>
                              <w:rPr>
                                <w:rFonts w:ascii="Cambria" w:hAnsi="Cambria"/>
                                <w:sz w:val="22"/>
                                <w:szCs w:val="22"/>
                              </w:rPr>
                            </w:pPr>
                            <w:r w:rsidRPr="00202EF1">
                              <w:rPr>
                                <w:rFonts w:ascii="Cambria" w:hAnsi="Cambria"/>
                                <w:b/>
                                <w:sz w:val="22"/>
                                <w:szCs w:val="22"/>
                              </w:rPr>
                              <w:t>Tiltak for ALLE</w:t>
                            </w:r>
                            <w:r w:rsidR="001379F3">
                              <w:rPr>
                                <w:rFonts w:ascii="Cambria" w:hAnsi="Cambria"/>
                                <w:b/>
                                <w:sz w:val="22"/>
                                <w:szCs w:val="22"/>
                              </w:rPr>
                              <w:t>:</w:t>
                            </w:r>
                            <w:r>
                              <w:rPr>
                                <w:rFonts w:ascii="Cambria" w:hAnsi="Cambria"/>
                                <w:sz w:val="22"/>
                                <w:szCs w:val="22"/>
                              </w:rPr>
                              <w:t xml:space="preserve"> </w:t>
                            </w:r>
                          </w:p>
                          <w:p w:rsidR="00304035" w:rsidRDefault="00304035" w:rsidP="0027369C">
                            <w:pPr>
                              <w:pStyle w:val="Listeavsnitt"/>
                              <w:numPr>
                                <w:ilvl w:val="0"/>
                                <w:numId w:val="28"/>
                              </w:numPr>
                              <w:rPr>
                                <w:rFonts w:ascii="Cambria" w:hAnsi="Cambria"/>
                                <w:sz w:val="22"/>
                                <w:szCs w:val="22"/>
                              </w:rPr>
                            </w:pPr>
                            <w:r>
                              <w:rPr>
                                <w:rFonts w:ascii="Cambria" w:hAnsi="Cambria"/>
                                <w:sz w:val="22"/>
                                <w:szCs w:val="22"/>
                              </w:rPr>
                              <w:t>Vurdere ombruk</w:t>
                            </w:r>
                            <w:r w:rsidRPr="0027369C">
                              <w:rPr>
                                <w:rFonts w:ascii="Cambria" w:hAnsi="Cambria"/>
                                <w:sz w:val="22"/>
                                <w:szCs w:val="22"/>
                              </w:rPr>
                              <w:t xml:space="preserve"> </w:t>
                            </w:r>
                            <w:r w:rsidRPr="001D48E5">
                              <w:rPr>
                                <w:rFonts w:ascii="Cambria" w:hAnsi="Cambria"/>
                                <w:sz w:val="22"/>
                                <w:szCs w:val="22"/>
                              </w:rPr>
                              <w:t>på tvers av seksjoner/avdelinger/klinikker i foretaket</w:t>
                            </w:r>
                          </w:p>
                          <w:p w:rsidR="00304035" w:rsidRPr="00803775" w:rsidRDefault="00304035" w:rsidP="00D33ED1">
                            <w:pPr>
                              <w:pStyle w:val="Listeavsnitt"/>
                              <w:numPr>
                                <w:ilvl w:val="0"/>
                                <w:numId w:val="28"/>
                              </w:numPr>
                              <w:rPr>
                                <w:rFonts w:ascii="Cambria" w:hAnsi="Cambria"/>
                                <w:color w:val="0070C0"/>
                                <w:sz w:val="22"/>
                                <w:szCs w:val="22"/>
                              </w:rPr>
                            </w:pPr>
                            <w:r>
                              <w:rPr>
                                <w:rFonts w:ascii="Cambria" w:hAnsi="Cambria"/>
                                <w:sz w:val="22"/>
                                <w:szCs w:val="22"/>
                              </w:rPr>
                              <w:t xml:space="preserve">Benytte </w:t>
                            </w:r>
                            <w:hyperlink r:id="rId31" w:history="1">
                              <w:r w:rsidRPr="00803775">
                                <w:rPr>
                                  <w:rStyle w:val="Hyperkobling"/>
                                  <w:rFonts w:ascii="Cambria" w:hAnsi="Cambria"/>
                                  <w:color w:val="0070C0"/>
                                  <w:sz w:val="22"/>
                                  <w:szCs w:val="22"/>
                                </w:rPr>
                                <w:t>møbelforvalterfunksjon</w:t>
                              </w:r>
                            </w:hyperlink>
                          </w:p>
                          <w:p w:rsidR="00304035" w:rsidRPr="00263E3C" w:rsidRDefault="00304035" w:rsidP="00D33ED1">
                            <w:pPr>
                              <w:pStyle w:val="Listeavsnitt"/>
                              <w:numPr>
                                <w:ilvl w:val="0"/>
                                <w:numId w:val="28"/>
                              </w:numPr>
                              <w:rPr>
                                <w:rFonts w:ascii="Cambria" w:hAnsi="Cambria"/>
                                <w:color w:val="FF0000"/>
                                <w:sz w:val="22"/>
                                <w:szCs w:val="22"/>
                              </w:rPr>
                            </w:pPr>
                            <w:r>
                              <w:rPr>
                                <w:rFonts w:ascii="Cambria" w:hAnsi="Cambria"/>
                                <w:sz w:val="22"/>
                                <w:szCs w:val="22"/>
                              </w:rPr>
                              <w:t xml:space="preserve">Vurdere reparasjon før nyanskaffelse </w:t>
                            </w:r>
                          </w:p>
                          <w:p w:rsidR="00304035" w:rsidRPr="00CE22A6" w:rsidRDefault="00304035" w:rsidP="001D48E5">
                            <w:pPr>
                              <w:pStyle w:val="Listeavsnitt"/>
                              <w:numPr>
                                <w:ilvl w:val="0"/>
                                <w:numId w:val="28"/>
                              </w:numPr>
                              <w:rPr>
                                <w:rFonts w:ascii="Cambria" w:hAnsi="Cambria"/>
                                <w:sz w:val="22"/>
                                <w:szCs w:val="22"/>
                              </w:rPr>
                            </w:pPr>
                            <w:r>
                              <w:rPr>
                                <w:rFonts w:ascii="Cambria" w:hAnsi="Cambria"/>
                                <w:sz w:val="22"/>
                                <w:szCs w:val="22"/>
                              </w:rPr>
                              <w:t>Ved behov for nyanskaffelse, v</w:t>
                            </w:r>
                            <w:r w:rsidRPr="001D48E5">
                              <w:rPr>
                                <w:rFonts w:ascii="Cambria" w:hAnsi="Cambria"/>
                                <w:sz w:val="22"/>
                                <w:szCs w:val="22"/>
                              </w:rPr>
                              <w:t xml:space="preserve">urdere kjøp </w:t>
                            </w:r>
                            <w:r>
                              <w:rPr>
                                <w:rFonts w:ascii="Cambria" w:hAnsi="Cambria"/>
                                <w:sz w:val="22"/>
                                <w:szCs w:val="22"/>
                              </w:rPr>
                              <w:t>av</w:t>
                            </w:r>
                            <w:r w:rsidRPr="00CE22A6">
                              <w:rPr>
                                <w:rFonts w:ascii="Cambria" w:hAnsi="Cambria"/>
                                <w:sz w:val="22"/>
                                <w:szCs w:val="22"/>
                              </w:rPr>
                              <w:t xml:space="preserve"> brukt fremfor nytt</w:t>
                            </w:r>
                          </w:p>
                          <w:p w:rsidR="00304035" w:rsidRDefault="00304035" w:rsidP="00D33ED1">
                            <w:pPr>
                              <w:pStyle w:val="Listeavsnitt"/>
                              <w:numPr>
                                <w:ilvl w:val="0"/>
                                <w:numId w:val="28"/>
                              </w:numPr>
                              <w:rPr>
                                <w:rFonts w:ascii="Cambria" w:hAnsi="Cambria"/>
                                <w:sz w:val="22"/>
                                <w:szCs w:val="22"/>
                              </w:rPr>
                            </w:pPr>
                            <w:r w:rsidRPr="001D48E5">
                              <w:rPr>
                                <w:rFonts w:ascii="Cambria" w:hAnsi="Cambria"/>
                                <w:sz w:val="22"/>
                                <w:szCs w:val="22"/>
                              </w:rPr>
                              <w:t xml:space="preserve">Sortere ut personaltøy som har behov for reparasjon </w:t>
                            </w:r>
                          </w:p>
                          <w:p w:rsidR="001379F3" w:rsidRPr="001D48E5" w:rsidRDefault="001379F3" w:rsidP="00D33ED1">
                            <w:pPr>
                              <w:pStyle w:val="Listeavsnitt"/>
                              <w:numPr>
                                <w:ilvl w:val="0"/>
                                <w:numId w:val="28"/>
                              </w:numPr>
                              <w:rPr>
                                <w:rFonts w:ascii="Cambria" w:hAnsi="Cambria"/>
                                <w:sz w:val="22"/>
                                <w:szCs w:val="22"/>
                              </w:rPr>
                            </w:pPr>
                            <w:r>
                              <w:rPr>
                                <w:rFonts w:ascii="Cambria" w:hAnsi="Cambria"/>
                                <w:sz w:val="22"/>
                                <w:szCs w:val="22"/>
                              </w:rPr>
                              <w:t>Registrere forbedringsforslag i Synergi som kan bidra til økt gjenbruk</w:t>
                            </w:r>
                          </w:p>
                          <w:p w:rsidR="00304035" w:rsidRPr="006B1958" w:rsidRDefault="00304035" w:rsidP="00D33ED1">
                            <w:pPr>
                              <w:rPr>
                                <w:rFonts w:ascii="Cambria" w:hAnsi="Cambria"/>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C6E49" id="_x0000_s1031" type="#_x0000_t202" style="position:absolute;margin-left:-.05pt;margin-top:48.2pt;width:435pt;height:97.85pt;z-index:251843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" fillcolor="#deeaf6 [660]">
                <v:textbox>
                  <w:txbxContent>
                    <w:p w:rsidR="00304035" w:rsidRPr="002E0A2C" w:rsidRDefault="00304035" w:rsidP="00D33ED1">
                      <w:pPr>
                        <w:rPr>
                          <w:rFonts w:ascii="Cambria" w:hAnsi="Cambria"/>
                          <w:sz w:val="22"/>
                          <w:szCs w:val="22"/>
                        </w:rPr>
                      </w:pPr>
                      <w:r w:rsidRPr="00202EF1">
                        <w:rPr>
                          <w:rFonts w:ascii="Cambria" w:hAnsi="Cambria"/>
                          <w:b/>
                          <w:sz w:val="22"/>
                          <w:szCs w:val="22"/>
                        </w:rPr>
                        <w:t>Tiltak for ALLE</w:t>
                      </w:r>
                      <w:r w:rsidR="001379F3">
                        <w:rPr>
                          <w:rFonts w:ascii="Cambria" w:hAnsi="Cambria"/>
                          <w:b/>
                          <w:sz w:val="22"/>
                          <w:szCs w:val="22"/>
                        </w:rPr>
                        <w:t>:</w:t>
                      </w:r>
                      <w:r>
                        <w:rPr>
                          <w:rFonts w:ascii="Cambria" w:hAnsi="Cambria"/>
                          <w:sz w:val="22"/>
                          <w:szCs w:val="22"/>
                        </w:rPr>
                        <w:t xml:space="preserve"> </w:t>
                      </w:r>
                    </w:p>
                    <w:p w:rsidR="00304035" w:rsidRDefault="00304035" w:rsidP="0027369C">
                      <w:pPr>
                        <w:pStyle w:val="Listeavsnitt"/>
                        <w:numPr>
                          <w:ilvl w:val="0"/>
                          <w:numId w:val="28"/>
                        </w:numPr>
                        <w:rPr>
                          <w:rFonts w:ascii="Cambria" w:hAnsi="Cambria"/>
                          <w:sz w:val="22"/>
                          <w:szCs w:val="22"/>
                        </w:rPr>
                      </w:pPr>
                      <w:r>
                        <w:rPr>
                          <w:rFonts w:ascii="Cambria" w:hAnsi="Cambria"/>
                          <w:sz w:val="22"/>
                          <w:szCs w:val="22"/>
                        </w:rPr>
                        <w:t>Vurdere ombruk</w:t>
                      </w:r>
                      <w:r w:rsidRPr="0027369C">
                        <w:rPr>
                          <w:rFonts w:ascii="Cambria" w:hAnsi="Cambria"/>
                          <w:sz w:val="22"/>
                          <w:szCs w:val="22"/>
                        </w:rPr>
                        <w:t xml:space="preserve"> </w:t>
                      </w:r>
                      <w:r w:rsidRPr="001D48E5">
                        <w:rPr>
                          <w:rFonts w:ascii="Cambria" w:hAnsi="Cambria"/>
                          <w:sz w:val="22"/>
                          <w:szCs w:val="22"/>
                        </w:rPr>
                        <w:t>på tvers av seksjoner/avdelinger/klinikker i foretaket</w:t>
                      </w:r>
                    </w:p>
                    <w:p w:rsidR="00304035" w:rsidRPr="00803775" w:rsidRDefault="00304035" w:rsidP="00D33ED1">
                      <w:pPr>
                        <w:pStyle w:val="Listeavsnitt"/>
                        <w:numPr>
                          <w:ilvl w:val="0"/>
                          <w:numId w:val="28"/>
                        </w:numPr>
                        <w:rPr>
                          <w:rFonts w:ascii="Cambria" w:hAnsi="Cambria"/>
                          <w:color w:val="0070C0"/>
                          <w:sz w:val="22"/>
                          <w:szCs w:val="22"/>
                        </w:rPr>
                      </w:pPr>
                      <w:r>
                        <w:rPr>
                          <w:rFonts w:ascii="Cambria" w:hAnsi="Cambria"/>
                          <w:sz w:val="22"/>
                          <w:szCs w:val="22"/>
                        </w:rPr>
                        <w:t xml:space="preserve">Benytte </w:t>
                      </w:r>
                      <w:hyperlink r:id="rId32" w:history="1">
                        <w:r w:rsidRPr="00803775">
                          <w:rPr>
                            <w:rStyle w:val="Hyperkobling"/>
                            <w:rFonts w:ascii="Cambria" w:hAnsi="Cambria"/>
                            <w:color w:val="0070C0"/>
                            <w:sz w:val="22"/>
                            <w:szCs w:val="22"/>
                          </w:rPr>
                          <w:t>møbelforvalterfunksjon</w:t>
                        </w:r>
                      </w:hyperlink>
                    </w:p>
                    <w:p w:rsidR="00304035" w:rsidRPr="00263E3C" w:rsidRDefault="00304035" w:rsidP="00D33ED1">
                      <w:pPr>
                        <w:pStyle w:val="Listeavsnitt"/>
                        <w:numPr>
                          <w:ilvl w:val="0"/>
                          <w:numId w:val="28"/>
                        </w:numPr>
                        <w:rPr>
                          <w:rFonts w:ascii="Cambria" w:hAnsi="Cambria"/>
                          <w:color w:val="FF0000"/>
                          <w:sz w:val="22"/>
                          <w:szCs w:val="22"/>
                        </w:rPr>
                      </w:pPr>
                      <w:r>
                        <w:rPr>
                          <w:rFonts w:ascii="Cambria" w:hAnsi="Cambria"/>
                          <w:sz w:val="22"/>
                          <w:szCs w:val="22"/>
                        </w:rPr>
                        <w:t xml:space="preserve">Vurdere reparasjon før nyanskaffelse </w:t>
                      </w:r>
                    </w:p>
                    <w:p w:rsidR="00304035" w:rsidRPr="00CE22A6" w:rsidRDefault="00304035" w:rsidP="001D48E5">
                      <w:pPr>
                        <w:pStyle w:val="Listeavsnitt"/>
                        <w:numPr>
                          <w:ilvl w:val="0"/>
                          <w:numId w:val="28"/>
                        </w:numPr>
                        <w:rPr>
                          <w:rFonts w:ascii="Cambria" w:hAnsi="Cambria"/>
                          <w:sz w:val="22"/>
                          <w:szCs w:val="22"/>
                        </w:rPr>
                      </w:pPr>
                      <w:r>
                        <w:rPr>
                          <w:rFonts w:ascii="Cambria" w:hAnsi="Cambria"/>
                          <w:sz w:val="22"/>
                          <w:szCs w:val="22"/>
                        </w:rPr>
                        <w:t>Ved behov for nyanskaffelse, v</w:t>
                      </w:r>
                      <w:r w:rsidRPr="001D48E5">
                        <w:rPr>
                          <w:rFonts w:ascii="Cambria" w:hAnsi="Cambria"/>
                          <w:sz w:val="22"/>
                          <w:szCs w:val="22"/>
                        </w:rPr>
                        <w:t xml:space="preserve">urdere kjøp </w:t>
                      </w:r>
                      <w:r>
                        <w:rPr>
                          <w:rFonts w:ascii="Cambria" w:hAnsi="Cambria"/>
                          <w:sz w:val="22"/>
                          <w:szCs w:val="22"/>
                        </w:rPr>
                        <w:t>av</w:t>
                      </w:r>
                      <w:r w:rsidRPr="00CE22A6">
                        <w:rPr>
                          <w:rFonts w:ascii="Cambria" w:hAnsi="Cambria"/>
                          <w:sz w:val="22"/>
                          <w:szCs w:val="22"/>
                        </w:rPr>
                        <w:t xml:space="preserve"> brukt fremfor nytt</w:t>
                      </w:r>
                    </w:p>
                    <w:p w:rsidR="00304035" w:rsidRDefault="00304035" w:rsidP="00D33ED1">
                      <w:pPr>
                        <w:pStyle w:val="Listeavsnitt"/>
                        <w:numPr>
                          <w:ilvl w:val="0"/>
                          <w:numId w:val="28"/>
                        </w:numPr>
                        <w:rPr>
                          <w:rFonts w:ascii="Cambria" w:hAnsi="Cambria"/>
                          <w:sz w:val="22"/>
                          <w:szCs w:val="22"/>
                        </w:rPr>
                      </w:pPr>
                      <w:r w:rsidRPr="001D48E5">
                        <w:rPr>
                          <w:rFonts w:ascii="Cambria" w:hAnsi="Cambria"/>
                          <w:sz w:val="22"/>
                          <w:szCs w:val="22"/>
                        </w:rPr>
                        <w:t xml:space="preserve">Sortere ut personaltøy som har behov for reparasjon </w:t>
                      </w:r>
                    </w:p>
                    <w:p w:rsidR="001379F3" w:rsidRPr="001D48E5" w:rsidRDefault="001379F3" w:rsidP="00D33ED1">
                      <w:pPr>
                        <w:pStyle w:val="Listeavsnitt"/>
                        <w:numPr>
                          <w:ilvl w:val="0"/>
                          <w:numId w:val="28"/>
                        </w:numPr>
                        <w:rPr>
                          <w:rFonts w:ascii="Cambria" w:hAnsi="Cambria"/>
                          <w:sz w:val="22"/>
                          <w:szCs w:val="22"/>
                        </w:rPr>
                      </w:pPr>
                      <w:r>
                        <w:rPr>
                          <w:rFonts w:ascii="Cambria" w:hAnsi="Cambria"/>
                          <w:sz w:val="22"/>
                          <w:szCs w:val="22"/>
                        </w:rPr>
                        <w:t>Registrere forbedringsforslag i Synergi som</w:t>
                      </w:r>
                      <w:r>
                        <w:rPr>
                          <w:rFonts w:ascii="Cambria" w:hAnsi="Cambria"/>
                          <w:sz w:val="22"/>
                          <w:szCs w:val="22"/>
                        </w:rPr>
                        <w:t xml:space="preserve"> kan bidra til økt gjenbruk</w:t>
                      </w:r>
                    </w:p>
                    <w:p w:rsidR="00304035" w:rsidRPr="006B1958" w:rsidRDefault="00304035" w:rsidP="00D33ED1">
                      <w:pPr>
                        <w:rPr>
                          <w:rFonts w:ascii="Cambria" w:hAnsi="Cambria"/>
                          <w:sz w:val="22"/>
                          <w:szCs w:val="22"/>
                        </w:rPr>
                      </w:pPr>
                    </w:p>
                  </w:txbxContent>
                </v:textbox>
                <w10:wrap type="square" anchorx="margin"/>
              </v:shape>
            </w:pict>
          </mc:Fallback>
        </mc:AlternateContent>
      </w:r>
      <w:r w:rsidR="00AE3601" w:rsidRPr="00514DC2">
        <w:rPr>
          <w:rFonts w:ascii="Cambria" w:hAnsi="Cambria"/>
          <w:sz w:val="22"/>
          <w:szCs w:val="22"/>
        </w:rPr>
        <w:t>Det er etablert en møbelforvalterrolle som skal bidra til at vi i større grad gjenbruker møbler eller kjøper brukt. Dette gir både en miljøgevinst og en økon</w:t>
      </w:r>
      <w:r w:rsidR="00F12661">
        <w:rPr>
          <w:rFonts w:ascii="Cambria" w:hAnsi="Cambria"/>
          <w:sz w:val="22"/>
          <w:szCs w:val="22"/>
        </w:rPr>
        <w:t>omisk gevinst. Les mer om denne t</w:t>
      </w:r>
      <w:r w:rsidR="00AE3601" w:rsidRPr="00514DC2">
        <w:rPr>
          <w:rFonts w:ascii="Cambria" w:hAnsi="Cambria"/>
          <w:sz w:val="22"/>
          <w:szCs w:val="22"/>
        </w:rPr>
        <w:t xml:space="preserve">jenesten i </w:t>
      </w:r>
      <w:hyperlink r:id="rId33" w:tgtFrame="_blank" w:history="1">
        <w:r w:rsidR="00AE3601" w:rsidRPr="00514DC2">
          <w:rPr>
            <w:rStyle w:val="Hyperkobling"/>
            <w:rFonts w:ascii="Cambria" w:hAnsi="Cambria" w:cs="Helvetica"/>
            <w:color w:val="0000FF"/>
            <w:sz w:val="22"/>
            <w:szCs w:val="22"/>
          </w:rPr>
          <w:t>VV Møbelforvaltning - tjenestebeskrivelse</w:t>
        </w:r>
      </w:hyperlink>
    </w:p>
    <w:p w:rsidR="00F12661" w:rsidRDefault="00F12661" w:rsidP="000263D7">
      <w:pPr>
        <w:rPr>
          <w:rFonts w:ascii="Calibri" w:hAnsi="Calibri" w:cs="Calibri"/>
          <w:b/>
          <w:color w:val="00338D"/>
          <w:sz w:val="32"/>
          <w:szCs w:val="32"/>
        </w:rPr>
      </w:pPr>
      <w:bookmarkStart w:id="13" w:name="_Toc9429418"/>
    </w:p>
    <w:p w:rsidR="00AE3601" w:rsidRPr="000263D7" w:rsidRDefault="00667B1E" w:rsidP="000263D7">
      <w:pPr>
        <w:rPr>
          <w:rFonts w:ascii="Calibri" w:hAnsi="Calibri" w:cs="Calibri"/>
          <w:b/>
          <w:color w:val="00338D"/>
          <w:sz w:val="32"/>
          <w:szCs w:val="32"/>
        </w:rPr>
      </w:pPr>
      <w:r w:rsidRPr="000263D7">
        <w:rPr>
          <w:rFonts w:ascii="Calibri" w:hAnsi="Calibri" w:cs="Calibri"/>
          <w:b/>
          <w:color w:val="00338D"/>
          <w:sz w:val="32"/>
          <w:szCs w:val="32"/>
        </w:rPr>
        <w:t>Mål 3:</w:t>
      </w:r>
      <w:r w:rsidR="00AE3601" w:rsidRPr="000263D7">
        <w:rPr>
          <w:rFonts w:ascii="Calibri" w:hAnsi="Calibri" w:cs="Calibri"/>
          <w:b/>
          <w:color w:val="00338D"/>
          <w:sz w:val="32"/>
          <w:szCs w:val="32"/>
        </w:rPr>
        <w:t xml:space="preserve"> Materialgjenvinning</w:t>
      </w:r>
    </w:p>
    <w:p w:rsidR="00667B1E" w:rsidRDefault="00667B1E" w:rsidP="00AE3601">
      <w:pPr>
        <w:rPr>
          <w:rFonts w:ascii="Cambria" w:hAnsi="Cambria"/>
          <w:sz w:val="22"/>
          <w:szCs w:val="22"/>
        </w:rPr>
      </w:pPr>
      <w:bookmarkStart w:id="14" w:name="_Toc9429419"/>
      <w:bookmarkEnd w:id="13"/>
    </w:p>
    <w:p w:rsidR="00667B1E" w:rsidRPr="00970146" w:rsidRDefault="00667B1E" w:rsidP="00AE3601">
      <w:pPr>
        <w:contextualSpacing/>
        <w:rPr>
          <w:rFonts w:ascii="Calibri" w:hAnsi="Calibri" w:cs="Calibri"/>
          <w:b/>
          <w:color w:val="00338D"/>
        </w:rPr>
      </w:pPr>
      <w:r w:rsidRPr="00970146">
        <w:rPr>
          <w:rFonts w:ascii="Calibri" w:hAnsi="Calibri" w:cs="Calibri"/>
          <w:b/>
          <w:color w:val="00338D"/>
        </w:rPr>
        <w:t>Konkretisering av målområdet</w:t>
      </w:r>
    </w:p>
    <w:p w:rsidR="00AE3601" w:rsidRDefault="00AE3601" w:rsidP="00AE3601">
      <w:pPr>
        <w:rPr>
          <w:rFonts w:ascii="Cambria" w:hAnsi="Cambria"/>
          <w:sz w:val="22"/>
          <w:szCs w:val="22"/>
        </w:rPr>
      </w:pPr>
      <w:r w:rsidRPr="00F93103">
        <w:rPr>
          <w:rFonts w:ascii="Cambria" w:hAnsi="Cambria"/>
          <w:sz w:val="22"/>
          <w:szCs w:val="22"/>
        </w:rPr>
        <w:t xml:space="preserve">Vestre Viken har en ambisjon om å </w:t>
      </w:r>
      <w:r w:rsidRPr="0041698C">
        <w:rPr>
          <w:rFonts w:ascii="Cambria" w:hAnsi="Cambria"/>
          <w:b/>
          <w:sz w:val="22"/>
          <w:szCs w:val="22"/>
        </w:rPr>
        <w:t>øke andelen avfall til materialgjenvinning</w:t>
      </w:r>
      <w:r>
        <w:rPr>
          <w:rFonts w:ascii="Cambria" w:hAnsi="Cambria"/>
          <w:sz w:val="22"/>
          <w:szCs w:val="22"/>
        </w:rPr>
        <w:t>.</w:t>
      </w:r>
      <w:r w:rsidRPr="00F93103">
        <w:rPr>
          <w:rFonts w:ascii="Cambria" w:hAnsi="Cambria"/>
          <w:sz w:val="22"/>
          <w:szCs w:val="22"/>
        </w:rPr>
        <w:t xml:space="preserve"> Samtidig skal vi ha et riktig ambisjonsnivå på sortering som er gjennomførbart og hensiktsmessig når det gj</w:t>
      </w:r>
      <w:r w:rsidR="00667B1E">
        <w:rPr>
          <w:rFonts w:ascii="Cambria" w:hAnsi="Cambria"/>
          <w:sz w:val="22"/>
          <w:szCs w:val="22"/>
        </w:rPr>
        <w:t>elder ressursbruk sett opp i</w:t>
      </w:r>
      <w:r w:rsidRPr="00F93103">
        <w:rPr>
          <w:rFonts w:ascii="Cambria" w:hAnsi="Cambria"/>
          <w:sz w:val="22"/>
          <w:szCs w:val="22"/>
        </w:rPr>
        <w:t>mot miljøgevinst</w:t>
      </w:r>
      <w:r>
        <w:rPr>
          <w:rFonts w:ascii="Cambria" w:hAnsi="Cambria"/>
          <w:sz w:val="22"/>
          <w:szCs w:val="22"/>
        </w:rPr>
        <w:t>.</w:t>
      </w:r>
    </w:p>
    <w:p w:rsidR="00AE3601" w:rsidRPr="00F93103" w:rsidRDefault="00AE3601" w:rsidP="00AE3601">
      <w:pPr>
        <w:ind w:left="576" w:firstLine="708"/>
        <w:rPr>
          <w:rFonts w:ascii="Cambria" w:hAnsi="Cambria"/>
          <w:sz w:val="22"/>
          <w:szCs w:val="22"/>
        </w:rPr>
      </w:pPr>
    </w:p>
    <w:p w:rsidR="00C77D3A" w:rsidRPr="00514DC2" w:rsidRDefault="00AE3601" w:rsidP="00C77D3A">
      <w:pPr>
        <w:rPr>
          <w:rFonts w:ascii="Cambria" w:hAnsi="Cambria"/>
          <w:sz w:val="22"/>
          <w:szCs w:val="22"/>
        </w:rPr>
      </w:pPr>
      <w:r w:rsidRPr="00F93103">
        <w:rPr>
          <w:rFonts w:ascii="Cambria" w:hAnsi="Cambria"/>
          <w:sz w:val="22"/>
          <w:szCs w:val="22"/>
        </w:rPr>
        <w:lastRenderedPageBreak/>
        <w:t>Graden av sortering/antall fraksjoner vil også være avhengig av bygningsmessige forhold som størrelse på avfallsrom, rammeavtalepartnere avfall</w:t>
      </w:r>
      <w:r w:rsidR="0079442B">
        <w:rPr>
          <w:rFonts w:ascii="Cambria" w:hAnsi="Cambria"/>
          <w:sz w:val="22"/>
          <w:szCs w:val="22"/>
        </w:rPr>
        <w:t>,</w:t>
      </w:r>
      <w:r w:rsidRPr="00F93103">
        <w:rPr>
          <w:rFonts w:ascii="Cambria" w:hAnsi="Cambria"/>
          <w:sz w:val="22"/>
          <w:szCs w:val="22"/>
        </w:rPr>
        <w:t xml:space="preserve"> samt den ordning som kommune og/eller utleier kan tilby i mindre eide og leide bygg</w:t>
      </w:r>
      <w:r w:rsidR="00676927">
        <w:rPr>
          <w:rFonts w:ascii="Cambria" w:hAnsi="Cambria"/>
          <w:sz w:val="22"/>
          <w:szCs w:val="22"/>
        </w:rPr>
        <w:t>.</w:t>
      </w:r>
    </w:p>
    <w:p w:rsidR="00AE3601" w:rsidRDefault="00AE3601" w:rsidP="00AE3601">
      <w:pPr>
        <w:rPr>
          <w:rFonts w:ascii="Cambria" w:hAnsi="Cambria"/>
          <w:sz w:val="22"/>
          <w:szCs w:val="22"/>
        </w:rPr>
      </w:pPr>
    </w:p>
    <w:p w:rsidR="00894A7B" w:rsidRDefault="00894A7B" w:rsidP="00AE3601">
      <w:pPr>
        <w:rPr>
          <w:rFonts w:ascii="Cambria" w:hAnsi="Cambria"/>
          <w:sz w:val="22"/>
          <w:szCs w:val="22"/>
        </w:rPr>
      </w:pPr>
    </w:p>
    <w:p w:rsidR="00BF4F70" w:rsidRPr="00970146" w:rsidRDefault="00BF4F70" w:rsidP="00AE3601">
      <w:pPr>
        <w:contextualSpacing/>
        <w:rPr>
          <w:rFonts w:ascii="Calibri" w:hAnsi="Calibri" w:cs="Calibri"/>
          <w:b/>
          <w:color w:val="00338D"/>
        </w:rPr>
      </w:pPr>
      <w:r w:rsidRPr="00970146">
        <w:rPr>
          <w:rFonts w:ascii="Calibri" w:hAnsi="Calibri" w:cs="Calibri"/>
          <w:b/>
          <w:color w:val="00338D"/>
        </w:rPr>
        <w:t>Dagens situasjon</w:t>
      </w:r>
    </w:p>
    <w:bookmarkEnd w:id="14"/>
    <w:p w:rsidR="00576FEB" w:rsidRDefault="00AE3601" w:rsidP="00BF4F70">
      <w:pPr>
        <w:contextualSpacing/>
        <w:rPr>
          <w:rFonts w:ascii="Cambria" w:hAnsi="Cambria"/>
          <w:sz w:val="22"/>
          <w:szCs w:val="22"/>
        </w:rPr>
      </w:pPr>
      <w:r w:rsidRPr="00F93103">
        <w:rPr>
          <w:rFonts w:ascii="Cambria" w:hAnsi="Cambria"/>
          <w:sz w:val="22"/>
          <w:szCs w:val="22"/>
        </w:rPr>
        <w:t xml:space="preserve">Det er pr. i dag tilrettelagt for sortering av avfallsfraksjoner i henhold til gjeldende sorteringsveiledere i alle desentrale avfallsrom.  </w:t>
      </w:r>
      <w:r w:rsidRPr="005E6C47">
        <w:rPr>
          <w:rFonts w:ascii="Cambria" w:hAnsi="Cambria"/>
          <w:sz w:val="22"/>
          <w:szCs w:val="22"/>
        </w:rPr>
        <w:t xml:space="preserve">For å lykkes med å øke andel avfall til materialgjenvinning må </w:t>
      </w:r>
      <w:r w:rsidR="00E903D5" w:rsidRPr="005E6C47">
        <w:rPr>
          <w:rFonts w:ascii="Cambria" w:hAnsi="Cambria"/>
          <w:sz w:val="22"/>
          <w:szCs w:val="22"/>
        </w:rPr>
        <w:t>det legges bedre til rette der volumet av ulike fraksjoner er stort og miljøgevinst</w:t>
      </w:r>
      <w:r w:rsidR="00A530F1">
        <w:rPr>
          <w:rFonts w:ascii="Cambria" w:hAnsi="Cambria"/>
          <w:sz w:val="22"/>
          <w:szCs w:val="22"/>
        </w:rPr>
        <w:t>en,</w:t>
      </w:r>
      <w:r w:rsidR="00E903D5" w:rsidRPr="005E6C47">
        <w:rPr>
          <w:rFonts w:ascii="Cambria" w:hAnsi="Cambria"/>
          <w:sz w:val="22"/>
          <w:szCs w:val="22"/>
        </w:rPr>
        <w:t xml:space="preserve"> sett opp imot ressursbruk</w:t>
      </w:r>
      <w:r w:rsidR="00676927" w:rsidRPr="005E6C47">
        <w:rPr>
          <w:rFonts w:ascii="Cambria" w:hAnsi="Cambria"/>
          <w:sz w:val="22"/>
          <w:szCs w:val="22"/>
        </w:rPr>
        <w:t>,</w:t>
      </w:r>
      <w:bookmarkStart w:id="15" w:name="_Toc9429420"/>
      <w:r w:rsidR="005E6C47">
        <w:rPr>
          <w:rFonts w:ascii="Cambria" w:hAnsi="Cambria"/>
          <w:sz w:val="22"/>
          <w:szCs w:val="22"/>
        </w:rPr>
        <w:t xml:space="preserve"> er hensiktsmessig</w:t>
      </w:r>
      <w:r w:rsidR="00E903D5" w:rsidRPr="005E6C47">
        <w:rPr>
          <w:rFonts w:ascii="Cambria" w:hAnsi="Cambria"/>
          <w:sz w:val="22"/>
          <w:szCs w:val="22"/>
        </w:rPr>
        <w:t>. Det</w:t>
      </w:r>
      <w:r w:rsidR="00E903D5">
        <w:rPr>
          <w:rFonts w:ascii="Cambria" w:hAnsi="Cambria"/>
          <w:sz w:val="22"/>
          <w:szCs w:val="22"/>
        </w:rPr>
        <w:t xml:space="preserve"> </w:t>
      </w:r>
      <w:r w:rsidR="00BF4F70" w:rsidRPr="00E903D5">
        <w:rPr>
          <w:rFonts w:ascii="Cambria" w:hAnsi="Cambria"/>
          <w:sz w:val="22"/>
          <w:szCs w:val="22"/>
        </w:rPr>
        <w:t xml:space="preserve">anbefales </w:t>
      </w:r>
      <w:r w:rsidR="00E903D5">
        <w:rPr>
          <w:rFonts w:ascii="Cambria" w:hAnsi="Cambria"/>
          <w:sz w:val="22"/>
          <w:szCs w:val="22"/>
        </w:rPr>
        <w:t xml:space="preserve">derfor </w:t>
      </w:r>
      <w:r w:rsidR="00BF4F70" w:rsidRPr="00E903D5">
        <w:rPr>
          <w:rFonts w:ascii="Cambria" w:hAnsi="Cambria"/>
          <w:sz w:val="22"/>
          <w:szCs w:val="22"/>
        </w:rPr>
        <w:t xml:space="preserve">ikke å bredde </w:t>
      </w:r>
    </w:p>
    <w:p w:rsidR="00BF4F70" w:rsidRDefault="00B621D6" w:rsidP="00BF4F70">
      <w:pPr>
        <w:contextualSpacing/>
        <w:rPr>
          <w:rFonts w:ascii="Cambria" w:hAnsi="Cambria"/>
          <w:sz w:val="22"/>
          <w:szCs w:val="22"/>
        </w:rPr>
      </w:pPr>
      <w:r w:rsidRPr="00514DC2">
        <w:rPr>
          <w:rFonts w:ascii="Cambria" w:hAnsi="Cambria" w:cs="Calibri"/>
          <w:noProof/>
          <w:color w:val="00338D"/>
          <w:sz w:val="22"/>
          <w:szCs w:val="22"/>
        </w:rPr>
        <mc:AlternateContent>
          <mc:Choice Requires="wps">
            <w:drawing>
              <wp:anchor distT="45720" distB="45720" distL="114300" distR="114300" simplePos="0" relativeHeight="251838976" behindDoc="0" locked="0" layoutInCell="1" allowOverlap="1" wp14:anchorId="49958B5F" wp14:editId="09109AC0">
                <wp:simplePos x="0" y="0"/>
                <wp:positionH relativeFrom="margin">
                  <wp:posOffset>-10160</wp:posOffset>
                </wp:positionH>
                <wp:positionV relativeFrom="paragraph">
                  <wp:posOffset>1625600</wp:posOffset>
                </wp:positionV>
                <wp:extent cx="5524500" cy="2238375"/>
                <wp:effectExtent l="0" t="0" r="19050" b="28575"/>
                <wp:wrapSquare wrapText="bothSides"/>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238375"/>
                        </a:xfrm>
                        <a:prstGeom prst="rect">
                          <a:avLst/>
                        </a:prstGeom>
                        <a:solidFill>
                          <a:schemeClr val="accent1">
                            <a:lumMod val="20000"/>
                            <a:lumOff val="80000"/>
                          </a:schemeClr>
                        </a:solidFill>
                        <a:ln w="9525">
                          <a:solidFill>
                            <a:srgbClr val="000000"/>
                          </a:solidFill>
                          <a:miter lim="800000"/>
                          <a:headEnd/>
                          <a:tailEnd/>
                        </a:ln>
                      </wps:spPr>
                      <wps:txbx>
                        <w:txbxContent>
                          <w:p w:rsidR="00304035" w:rsidRPr="00842A8D" w:rsidRDefault="00304035" w:rsidP="00576FEB">
                            <w:pPr>
                              <w:rPr>
                                <w:rFonts w:ascii="Cambria" w:hAnsi="Cambria"/>
                                <w:color w:val="FF0000"/>
                                <w:sz w:val="22"/>
                                <w:szCs w:val="22"/>
                              </w:rPr>
                            </w:pPr>
                            <w:r w:rsidRPr="00202EF1">
                              <w:rPr>
                                <w:rFonts w:ascii="Cambria" w:hAnsi="Cambria"/>
                                <w:b/>
                                <w:sz w:val="22"/>
                                <w:szCs w:val="22"/>
                              </w:rPr>
                              <w:t xml:space="preserve">Tiltak for </w:t>
                            </w:r>
                            <w:r>
                              <w:rPr>
                                <w:rFonts w:ascii="Cambria" w:hAnsi="Cambria"/>
                                <w:b/>
                                <w:sz w:val="22"/>
                                <w:szCs w:val="22"/>
                              </w:rPr>
                              <w:t>Intern Service</w:t>
                            </w:r>
                            <w:r w:rsidR="00B621D6">
                              <w:rPr>
                                <w:rFonts w:ascii="Cambria" w:hAnsi="Cambria"/>
                                <w:b/>
                                <w:sz w:val="22"/>
                                <w:szCs w:val="22"/>
                              </w:rPr>
                              <w:t>:</w:t>
                            </w:r>
                          </w:p>
                          <w:p w:rsidR="00962D63" w:rsidRDefault="00962D63" w:rsidP="00576FEB">
                            <w:pPr>
                              <w:pStyle w:val="Listeavsnitt"/>
                              <w:numPr>
                                <w:ilvl w:val="0"/>
                                <w:numId w:val="20"/>
                              </w:numPr>
                              <w:rPr>
                                <w:rFonts w:ascii="Cambria" w:hAnsi="Cambria"/>
                                <w:sz w:val="22"/>
                                <w:szCs w:val="22"/>
                              </w:rPr>
                            </w:pPr>
                            <w:r>
                              <w:rPr>
                                <w:rFonts w:ascii="Cambria" w:hAnsi="Cambria"/>
                                <w:sz w:val="22"/>
                                <w:szCs w:val="22"/>
                              </w:rPr>
                              <w:t>Legge til rette for sortering i desentrale avfallsrom i tråd med sorteringsveiledere</w:t>
                            </w:r>
                            <w:r w:rsidRPr="00962D63">
                              <w:rPr>
                                <w:rFonts w:ascii="Cambria" w:hAnsi="Cambria"/>
                                <w:sz w:val="22"/>
                                <w:szCs w:val="22"/>
                              </w:rPr>
                              <w:t xml:space="preserve"> </w:t>
                            </w:r>
                          </w:p>
                          <w:p w:rsidR="00304035" w:rsidRPr="006A060B" w:rsidRDefault="00962D63" w:rsidP="00576FEB">
                            <w:pPr>
                              <w:pStyle w:val="Listeavsnitt"/>
                              <w:numPr>
                                <w:ilvl w:val="0"/>
                                <w:numId w:val="20"/>
                              </w:numPr>
                              <w:rPr>
                                <w:rFonts w:ascii="Cambria" w:hAnsi="Cambria"/>
                                <w:sz w:val="22"/>
                                <w:szCs w:val="22"/>
                              </w:rPr>
                            </w:pPr>
                            <w:r>
                              <w:rPr>
                                <w:rFonts w:ascii="Cambria" w:hAnsi="Cambria"/>
                                <w:sz w:val="22"/>
                                <w:szCs w:val="22"/>
                              </w:rPr>
                              <w:t xml:space="preserve">Sørge </w:t>
                            </w:r>
                            <w:r w:rsidR="00304035" w:rsidRPr="00EE669B">
                              <w:rPr>
                                <w:rFonts w:ascii="Cambria" w:hAnsi="Cambria"/>
                                <w:sz w:val="22"/>
                                <w:szCs w:val="22"/>
                              </w:rPr>
                              <w:t>for</w:t>
                            </w:r>
                            <w:r w:rsidR="00304035">
                              <w:rPr>
                                <w:rFonts w:ascii="Cambria" w:hAnsi="Cambria"/>
                                <w:sz w:val="22"/>
                                <w:szCs w:val="22"/>
                              </w:rPr>
                              <w:t xml:space="preserve"> </w:t>
                            </w:r>
                            <w:r>
                              <w:rPr>
                                <w:rFonts w:ascii="Cambria" w:hAnsi="Cambria"/>
                                <w:sz w:val="22"/>
                                <w:szCs w:val="22"/>
                              </w:rPr>
                              <w:t xml:space="preserve">at det er egnede </w:t>
                            </w:r>
                            <w:r w:rsidR="00304035">
                              <w:rPr>
                                <w:rFonts w:ascii="Cambria" w:hAnsi="Cambria"/>
                                <w:sz w:val="22"/>
                                <w:szCs w:val="22"/>
                              </w:rPr>
                              <w:t>sorteringsenhete</w:t>
                            </w:r>
                            <w:r w:rsidR="001379F3">
                              <w:rPr>
                                <w:rFonts w:ascii="Cambria" w:hAnsi="Cambria"/>
                                <w:sz w:val="22"/>
                                <w:szCs w:val="22"/>
                              </w:rPr>
                              <w:t>r</w:t>
                            </w:r>
                            <w:r>
                              <w:rPr>
                                <w:rFonts w:ascii="Cambria" w:hAnsi="Cambria"/>
                                <w:sz w:val="22"/>
                                <w:szCs w:val="22"/>
                              </w:rPr>
                              <w:t xml:space="preserve"> tilgjengelig for bestilling</w:t>
                            </w:r>
                            <w:r w:rsidR="001379F3">
                              <w:rPr>
                                <w:rFonts w:ascii="Cambria" w:hAnsi="Cambria"/>
                                <w:sz w:val="22"/>
                                <w:szCs w:val="22"/>
                              </w:rPr>
                              <w:t xml:space="preserve"> i ERP</w:t>
                            </w:r>
                          </w:p>
                          <w:p w:rsidR="00304035" w:rsidRDefault="00304035" w:rsidP="00576FEB">
                            <w:pPr>
                              <w:pStyle w:val="Listeavsnitt"/>
                              <w:numPr>
                                <w:ilvl w:val="0"/>
                                <w:numId w:val="20"/>
                              </w:numPr>
                              <w:rPr>
                                <w:rFonts w:ascii="Cambria" w:hAnsi="Cambria"/>
                                <w:sz w:val="22"/>
                                <w:szCs w:val="22"/>
                              </w:rPr>
                            </w:pPr>
                            <w:r>
                              <w:rPr>
                                <w:rFonts w:ascii="Cambria" w:hAnsi="Cambria"/>
                                <w:sz w:val="22"/>
                                <w:szCs w:val="22"/>
                              </w:rPr>
                              <w:t xml:space="preserve">Utarbeide eLæringskurs om </w:t>
                            </w:r>
                            <w:r w:rsidR="001379F3">
                              <w:rPr>
                                <w:rFonts w:ascii="Cambria" w:hAnsi="Cambria"/>
                                <w:sz w:val="22"/>
                                <w:szCs w:val="22"/>
                              </w:rPr>
                              <w:t>kilde</w:t>
                            </w:r>
                            <w:r>
                              <w:rPr>
                                <w:rFonts w:ascii="Cambria" w:hAnsi="Cambria"/>
                                <w:sz w:val="22"/>
                                <w:szCs w:val="22"/>
                              </w:rPr>
                              <w:t xml:space="preserve">sortering </w:t>
                            </w:r>
                          </w:p>
                          <w:p w:rsidR="00B621D6" w:rsidRDefault="00962D63" w:rsidP="00B621D6">
                            <w:pPr>
                              <w:pStyle w:val="Listeavsnitt"/>
                              <w:numPr>
                                <w:ilvl w:val="0"/>
                                <w:numId w:val="20"/>
                              </w:numPr>
                              <w:rPr>
                                <w:rFonts w:ascii="Cambria" w:hAnsi="Cambria"/>
                                <w:sz w:val="22"/>
                                <w:szCs w:val="22"/>
                              </w:rPr>
                            </w:pPr>
                            <w:r>
                              <w:rPr>
                                <w:rFonts w:ascii="Cambria" w:hAnsi="Cambria"/>
                                <w:sz w:val="22"/>
                                <w:szCs w:val="22"/>
                              </w:rPr>
                              <w:t>I samarbeid med avdelinger/seksjoner kartlegge/tilrettelegge</w:t>
                            </w:r>
                            <w:r w:rsidR="00304035">
                              <w:rPr>
                                <w:rFonts w:ascii="Cambria" w:hAnsi="Cambria"/>
                                <w:sz w:val="22"/>
                                <w:szCs w:val="22"/>
                              </w:rPr>
                              <w:t xml:space="preserve"> for utsortering av rene fr</w:t>
                            </w:r>
                            <w:r>
                              <w:rPr>
                                <w:rFonts w:ascii="Cambria" w:hAnsi="Cambria"/>
                                <w:sz w:val="22"/>
                                <w:szCs w:val="22"/>
                              </w:rPr>
                              <w:t>aksjoner som har et visst volum</w:t>
                            </w:r>
                            <w:r w:rsidR="00304035">
                              <w:rPr>
                                <w:rFonts w:ascii="Cambria" w:hAnsi="Cambria"/>
                                <w:sz w:val="22"/>
                                <w:szCs w:val="22"/>
                              </w:rPr>
                              <w:t>. Dette kan være i varemottak, kirurgiske sengeposter, operasjonsav</w:t>
                            </w:r>
                            <w:r>
                              <w:rPr>
                                <w:rFonts w:ascii="Cambria" w:hAnsi="Cambria"/>
                                <w:sz w:val="22"/>
                                <w:szCs w:val="22"/>
                              </w:rPr>
                              <w:t xml:space="preserve">delinger, laboratorier, dialyse, </w:t>
                            </w:r>
                            <w:r w:rsidR="00707C70">
                              <w:rPr>
                                <w:rFonts w:ascii="Cambria" w:hAnsi="Cambria"/>
                                <w:sz w:val="22"/>
                                <w:szCs w:val="22"/>
                              </w:rPr>
                              <w:t>med flere</w:t>
                            </w:r>
                          </w:p>
                          <w:p w:rsidR="00304035" w:rsidRPr="00B621D6" w:rsidRDefault="00B621D6" w:rsidP="00B621D6">
                            <w:pPr>
                              <w:pStyle w:val="Listeavsnitt"/>
                              <w:numPr>
                                <w:ilvl w:val="0"/>
                                <w:numId w:val="20"/>
                              </w:numPr>
                              <w:rPr>
                                <w:rFonts w:ascii="Cambria" w:hAnsi="Cambria"/>
                                <w:sz w:val="22"/>
                                <w:szCs w:val="22"/>
                              </w:rPr>
                            </w:pPr>
                            <w:r>
                              <w:rPr>
                                <w:rFonts w:ascii="Cambria" w:hAnsi="Cambria"/>
                                <w:sz w:val="22"/>
                                <w:szCs w:val="22"/>
                              </w:rPr>
                              <w:t>Implementere sortering av plastkanner i utvalgte områder, i t</w:t>
                            </w:r>
                            <w:r w:rsidR="00707C70">
                              <w:rPr>
                                <w:rFonts w:ascii="Cambria" w:hAnsi="Cambria"/>
                                <w:sz w:val="22"/>
                                <w:szCs w:val="22"/>
                              </w:rPr>
                              <w:t>råd med gjennomført kartlegging</w:t>
                            </w:r>
                          </w:p>
                          <w:p w:rsidR="00304035" w:rsidRDefault="00304035" w:rsidP="00576FEB">
                            <w:pPr>
                              <w:pStyle w:val="Listeavsnitt"/>
                              <w:numPr>
                                <w:ilvl w:val="0"/>
                                <w:numId w:val="20"/>
                              </w:numPr>
                              <w:rPr>
                                <w:rFonts w:ascii="Cambria" w:hAnsi="Cambria"/>
                                <w:sz w:val="22"/>
                                <w:szCs w:val="22"/>
                              </w:rPr>
                            </w:pPr>
                            <w:r>
                              <w:rPr>
                                <w:rFonts w:ascii="Cambria" w:hAnsi="Cambria"/>
                                <w:sz w:val="22"/>
                                <w:szCs w:val="22"/>
                              </w:rPr>
                              <w:t>Oppdatere avfallsplan</w:t>
                            </w:r>
                            <w:r w:rsidR="00B621D6">
                              <w:rPr>
                                <w:rFonts w:ascii="Cambria" w:hAnsi="Cambria"/>
                                <w:sz w:val="22"/>
                                <w:szCs w:val="22"/>
                              </w:rPr>
                              <w:t xml:space="preserve"> og sorteringsveiledere</w:t>
                            </w:r>
                            <w:r>
                              <w:rPr>
                                <w:rFonts w:ascii="Cambria" w:hAnsi="Cambria"/>
                                <w:sz w:val="22"/>
                                <w:szCs w:val="22"/>
                              </w:rPr>
                              <w:t xml:space="preserve"> i tråd med avfallsstrategi</w:t>
                            </w:r>
                          </w:p>
                          <w:p w:rsidR="00304035" w:rsidRPr="00FD12F3" w:rsidRDefault="00304035" w:rsidP="005116F4">
                            <w:pPr>
                              <w:pStyle w:val="Listeavsnitt"/>
                              <w:numPr>
                                <w:ilvl w:val="0"/>
                                <w:numId w:val="20"/>
                              </w:numPr>
                              <w:rPr>
                                <w:rFonts w:ascii="Cambria" w:hAnsi="Cambria"/>
                                <w:sz w:val="22"/>
                                <w:szCs w:val="22"/>
                              </w:rPr>
                            </w:pPr>
                            <w:r>
                              <w:rPr>
                                <w:rFonts w:ascii="Cambria" w:hAnsi="Cambria"/>
                                <w:sz w:val="22"/>
                                <w:szCs w:val="22"/>
                              </w:rPr>
                              <w:t>Utarbeide</w:t>
                            </w:r>
                            <w:r w:rsidRPr="00FD12F3">
                              <w:rPr>
                                <w:rFonts w:ascii="Cambria" w:hAnsi="Cambria"/>
                                <w:sz w:val="22"/>
                                <w:szCs w:val="22"/>
                              </w:rPr>
                              <w:t xml:space="preserve"> egne avfallsplaner som følges opp i d</w:t>
                            </w:r>
                            <w:r>
                              <w:rPr>
                                <w:rFonts w:ascii="Cambria" w:hAnsi="Cambria"/>
                                <w:sz w:val="22"/>
                                <w:szCs w:val="22"/>
                              </w:rPr>
                              <w:t xml:space="preserve">e respektive byggeprosjektene iht krav i </w:t>
                            </w:r>
                            <w:r w:rsidRPr="00FD12F3">
                              <w:rPr>
                                <w:rFonts w:ascii="Cambria" w:hAnsi="Cambria"/>
                                <w:sz w:val="22"/>
                                <w:szCs w:val="22"/>
                              </w:rPr>
                              <w:t>Byggteknisk forskrift (TEK17</w:t>
                            </w:r>
                            <w:r w:rsidR="00707C70">
                              <w:rPr>
                                <w:rFonts w:ascii="Cambria" w:hAnsi="Cambria"/>
                                <w:sz w:val="22"/>
                                <w:szCs w:val="22"/>
                              </w:rPr>
                              <w:t>)</w:t>
                            </w:r>
                          </w:p>
                          <w:p w:rsidR="00304035" w:rsidRDefault="00304035" w:rsidP="00C776C2">
                            <w:pPr>
                              <w:pStyle w:val="Listeavsnitt"/>
                              <w:rPr>
                                <w:rFonts w:ascii="Cambria" w:hAnsi="Cambria"/>
                                <w:sz w:val="22"/>
                                <w:szCs w:val="22"/>
                              </w:rPr>
                            </w:pPr>
                          </w:p>
                          <w:p w:rsidR="00304035" w:rsidRPr="00C776C2" w:rsidRDefault="00304035" w:rsidP="00C776C2">
                            <w:pPr>
                              <w:ind w:left="360"/>
                              <w:rPr>
                                <w:rFonts w:ascii="Cambria" w:hAnsi="Cambria"/>
                                <w:sz w:val="22"/>
                                <w:szCs w:val="22"/>
                              </w:rPr>
                            </w:pPr>
                          </w:p>
                          <w:p w:rsidR="00304035" w:rsidRPr="005E6C47" w:rsidRDefault="00304035" w:rsidP="00576FEB">
                            <w:pPr>
                              <w:pStyle w:val="Listeavsnitt"/>
                              <w:rPr>
                                <w:rFonts w:asciiTheme="majorHAnsi" w:hAnsiTheme="maj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58B5F" id="_x0000_s1032" type="#_x0000_t202" style="position:absolute;margin-left:-.8pt;margin-top:128pt;width:435pt;height:176.25pt;z-index:25183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" fillcolor="#deeaf6 [660]">
                <v:textbox>
                  <w:txbxContent>
                    <w:p w:rsidR="00304035" w:rsidRPr="00842A8D" w:rsidRDefault="00304035" w:rsidP="00576FEB">
                      <w:pPr>
                        <w:rPr>
                          <w:rFonts w:ascii="Cambria" w:hAnsi="Cambria"/>
                          <w:color w:val="FF0000"/>
                          <w:sz w:val="22"/>
                          <w:szCs w:val="22"/>
                        </w:rPr>
                      </w:pPr>
                      <w:r w:rsidRPr="00202EF1">
                        <w:rPr>
                          <w:rFonts w:ascii="Cambria" w:hAnsi="Cambria"/>
                          <w:b/>
                          <w:sz w:val="22"/>
                          <w:szCs w:val="22"/>
                        </w:rPr>
                        <w:t xml:space="preserve">Tiltak for </w:t>
                      </w:r>
                      <w:r>
                        <w:rPr>
                          <w:rFonts w:ascii="Cambria" w:hAnsi="Cambria"/>
                          <w:b/>
                          <w:sz w:val="22"/>
                          <w:szCs w:val="22"/>
                        </w:rPr>
                        <w:t>Intern Service</w:t>
                      </w:r>
                      <w:r w:rsidR="00B621D6">
                        <w:rPr>
                          <w:rFonts w:ascii="Cambria" w:hAnsi="Cambria"/>
                          <w:b/>
                          <w:sz w:val="22"/>
                          <w:szCs w:val="22"/>
                        </w:rPr>
                        <w:t>:</w:t>
                      </w:r>
                    </w:p>
                    <w:p w:rsidR="00962D63" w:rsidRDefault="00962D63" w:rsidP="00576FEB">
                      <w:pPr>
                        <w:pStyle w:val="Listeavsnitt"/>
                        <w:numPr>
                          <w:ilvl w:val="0"/>
                          <w:numId w:val="20"/>
                        </w:numPr>
                        <w:rPr>
                          <w:rFonts w:ascii="Cambria" w:hAnsi="Cambria"/>
                          <w:sz w:val="22"/>
                          <w:szCs w:val="22"/>
                        </w:rPr>
                      </w:pPr>
                      <w:r>
                        <w:rPr>
                          <w:rFonts w:ascii="Cambria" w:hAnsi="Cambria"/>
                          <w:sz w:val="22"/>
                          <w:szCs w:val="22"/>
                        </w:rPr>
                        <w:t xml:space="preserve">Legge til rette for sortering i </w:t>
                      </w:r>
                      <w:r>
                        <w:rPr>
                          <w:rFonts w:ascii="Cambria" w:hAnsi="Cambria"/>
                          <w:sz w:val="22"/>
                          <w:szCs w:val="22"/>
                        </w:rPr>
                        <w:t xml:space="preserve">desentrale avfallsrom </w:t>
                      </w:r>
                      <w:r>
                        <w:rPr>
                          <w:rFonts w:ascii="Cambria" w:hAnsi="Cambria"/>
                          <w:sz w:val="22"/>
                          <w:szCs w:val="22"/>
                        </w:rPr>
                        <w:t>i tråd med sorteringsveiledere</w:t>
                      </w:r>
                      <w:r w:rsidRPr="00962D63">
                        <w:rPr>
                          <w:rFonts w:ascii="Cambria" w:hAnsi="Cambria"/>
                          <w:sz w:val="22"/>
                          <w:szCs w:val="22"/>
                        </w:rPr>
                        <w:t xml:space="preserve"> </w:t>
                      </w:r>
                    </w:p>
                    <w:p w:rsidR="00304035" w:rsidRPr="006A060B" w:rsidRDefault="00962D63" w:rsidP="00576FEB">
                      <w:pPr>
                        <w:pStyle w:val="Listeavsnitt"/>
                        <w:numPr>
                          <w:ilvl w:val="0"/>
                          <w:numId w:val="20"/>
                        </w:numPr>
                        <w:rPr>
                          <w:rFonts w:ascii="Cambria" w:hAnsi="Cambria"/>
                          <w:sz w:val="22"/>
                          <w:szCs w:val="22"/>
                        </w:rPr>
                      </w:pPr>
                      <w:r>
                        <w:rPr>
                          <w:rFonts w:ascii="Cambria" w:hAnsi="Cambria"/>
                          <w:sz w:val="22"/>
                          <w:szCs w:val="22"/>
                        </w:rPr>
                        <w:t xml:space="preserve">Sørge </w:t>
                      </w:r>
                      <w:r w:rsidR="00304035" w:rsidRPr="00EE669B">
                        <w:rPr>
                          <w:rFonts w:ascii="Cambria" w:hAnsi="Cambria"/>
                          <w:sz w:val="22"/>
                          <w:szCs w:val="22"/>
                        </w:rPr>
                        <w:t>for</w:t>
                      </w:r>
                      <w:r w:rsidR="00304035">
                        <w:rPr>
                          <w:rFonts w:ascii="Cambria" w:hAnsi="Cambria"/>
                          <w:sz w:val="22"/>
                          <w:szCs w:val="22"/>
                        </w:rPr>
                        <w:t xml:space="preserve"> </w:t>
                      </w:r>
                      <w:r>
                        <w:rPr>
                          <w:rFonts w:ascii="Cambria" w:hAnsi="Cambria"/>
                          <w:sz w:val="22"/>
                          <w:szCs w:val="22"/>
                        </w:rPr>
                        <w:t xml:space="preserve">at det er egnede </w:t>
                      </w:r>
                      <w:r w:rsidR="00304035">
                        <w:rPr>
                          <w:rFonts w:ascii="Cambria" w:hAnsi="Cambria"/>
                          <w:sz w:val="22"/>
                          <w:szCs w:val="22"/>
                        </w:rPr>
                        <w:t>sorteringsenhete</w:t>
                      </w:r>
                      <w:r w:rsidR="001379F3">
                        <w:rPr>
                          <w:rFonts w:ascii="Cambria" w:hAnsi="Cambria"/>
                          <w:sz w:val="22"/>
                          <w:szCs w:val="22"/>
                        </w:rPr>
                        <w:t>r</w:t>
                      </w:r>
                      <w:r>
                        <w:rPr>
                          <w:rFonts w:ascii="Cambria" w:hAnsi="Cambria"/>
                          <w:sz w:val="22"/>
                          <w:szCs w:val="22"/>
                        </w:rPr>
                        <w:t xml:space="preserve"> tilgjengelig for bestilling</w:t>
                      </w:r>
                      <w:r w:rsidR="001379F3">
                        <w:rPr>
                          <w:rFonts w:ascii="Cambria" w:hAnsi="Cambria"/>
                          <w:sz w:val="22"/>
                          <w:szCs w:val="22"/>
                        </w:rPr>
                        <w:t xml:space="preserve"> i ERP</w:t>
                      </w:r>
                    </w:p>
                    <w:p w:rsidR="00304035" w:rsidRDefault="00304035" w:rsidP="00576FEB">
                      <w:pPr>
                        <w:pStyle w:val="Listeavsnitt"/>
                        <w:numPr>
                          <w:ilvl w:val="0"/>
                          <w:numId w:val="20"/>
                        </w:numPr>
                        <w:rPr>
                          <w:rFonts w:ascii="Cambria" w:hAnsi="Cambria"/>
                          <w:sz w:val="22"/>
                          <w:szCs w:val="22"/>
                        </w:rPr>
                      </w:pPr>
                      <w:r>
                        <w:rPr>
                          <w:rFonts w:ascii="Cambria" w:hAnsi="Cambria"/>
                          <w:sz w:val="22"/>
                          <w:szCs w:val="22"/>
                        </w:rPr>
                        <w:t xml:space="preserve">Utarbeide eLæringskurs om </w:t>
                      </w:r>
                      <w:r w:rsidR="001379F3">
                        <w:rPr>
                          <w:rFonts w:ascii="Cambria" w:hAnsi="Cambria"/>
                          <w:sz w:val="22"/>
                          <w:szCs w:val="22"/>
                        </w:rPr>
                        <w:t>kilde</w:t>
                      </w:r>
                      <w:r>
                        <w:rPr>
                          <w:rFonts w:ascii="Cambria" w:hAnsi="Cambria"/>
                          <w:sz w:val="22"/>
                          <w:szCs w:val="22"/>
                        </w:rPr>
                        <w:t xml:space="preserve">sortering </w:t>
                      </w:r>
                    </w:p>
                    <w:p w:rsidR="00B621D6" w:rsidRDefault="00962D63" w:rsidP="00B621D6">
                      <w:pPr>
                        <w:pStyle w:val="Listeavsnitt"/>
                        <w:numPr>
                          <w:ilvl w:val="0"/>
                          <w:numId w:val="20"/>
                        </w:numPr>
                        <w:rPr>
                          <w:rFonts w:ascii="Cambria" w:hAnsi="Cambria"/>
                          <w:sz w:val="22"/>
                          <w:szCs w:val="22"/>
                        </w:rPr>
                      </w:pPr>
                      <w:r>
                        <w:rPr>
                          <w:rFonts w:ascii="Cambria" w:hAnsi="Cambria"/>
                          <w:sz w:val="22"/>
                          <w:szCs w:val="22"/>
                        </w:rPr>
                        <w:t>I samarbeid med avdelinger/seksjoner kartlegge/tilrettelegge</w:t>
                      </w:r>
                      <w:r w:rsidR="00304035">
                        <w:rPr>
                          <w:rFonts w:ascii="Cambria" w:hAnsi="Cambria"/>
                          <w:sz w:val="22"/>
                          <w:szCs w:val="22"/>
                        </w:rPr>
                        <w:t xml:space="preserve"> for utsortering av rene fr</w:t>
                      </w:r>
                      <w:r>
                        <w:rPr>
                          <w:rFonts w:ascii="Cambria" w:hAnsi="Cambria"/>
                          <w:sz w:val="22"/>
                          <w:szCs w:val="22"/>
                        </w:rPr>
                        <w:t>aksjoner som har et visst volum</w:t>
                      </w:r>
                      <w:r w:rsidR="00304035">
                        <w:rPr>
                          <w:rFonts w:ascii="Cambria" w:hAnsi="Cambria"/>
                          <w:sz w:val="22"/>
                          <w:szCs w:val="22"/>
                        </w:rPr>
                        <w:t>. Dette kan være i varemottak, kirurgiske sengeposter, operasjonsav</w:t>
                      </w:r>
                      <w:r>
                        <w:rPr>
                          <w:rFonts w:ascii="Cambria" w:hAnsi="Cambria"/>
                          <w:sz w:val="22"/>
                          <w:szCs w:val="22"/>
                        </w:rPr>
                        <w:t xml:space="preserve">delinger, laboratorier, dialyse, </w:t>
                      </w:r>
                      <w:r w:rsidR="00707C70">
                        <w:rPr>
                          <w:rFonts w:ascii="Cambria" w:hAnsi="Cambria"/>
                          <w:sz w:val="22"/>
                          <w:szCs w:val="22"/>
                        </w:rPr>
                        <w:t>med flere</w:t>
                      </w:r>
                    </w:p>
                    <w:p w:rsidR="00304035" w:rsidRPr="00B621D6" w:rsidRDefault="00B621D6" w:rsidP="00B621D6">
                      <w:pPr>
                        <w:pStyle w:val="Listeavsnitt"/>
                        <w:numPr>
                          <w:ilvl w:val="0"/>
                          <w:numId w:val="20"/>
                        </w:numPr>
                        <w:rPr>
                          <w:rFonts w:ascii="Cambria" w:hAnsi="Cambria"/>
                          <w:sz w:val="22"/>
                          <w:szCs w:val="22"/>
                        </w:rPr>
                      </w:pPr>
                      <w:r>
                        <w:rPr>
                          <w:rFonts w:ascii="Cambria" w:hAnsi="Cambria"/>
                          <w:sz w:val="22"/>
                          <w:szCs w:val="22"/>
                        </w:rPr>
                        <w:t>Implementere sortering av plastkanner i utvalgte områder, i t</w:t>
                      </w:r>
                      <w:r w:rsidR="00707C70">
                        <w:rPr>
                          <w:rFonts w:ascii="Cambria" w:hAnsi="Cambria"/>
                          <w:sz w:val="22"/>
                          <w:szCs w:val="22"/>
                        </w:rPr>
                        <w:t>råd med gjennomført kartlegging</w:t>
                      </w:r>
                    </w:p>
                    <w:p w:rsidR="00304035" w:rsidRDefault="00304035" w:rsidP="00576FEB">
                      <w:pPr>
                        <w:pStyle w:val="Listeavsnitt"/>
                        <w:numPr>
                          <w:ilvl w:val="0"/>
                          <w:numId w:val="20"/>
                        </w:numPr>
                        <w:rPr>
                          <w:rFonts w:ascii="Cambria" w:hAnsi="Cambria"/>
                          <w:sz w:val="22"/>
                          <w:szCs w:val="22"/>
                        </w:rPr>
                      </w:pPr>
                      <w:r>
                        <w:rPr>
                          <w:rFonts w:ascii="Cambria" w:hAnsi="Cambria"/>
                          <w:sz w:val="22"/>
                          <w:szCs w:val="22"/>
                        </w:rPr>
                        <w:t>Oppdatere avfallsplan</w:t>
                      </w:r>
                      <w:r w:rsidR="00B621D6">
                        <w:rPr>
                          <w:rFonts w:ascii="Cambria" w:hAnsi="Cambria"/>
                          <w:sz w:val="22"/>
                          <w:szCs w:val="22"/>
                        </w:rPr>
                        <w:t xml:space="preserve"> og sorteringsveiledere</w:t>
                      </w:r>
                      <w:r>
                        <w:rPr>
                          <w:rFonts w:ascii="Cambria" w:hAnsi="Cambria"/>
                          <w:sz w:val="22"/>
                          <w:szCs w:val="22"/>
                        </w:rPr>
                        <w:t xml:space="preserve"> i tråd med avfallsstrategi</w:t>
                      </w:r>
                    </w:p>
                    <w:p w:rsidR="00304035" w:rsidRPr="00FD12F3" w:rsidRDefault="00304035" w:rsidP="005116F4">
                      <w:pPr>
                        <w:pStyle w:val="Listeavsnitt"/>
                        <w:numPr>
                          <w:ilvl w:val="0"/>
                          <w:numId w:val="20"/>
                        </w:numPr>
                        <w:rPr>
                          <w:rFonts w:ascii="Cambria" w:hAnsi="Cambria"/>
                          <w:sz w:val="22"/>
                          <w:szCs w:val="22"/>
                        </w:rPr>
                      </w:pPr>
                      <w:r>
                        <w:rPr>
                          <w:rFonts w:ascii="Cambria" w:hAnsi="Cambria"/>
                          <w:sz w:val="22"/>
                          <w:szCs w:val="22"/>
                        </w:rPr>
                        <w:t>Utarbeide</w:t>
                      </w:r>
                      <w:r w:rsidRPr="00FD12F3">
                        <w:rPr>
                          <w:rFonts w:ascii="Cambria" w:hAnsi="Cambria"/>
                          <w:sz w:val="22"/>
                          <w:szCs w:val="22"/>
                        </w:rPr>
                        <w:t xml:space="preserve"> egne avfallsplaner som følges opp i d</w:t>
                      </w:r>
                      <w:r>
                        <w:rPr>
                          <w:rFonts w:ascii="Cambria" w:hAnsi="Cambria"/>
                          <w:sz w:val="22"/>
                          <w:szCs w:val="22"/>
                        </w:rPr>
                        <w:t xml:space="preserve">e respektive byggeprosjektene iht krav i </w:t>
                      </w:r>
                      <w:r w:rsidRPr="00FD12F3">
                        <w:rPr>
                          <w:rFonts w:ascii="Cambria" w:hAnsi="Cambria"/>
                          <w:sz w:val="22"/>
                          <w:szCs w:val="22"/>
                        </w:rPr>
                        <w:t>Byggteknisk forskrift (TEK17</w:t>
                      </w:r>
                      <w:r w:rsidR="00707C70">
                        <w:rPr>
                          <w:rFonts w:ascii="Cambria" w:hAnsi="Cambria"/>
                          <w:sz w:val="22"/>
                          <w:szCs w:val="22"/>
                        </w:rPr>
                        <w:t>)</w:t>
                      </w:r>
                    </w:p>
                    <w:p w:rsidR="00304035" w:rsidRDefault="00304035" w:rsidP="00C776C2">
                      <w:pPr>
                        <w:pStyle w:val="Listeavsnitt"/>
                        <w:rPr>
                          <w:rFonts w:ascii="Cambria" w:hAnsi="Cambria"/>
                          <w:sz w:val="22"/>
                          <w:szCs w:val="22"/>
                        </w:rPr>
                      </w:pPr>
                    </w:p>
                    <w:p w:rsidR="00304035" w:rsidRPr="00C776C2" w:rsidRDefault="00304035" w:rsidP="00C776C2">
                      <w:pPr>
                        <w:ind w:left="360"/>
                        <w:rPr>
                          <w:rFonts w:ascii="Cambria" w:hAnsi="Cambria"/>
                          <w:sz w:val="22"/>
                          <w:szCs w:val="22"/>
                        </w:rPr>
                      </w:pPr>
                    </w:p>
                    <w:p w:rsidR="00304035" w:rsidRPr="005E6C47" w:rsidRDefault="00304035" w:rsidP="00576FEB">
                      <w:pPr>
                        <w:pStyle w:val="Listeavsnitt"/>
                        <w:rPr>
                          <w:rFonts w:asciiTheme="majorHAnsi" w:hAnsiTheme="majorHAnsi"/>
                          <w:sz w:val="22"/>
                          <w:szCs w:val="22"/>
                        </w:rPr>
                      </w:pPr>
                    </w:p>
                  </w:txbxContent>
                </v:textbox>
                <w10:wrap type="square" anchorx="margin"/>
              </v:shape>
            </w:pict>
          </mc:Fallback>
        </mc:AlternateContent>
      </w:r>
      <w:r w:rsidR="00F12661" w:rsidRPr="00514DC2">
        <w:rPr>
          <w:rFonts w:ascii="Cambria" w:hAnsi="Cambria" w:cs="Calibri"/>
          <w:noProof/>
          <w:color w:val="00338D"/>
          <w:sz w:val="22"/>
          <w:szCs w:val="22"/>
        </w:rPr>
        <mc:AlternateContent>
          <mc:Choice Requires="wps">
            <w:drawing>
              <wp:anchor distT="45720" distB="45720" distL="114300" distR="114300" simplePos="0" relativeHeight="251845120" behindDoc="0" locked="0" layoutInCell="1" allowOverlap="1" wp14:anchorId="19664CD6" wp14:editId="049E7873">
                <wp:simplePos x="0" y="0"/>
                <wp:positionH relativeFrom="margin">
                  <wp:posOffset>-635</wp:posOffset>
                </wp:positionH>
                <wp:positionV relativeFrom="paragraph">
                  <wp:posOffset>454025</wp:posOffset>
                </wp:positionV>
                <wp:extent cx="5524500" cy="1123950"/>
                <wp:effectExtent l="0" t="0" r="19050" b="19050"/>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123950"/>
                        </a:xfrm>
                        <a:prstGeom prst="rect">
                          <a:avLst/>
                        </a:prstGeom>
                        <a:solidFill>
                          <a:schemeClr val="accent1">
                            <a:lumMod val="20000"/>
                            <a:lumOff val="80000"/>
                          </a:schemeClr>
                        </a:solidFill>
                        <a:ln w="9525">
                          <a:solidFill>
                            <a:srgbClr val="000000"/>
                          </a:solidFill>
                          <a:miter lim="800000"/>
                          <a:headEnd/>
                          <a:tailEnd/>
                        </a:ln>
                      </wps:spPr>
                      <wps:txbx>
                        <w:txbxContent>
                          <w:p w:rsidR="00304035" w:rsidRPr="00842A8D" w:rsidRDefault="00304035" w:rsidP="00576FF0">
                            <w:pPr>
                              <w:rPr>
                                <w:rFonts w:ascii="Cambria" w:hAnsi="Cambria"/>
                                <w:color w:val="FF0000"/>
                                <w:sz w:val="22"/>
                                <w:szCs w:val="22"/>
                              </w:rPr>
                            </w:pPr>
                            <w:r w:rsidRPr="00202EF1">
                              <w:rPr>
                                <w:rFonts w:ascii="Cambria" w:hAnsi="Cambria"/>
                                <w:b/>
                                <w:sz w:val="22"/>
                                <w:szCs w:val="22"/>
                              </w:rPr>
                              <w:t>Tiltak for ALLE</w:t>
                            </w:r>
                            <w:r w:rsidR="001379F3">
                              <w:rPr>
                                <w:rFonts w:ascii="Cambria" w:hAnsi="Cambria"/>
                                <w:b/>
                                <w:sz w:val="22"/>
                                <w:szCs w:val="22"/>
                              </w:rPr>
                              <w:t>:</w:t>
                            </w:r>
                          </w:p>
                          <w:p w:rsidR="00304035" w:rsidRDefault="00304035" w:rsidP="00576FF0">
                            <w:pPr>
                              <w:pStyle w:val="Listeavsnitt"/>
                              <w:numPr>
                                <w:ilvl w:val="0"/>
                                <w:numId w:val="20"/>
                              </w:numPr>
                              <w:rPr>
                                <w:rFonts w:ascii="Cambria" w:hAnsi="Cambria"/>
                                <w:sz w:val="22"/>
                                <w:szCs w:val="22"/>
                              </w:rPr>
                            </w:pPr>
                            <w:r>
                              <w:rPr>
                                <w:rFonts w:ascii="Cambria" w:hAnsi="Cambria"/>
                                <w:sz w:val="22"/>
                                <w:szCs w:val="22"/>
                              </w:rPr>
                              <w:t>Følge opp kildesortering iht gjeldende føringer i foretaket</w:t>
                            </w:r>
                          </w:p>
                          <w:p w:rsidR="001379F3" w:rsidRDefault="001379F3" w:rsidP="00576FF0">
                            <w:pPr>
                              <w:pStyle w:val="Listeavsnitt"/>
                              <w:numPr>
                                <w:ilvl w:val="0"/>
                                <w:numId w:val="20"/>
                              </w:numPr>
                              <w:rPr>
                                <w:rFonts w:ascii="Cambria" w:hAnsi="Cambria"/>
                                <w:sz w:val="22"/>
                                <w:szCs w:val="22"/>
                              </w:rPr>
                            </w:pPr>
                            <w:r>
                              <w:rPr>
                                <w:rFonts w:ascii="Cambria" w:hAnsi="Cambria"/>
                                <w:sz w:val="22"/>
                                <w:szCs w:val="22"/>
                              </w:rPr>
                              <w:t>Gjennomføre opplæring i kildesortering</w:t>
                            </w:r>
                            <w:r w:rsidR="00B621D6">
                              <w:rPr>
                                <w:rFonts w:ascii="Cambria" w:hAnsi="Cambria"/>
                                <w:sz w:val="22"/>
                                <w:szCs w:val="22"/>
                              </w:rPr>
                              <w:t xml:space="preserve"> iht VV sorteringsveiledere</w:t>
                            </w:r>
                          </w:p>
                          <w:p w:rsidR="00B621D6" w:rsidRDefault="00B621D6" w:rsidP="00576FF0">
                            <w:pPr>
                              <w:pStyle w:val="Listeavsnitt"/>
                              <w:numPr>
                                <w:ilvl w:val="0"/>
                                <w:numId w:val="20"/>
                              </w:numPr>
                              <w:rPr>
                                <w:rFonts w:ascii="Cambria" w:hAnsi="Cambria"/>
                                <w:sz w:val="22"/>
                                <w:szCs w:val="22"/>
                              </w:rPr>
                            </w:pPr>
                            <w:r>
                              <w:rPr>
                                <w:rFonts w:ascii="Cambria" w:hAnsi="Cambria"/>
                                <w:sz w:val="22"/>
                                <w:szCs w:val="22"/>
                              </w:rPr>
                              <w:t>Behov for tilpassede sorteringsløsning begrunnet i store mengder rene avfallsfraksjoner</w:t>
                            </w:r>
                            <w:r w:rsidR="00962D63">
                              <w:rPr>
                                <w:rFonts w:ascii="Cambria" w:hAnsi="Cambria"/>
                                <w:sz w:val="22"/>
                                <w:szCs w:val="22"/>
                              </w:rPr>
                              <w:t>,</w:t>
                            </w:r>
                            <w:r>
                              <w:rPr>
                                <w:rFonts w:ascii="Cambria" w:hAnsi="Cambria"/>
                                <w:sz w:val="22"/>
                                <w:szCs w:val="22"/>
                              </w:rPr>
                              <w:t xml:space="preserve"> registreres som forbedringsforslag i Synergi</w:t>
                            </w:r>
                          </w:p>
                          <w:p w:rsidR="001379F3" w:rsidRDefault="001379F3" w:rsidP="00576FF0">
                            <w:pPr>
                              <w:pStyle w:val="Listeavsnitt"/>
                              <w:numPr>
                                <w:ilvl w:val="0"/>
                                <w:numId w:val="20"/>
                              </w:numPr>
                              <w:rPr>
                                <w:rFonts w:ascii="Cambria" w:hAnsi="Cambria"/>
                                <w:sz w:val="22"/>
                                <w:szCs w:val="22"/>
                              </w:rPr>
                            </w:pPr>
                            <w:r>
                              <w:rPr>
                                <w:rFonts w:ascii="Cambria" w:hAnsi="Cambria"/>
                                <w:sz w:val="22"/>
                                <w:szCs w:val="22"/>
                              </w:rPr>
                              <w:t>Registrere forbedringsforslag i Synergi som kan bidra til økt materialgjenvinning</w:t>
                            </w:r>
                          </w:p>
                          <w:p w:rsidR="00B621D6" w:rsidRDefault="00B621D6" w:rsidP="00576FF0">
                            <w:pPr>
                              <w:pStyle w:val="Listeavsnitt"/>
                              <w:numPr>
                                <w:ilvl w:val="0"/>
                                <w:numId w:val="20"/>
                              </w:numPr>
                              <w:rPr>
                                <w:rFonts w:ascii="Cambria" w:hAnsi="Cambria"/>
                                <w:sz w:val="22"/>
                                <w:szCs w:val="22"/>
                              </w:rPr>
                            </w:pPr>
                          </w:p>
                          <w:p w:rsidR="00304035" w:rsidRPr="00E11E9C" w:rsidRDefault="00304035" w:rsidP="00E11E9C">
                            <w:pPr>
                              <w:ind w:left="360"/>
                              <w:rPr>
                                <w:rFonts w:ascii="Cambria" w:hAnsi="Cambria"/>
                                <w:color w:val="FF0000"/>
                                <w:sz w:val="22"/>
                                <w:szCs w:val="22"/>
                              </w:rPr>
                            </w:pPr>
                          </w:p>
                          <w:p w:rsidR="00304035" w:rsidRPr="005E6C47" w:rsidRDefault="00304035" w:rsidP="00576FF0">
                            <w:pPr>
                              <w:pStyle w:val="Listeavsnitt"/>
                              <w:rPr>
                                <w:rFonts w:asciiTheme="majorHAnsi" w:hAnsiTheme="maj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64CD6" id="_x0000_s1033" type="#_x0000_t202" style="position:absolute;margin-left:-.05pt;margin-top:35.75pt;width:435pt;height:88.5pt;z-index:25184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" fillcolor="#deeaf6 [660]">
                <v:textbox>
                  <w:txbxContent>
                    <w:p w:rsidR="00304035" w:rsidRPr="00842A8D" w:rsidRDefault="00304035" w:rsidP="00576FF0">
                      <w:pPr>
                        <w:rPr>
                          <w:rFonts w:ascii="Cambria" w:hAnsi="Cambria"/>
                          <w:color w:val="FF0000"/>
                          <w:sz w:val="22"/>
                          <w:szCs w:val="22"/>
                        </w:rPr>
                      </w:pPr>
                      <w:r w:rsidRPr="00202EF1">
                        <w:rPr>
                          <w:rFonts w:ascii="Cambria" w:hAnsi="Cambria"/>
                          <w:b/>
                          <w:sz w:val="22"/>
                          <w:szCs w:val="22"/>
                        </w:rPr>
                        <w:t>Tiltak for ALLE</w:t>
                      </w:r>
                      <w:r w:rsidR="001379F3">
                        <w:rPr>
                          <w:rFonts w:ascii="Cambria" w:hAnsi="Cambria"/>
                          <w:b/>
                          <w:sz w:val="22"/>
                          <w:szCs w:val="22"/>
                        </w:rPr>
                        <w:t>:</w:t>
                      </w:r>
                    </w:p>
                    <w:p w:rsidR="00304035" w:rsidRDefault="00304035" w:rsidP="00576FF0">
                      <w:pPr>
                        <w:pStyle w:val="Listeavsnitt"/>
                        <w:numPr>
                          <w:ilvl w:val="0"/>
                          <w:numId w:val="20"/>
                        </w:numPr>
                        <w:rPr>
                          <w:rFonts w:ascii="Cambria" w:hAnsi="Cambria"/>
                          <w:sz w:val="22"/>
                          <w:szCs w:val="22"/>
                        </w:rPr>
                      </w:pPr>
                      <w:r>
                        <w:rPr>
                          <w:rFonts w:ascii="Cambria" w:hAnsi="Cambria"/>
                          <w:sz w:val="22"/>
                          <w:szCs w:val="22"/>
                        </w:rPr>
                        <w:t>Følge opp kildesortering iht gjeldende føringer i foretaket</w:t>
                      </w:r>
                    </w:p>
                    <w:p w:rsidR="001379F3" w:rsidRDefault="001379F3" w:rsidP="00576FF0">
                      <w:pPr>
                        <w:pStyle w:val="Listeavsnitt"/>
                        <w:numPr>
                          <w:ilvl w:val="0"/>
                          <w:numId w:val="20"/>
                        </w:numPr>
                        <w:rPr>
                          <w:rFonts w:ascii="Cambria" w:hAnsi="Cambria"/>
                          <w:sz w:val="22"/>
                          <w:szCs w:val="22"/>
                        </w:rPr>
                      </w:pPr>
                      <w:r>
                        <w:rPr>
                          <w:rFonts w:ascii="Cambria" w:hAnsi="Cambria"/>
                          <w:sz w:val="22"/>
                          <w:szCs w:val="22"/>
                        </w:rPr>
                        <w:t>Gjennomføre opplæring i kildesortering</w:t>
                      </w:r>
                      <w:r w:rsidR="00B621D6">
                        <w:rPr>
                          <w:rFonts w:ascii="Cambria" w:hAnsi="Cambria"/>
                          <w:sz w:val="22"/>
                          <w:szCs w:val="22"/>
                        </w:rPr>
                        <w:t xml:space="preserve"> iht VV sorteringsveiledere</w:t>
                      </w:r>
                    </w:p>
                    <w:p w:rsidR="00B621D6" w:rsidRDefault="00B621D6" w:rsidP="00576FF0">
                      <w:pPr>
                        <w:pStyle w:val="Listeavsnitt"/>
                        <w:numPr>
                          <w:ilvl w:val="0"/>
                          <w:numId w:val="20"/>
                        </w:numPr>
                        <w:rPr>
                          <w:rFonts w:ascii="Cambria" w:hAnsi="Cambria"/>
                          <w:sz w:val="22"/>
                          <w:szCs w:val="22"/>
                        </w:rPr>
                      </w:pPr>
                      <w:r>
                        <w:rPr>
                          <w:rFonts w:ascii="Cambria" w:hAnsi="Cambria"/>
                          <w:sz w:val="22"/>
                          <w:szCs w:val="22"/>
                        </w:rPr>
                        <w:t>Behov for tilpassede sorteringsløsning begrunnet i store mengder rene avfallsfraksjoner</w:t>
                      </w:r>
                      <w:r w:rsidR="00962D63">
                        <w:rPr>
                          <w:rFonts w:ascii="Cambria" w:hAnsi="Cambria"/>
                          <w:sz w:val="22"/>
                          <w:szCs w:val="22"/>
                        </w:rPr>
                        <w:t>,</w:t>
                      </w:r>
                      <w:r>
                        <w:rPr>
                          <w:rFonts w:ascii="Cambria" w:hAnsi="Cambria"/>
                          <w:sz w:val="22"/>
                          <w:szCs w:val="22"/>
                        </w:rPr>
                        <w:t xml:space="preserve"> registreres som forbedringsforslag i Synergi</w:t>
                      </w:r>
                    </w:p>
                    <w:p w:rsidR="001379F3" w:rsidRDefault="001379F3" w:rsidP="00576FF0">
                      <w:pPr>
                        <w:pStyle w:val="Listeavsnitt"/>
                        <w:numPr>
                          <w:ilvl w:val="0"/>
                          <w:numId w:val="20"/>
                        </w:numPr>
                        <w:rPr>
                          <w:rFonts w:ascii="Cambria" w:hAnsi="Cambria"/>
                          <w:sz w:val="22"/>
                          <w:szCs w:val="22"/>
                        </w:rPr>
                      </w:pPr>
                      <w:r>
                        <w:rPr>
                          <w:rFonts w:ascii="Cambria" w:hAnsi="Cambria"/>
                          <w:sz w:val="22"/>
                          <w:szCs w:val="22"/>
                        </w:rPr>
                        <w:t>Registrere forbedringsforslag i Synergi som</w:t>
                      </w:r>
                      <w:r>
                        <w:rPr>
                          <w:rFonts w:ascii="Cambria" w:hAnsi="Cambria"/>
                          <w:sz w:val="22"/>
                          <w:szCs w:val="22"/>
                        </w:rPr>
                        <w:t xml:space="preserve"> kan bidra til økt materialgjenvinning</w:t>
                      </w:r>
                    </w:p>
                    <w:p w:rsidR="00B621D6" w:rsidRDefault="00B621D6" w:rsidP="00576FF0">
                      <w:pPr>
                        <w:pStyle w:val="Listeavsnitt"/>
                        <w:numPr>
                          <w:ilvl w:val="0"/>
                          <w:numId w:val="20"/>
                        </w:numPr>
                        <w:rPr>
                          <w:rFonts w:ascii="Cambria" w:hAnsi="Cambria"/>
                          <w:sz w:val="22"/>
                          <w:szCs w:val="22"/>
                        </w:rPr>
                      </w:pPr>
                    </w:p>
                    <w:p w:rsidR="00304035" w:rsidRPr="00E11E9C" w:rsidRDefault="00304035" w:rsidP="00E11E9C">
                      <w:pPr>
                        <w:ind w:left="360"/>
                        <w:rPr>
                          <w:rFonts w:ascii="Cambria" w:hAnsi="Cambria"/>
                          <w:color w:val="FF0000"/>
                          <w:sz w:val="22"/>
                          <w:szCs w:val="22"/>
                        </w:rPr>
                      </w:pPr>
                    </w:p>
                    <w:p w:rsidR="00304035" w:rsidRPr="005E6C47" w:rsidRDefault="00304035" w:rsidP="00576FF0">
                      <w:pPr>
                        <w:pStyle w:val="Listeavsnitt"/>
                        <w:rPr>
                          <w:rFonts w:asciiTheme="majorHAnsi" w:hAnsiTheme="majorHAnsi"/>
                          <w:sz w:val="22"/>
                          <w:szCs w:val="22"/>
                        </w:rPr>
                      </w:pPr>
                    </w:p>
                  </w:txbxContent>
                </v:textbox>
                <w10:wrap type="square" anchorx="margin"/>
              </v:shape>
            </w:pict>
          </mc:Fallback>
        </mc:AlternateContent>
      </w:r>
      <w:r w:rsidR="00BF4F70" w:rsidRPr="00E903D5">
        <w:rPr>
          <w:rFonts w:ascii="Cambria" w:hAnsi="Cambria"/>
          <w:sz w:val="22"/>
          <w:szCs w:val="22"/>
        </w:rPr>
        <w:t>sorteringsmøbler i hele foretaket, men heller styrke innsats der volum og miljøgevinst er vesentlig</w:t>
      </w:r>
      <w:r w:rsidR="00E903D5">
        <w:rPr>
          <w:rFonts w:ascii="Cambria" w:hAnsi="Cambria"/>
          <w:sz w:val="22"/>
          <w:szCs w:val="22"/>
        </w:rPr>
        <w:t>.</w:t>
      </w:r>
      <w:r w:rsidR="00602059">
        <w:rPr>
          <w:rFonts w:ascii="Cambria" w:hAnsi="Cambria"/>
          <w:sz w:val="22"/>
          <w:szCs w:val="22"/>
        </w:rPr>
        <w:t xml:space="preserve"> </w:t>
      </w:r>
    </w:p>
    <w:p w:rsidR="00576FEB" w:rsidRDefault="00576FEB" w:rsidP="00BF4F70">
      <w:pPr>
        <w:contextualSpacing/>
        <w:rPr>
          <w:rFonts w:ascii="Cambria" w:hAnsi="Cambria"/>
          <w:sz w:val="22"/>
          <w:szCs w:val="22"/>
        </w:rPr>
      </w:pPr>
    </w:p>
    <w:p w:rsidR="00BF4F70" w:rsidRPr="00970146" w:rsidRDefault="00BF4F70" w:rsidP="000263D7">
      <w:pPr>
        <w:contextualSpacing/>
        <w:rPr>
          <w:rFonts w:ascii="Calibri" w:hAnsi="Calibri" w:cs="Calibri"/>
          <w:b/>
          <w:color w:val="00338D"/>
        </w:rPr>
      </w:pPr>
      <w:bookmarkStart w:id="16" w:name="_Toc9429431"/>
      <w:bookmarkEnd w:id="15"/>
      <w:r w:rsidRPr="00970146">
        <w:rPr>
          <w:rFonts w:ascii="Calibri" w:hAnsi="Calibri" w:cs="Calibri"/>
          <w:b/>
          <w:color w:val="00338D"/>
        </w:rPr>
        <w:t>Videreutvikling av dagens avfallsplan</w:t>
      </w:r>
      <w:bookmarkEnd w:id="16"/>
    </w:p>
    <w:p w:rsidR="00BF4F70" w:rsidRPr="00E823A9" w:rsidRDefault="00BF4F70" w:rsidP="00BF4F70">
      <w:pPr>
        <w:rPr>
          <w:rFonts w:ascii="Cambria" w:hAnsi="Cambria"/>
          <w:sz w:val="22"/>
          <w:szCs w:val="22"/>
        </w:rPr>
      </w:pPr>
      <w:r w:rsidRPr="00E823A9">
        <w:rPr>
          <w:rFonts w:ascii="Cambria" w:hAnsi="Cambria"/>
          <w:sz w:val="22"/>
          <w:szCs w:val="22"/>
        </w:rPr>
        <w:t xml:space="preserve">Dagens sorteringsveiledere videreføres med noen korrigeringer: </w:t>
      </w:r>
    </w:p>
    <w:p w:rsidR="00BF4F70" w:rsidRPr="007940A0" w:rsidRDefault="00BF4F70" w:rsidP="00BF4F70">
      <w:pPr>
        <w:numPr>
          <w:ilvl w:val="0"/>
          <w:numId w:val="21"/>
        </w:numPr>
        <w:rPr>
          <w:rFonts w:ascii="Cambria" w:hAnsi="Cambria"/>
          <w:sz w:val="22"/>
          <w:szCs w:val="22"/>
        </w:rPr>
      </w:pPr>
      <w:r w:rsidRPr="00E823A9">
        <w:rPr>
          <w:rFonts w:ascii="Cambria" w:hAnsi="Cambria"/>
          <w:sz w:val="22"/>
          <w:szCs w:val="22"/>
        </w:rPr>
        <w:t xml:space="preserve">Mat sorteres </w:t>
      </w:r>
      <w:r w:rsidRPr="007D30B0">
        <w:rPr>
          <w:rFonts w:ascii="Cambria" w:hAnsi="Cambria"/>
          <w:sz w:val="22"/>
          <w:szCs w:val="22"/>
          <w:u w:val="single"/>
        </w:rPr>
        <w:t>kun</w:t>
      </w:r>
      <w:r w:rsidRPr="00E823A9">
        <w:rPr>
          <w:rFonts w:ascii="Cambria" w:hAnsi="Cambria"/>
          <w:sz w:val="22"/>
          <w:szCs w:val="22"/>
        </w:rPr>
        <w:t xml:space="preserve"> i forbindelse med produksjon</w:t>
      </w:r>
      <w:r w:rsidR="001C7A1E">
        <w:rPr>
          <w:rFonts w:ascii="Cambria" w:hAnsi="Cambria"/>
          <w:sz w:val="22"/>
          <w:szCs w:val="22"/>
        </w:rPr>
        <w:t xml:space="preserve"> og servering</w:t>
      </w:r>
      <w:r w:rsidRPr="00E823A9">
        <w:rPr>
          <w:rFonts w:ascii="Cambria" w:hAnsi="Cambria"/>
          <w:sz w:val="22"/>
          <w:szCs w:val="22"/>
        </w:rPr>
        <w:t xml:space="preserve"> av mat til pasienter</w:t>
      </w:r>
      <w:r w:rsidR="001C7A1E">
        <w:rPr>
          <w:rFonts w:ascii="Cambria" w:hAnsi="Cambria"/>
          <w:sz w:val="22"/>
          <w:szCs w:val="22"/>
        </w:rPr>
        <w:t>, pårørende</w:t>
      </w:r>
      <w:r w:rsidRPr="00E823A9">
        <w:rPr>
          <w:rFonts w:ascii="Cambria" w:hAnsi="Cambria"/>
          <w:sz w:val="22"/>
          <w:szCs w:val="22"/>
        </w:rPr>
        <w:t xml:space="preserve"> og ansatte.  </w:t>
      </w:r>
      <w:r w:rsidRPr="007940A0">
        <w:rPr>
          <w:rFonts w:ascii="Cambria" w:hAnsi="Cambria"/>
          <w:sz w:val="22"/>
          <w:szCs w:val="22"/>
        </w:rPr>
        <w:t>Det betyr i produksjonskjøkken, buffet/postkjøkken og</w:t>
      </w:r>
      <w:r w:rsidR="001C7A1E" w:rsidRPr="007940A0">
        <w:rPr>
          <w:rFonts w:ascii="Cambria" w:hAnsi="Cambria"/>
          <w:sz w:val="22"/>
          <w:szCs w:val="22"/>
        </w:rPr>
        <w:t xml:space="preserve"> kantiner</w:t>
      </w:r>
      <w:r w:rsidR="007940A0" w:rsidRPr="007940A0">
        <w:rPr>
          <w:rFonts w:ascii="Cambria" w:hAnsi="Cambria"/>
          <w:sz w:val="22"/>
          <w:szCs w:val="22"/>
        </w:rPr>
        <w:t>.</w:t>
      </w:r>
    </w:p>
    <w:p w:rsidR="00BF4F70" w:rsidRPr="00E823A9" w:rsidRDefault="00BF4F70" w:rsidP="00BF4F70">
      <w:pPr>
        <w:numPr>
          <w:ilvl w:val="0"/>
          <w:numId w:val="21"/>
        </w:numPr>
        <w:rPr>
          <w:rFonts w:ascii="Cambria" w:hAnsi="Cambria"/>
          <w:sz w:val="22"/>
          <w:szCs w:val="22"/>
        </w:rPr>
      </w:pPr>
      <w:r>
        <w:rPr>
          <w:rFonts w:ascii="Cambria" w:hAnsi="Cambria"/>
          <w:sz w:val="22"/>
          <w:szCs w:val="22"/>
        </w:rPr>
        <w:t>Mykplast videreføres, unntatt i mindre eide og leide bygg</w:t>
      </w:r>
    </w:p>
    <w:p w:rsidR="00BF4F70" w:rsidRPr="00E823A9" w:rsidRDefault="00BF4F70" w:rsidP="00BF4F70">
      <w:pPr>
        <w:numPr>
          <w:ilvl w:val="0"/>
          <w:numId w:val="21"/>
        </w:numPr>
        <w:rPr>
          <w:rFonts w:ascii="Cambria" w:hAnsi="Cambria"/>
          <w:sz w:val="22"/>
          <w:szCs w:val="22"/>
        </w:rPr>
      </w:pPr>
      <w:r w:rsidRPr="00E823A9">
        <w:rPr>
          <w:rFonts w:ascii="Cambria" w:hAnsi="Cambria"/>
          <w:sz w:val="22"/>
          <w:szCs w:val="22"/>
        </w:rPr>
        <w:t xml:space="preserve">Hardplast etableres for </w:t>
      </w:r>
      <w:r w:rsidR="00D0156D">
        <w:rPr>
          <w:rFonts w:ascii="Cambria" w:hAnsi="Cambria"/>
          <w:sz w:val="22"/>
          <w:szCs w:val="22"/>
        </w:rPr>
        <w:t xml:space="preserve">enheter som har et visst volum </w:t>
      </w:r>
    </w:p>
    <w:p w:rsidR="00BF4F70" w:rsidRDefault="00BF4F70" w:rsidP="00BF4F70">
      <w:pPr>
        <w:numPr>
          <w:ilvl w:val="0"/>
          <w:numId w:val="21"/>
        </w:numPr>
        <w:rPr>
          <w:rFonts w:ascii="Cambria" w:hAnsi="Cambria"/>
          <w:sz w:val="22"/>
          <w:szCs w:val="22"/>
        </w:rPr>
      </w:pPr>
      <w:r>
        <w:rPr>
          <w:rFonts w:ascii="Cambria" w:hAnsi="Cambria"/>
          <w:sz w:val="22"/>
          <w:szCs w:val="22"/>
        </w:rPr>
        <w:t>D</w:t>
      </w:r>
      <w:r w:rsidRPr="00E823A9">
        <w:rPr>
          <w:rFonts w:ascii="Cambria" w:hAnsi="Cambria"/>
          <w:sz w:val="22"/>
          <w:szCs w:val="22"/>
        </w:rPr>
        <w:t xml:space="preserve">et tilrettelegges </w:t>
      </w:r>
      <w:r>
        <w:rPr>
          <w:rFonts w:ascii="Cambria" w:hAnsi="Cambria"/>
          <w:sz w:val="22"/>
          <w:szCs w:val="22"/>
        </w:rPr>
        <w:t xml:space="preserve">for </w:t>
      </w:r>
      <w:r w:rsidRPr="00E823A9">
        <w:rPr>
          <w:rFonts w:ascii="Cambria" w:hAnsi="Cambria"/>
          <w:sz w:val="22"/>
          <w:szCs w:val="22"/>
        </w:rPr>
        <w:t>bedre</w:t>
      </w:r>
      <w:r>
        <w:rPr>
          <w:rFonts w:ascii="Cambria" w:hAnsi="Cambria"/>
          <w:sz w:val="22"/>
          <w:szCs w:val="22"/>
        </w:rPr>
        <w:t xml:space="preserve"> sortering der </w:t>
      </w:r>
      <w:bookmarkStart w:id="17" w:name="_Toc9429432"/>
      <w:r w:rsidR="00191382">
        <w:rPr>
          <w:rFonts w:ascii="Cambria" w:hAnsi="Cambria"/>
          <w:sz w:val="22"/>
          <w:szCs w:val="22"/>
        </w:rPr>
        <w:t>volum og miljøgevinst er størst</w:t>
      </w:r>
    </w:p>
    <w:p w:rsidR="00BF4F70" w:rsidRPr="00A559D6" w:rsidRDefault="00BF4F70" w:rsidP="00BF4F70">
      <w:pPr>
        <w:tabs>
          <w:tab w:val="left" w:pos="5520"/>
        </w:tabs>
        <w:ind w:left="720"/>
        <w:rPr>
          <w:rFonts w:ascii="Cambria" w:hAnsi="Cambria"/>
          <w:sz w:val="22"/>
          <w:szCs w:val="22"/>
        </w:rPr>
      </w:pPr>
      <w:r>
        <w:rPr>
          <w:rFonts w:ascii="Cambria" w:hAnsi="Cambria"/>
          <w:sz w:val="22"/>
          <w:szCs w:val="22"/>
        </w:rPr>
        <w:tab/>
      </w:r>
    </w:p>
    <w:p w:rsidR="00FD12F3" w:rsidRDefault="00FD12F3" w:rsidP="000263D7">
      <w:pPr>
        <w:contextualSpacing/>
        <w:rPr>
          <w:rFonts w:ascii="Calibri" w:hAnsi="Calibri" w:cs="Calibri"/>
          <w:b/>
          <w:color w:val="00338D"/>
        </w:rPr>
      </w:pPr>
    </w:p>
    <w:p w:rsidR="006973F6" w:rsidRDefault="006973F6" w:rsidP="000263D7">
      <w:pPr>
        <w:contextualSpacing/>
        <w:rPr>
          <w:rFonts w:ascii="Calibri" w:hAnsi="Calibri" w:cs="Calibri"/>
          <w:b/>
          <w:color w:val="00338D"/>
        </w:rPr>
      </w:pPr>
    </w:p>
    <w:p w:rsidR="006973F6" w:rsidRDefault="006973F6" w:rsidP="000263D7">
      <w:pPr>
        <w:contextualSpacing/>
        <w:rPr>
          <w:rFonts w:ascii="Calibri" w:hAnsi="Calibri" w:cs="Calibri"/>
          <w:b/>
          <w:color w:val="00338D"/>
        </w:rPr>
      </w:pPr>
    </w:p>
    <w:p w:rsidR="006973F6" w:rsidRDefault="006973F6" w:rsidP="000263D7">
      <w:pPr>
        <w:contextualSpacing/>
        <w:rPr>
          <w:rFonts w:ascii="Calibri" w:hAnsi="Calibri" w:cs="Calibri"/>
          <w:b/>
          <w:color w:val="00338D"/>
        </w:rPr>
      </w:pPr>
    </w:p>
    <w:p w:rsidR="006973F6" w:rsidRDefault="006973F6" w:rsidP="000263D7">
      <w:pPr>
        <w:contextualSpacing/>
        <w:rPr>
          <w:rFonts w:ascii="Calibri" w:hAnsi="Calibri" w:cs="Calibri"/>
          <w:b/>
          <w:color w:val="00338D"/>
        </w:rPr>
      </w:pPr>
    </w:p>
    <w:p w:rsidR="006973F6" w:rsidRDefault="006973F6" w:rsidP="000263D7">
      <w:pPr>
        <w:contextualSpacing/>
        <w:rPr>
          <w:rFonts w:ascii="Calibri" w:hAnsi="Calibri" w:cs="Calibri"/>
          <w:b/>
          <w:color w:val="00338D"/>
        </w:rPr>
      </w:pPr>
    </w:p>
    <w:p w:rsidR="006973F6" w:rsidRDefault="006973F6" w:rsidP="000263D7">
      <w:pPr>
        <w:contextualSpacing/>
        <w:rPr>
          <w:rFonts w:ascii="Calibri" w:hAnsi="Calibri" w:cs="Calibri"/>
          <w:b/>
          <w:color w:val="00338D"/>
        </w:rPr>
      </w:pPr>
    </w:p>
    <w:p w:rsidR="00FD12F3" w:rsidRDefault="00FD12F3" w:rsidP="000263D7">
      <w:pPr>
        <w:contextualSpacing/>
        <w:rPr>
          <w:rFonts w:ascii="Calibri" w:hAnsi="Calibri" w:cs="Calibri"/>
          <w:b/>
          <w:color w:val="00338D"/>
        </w:rPr>
      </w:pPr>
    </w:p>
    <w:p w:rsidR="00FD12F3" w:rsidRDefault="00FD12F3" w:rsidP="000263D7">
      <w:pPr>
        <w:contextualSpacing/>
        <w:rPr>
          <w:rFonts w:ascii="Calibri" w:hAnsi="Calibri" w:cs="Calibri"/>
          <w:b/>
          <w:color w:val="00338D"/>
        </w:rPr>
      </w:pPr>
    </w:p>
    <w:p w:rsidR="00FD12F3" w:rsidRDefault="00FD12F3" w:rsidP="000263D7">
      <w:pPr>
        <w:contextualSpacing/>
        <w:rPr>
          <w:rFonts w:ascii="Calibri" w:hAnsi="Calibri" w:cs="Calibri"/>
          <w:b/>
          <w:color w:val="00338D"/>
        </w:rPr>
      </w:pPr>
    </w:p>
    <w:p w:rsidR="00BF4F70" w:rsidRPr="00970146" w:rsidRDefault="00BF4F70" w:rsidP="000263D7">
      <w:pPr>
        <w:contextualSpacing/>
        <w:rPr>
          <w:rFonts w:ascii="Calibri" w:hAnsi="Calibri" w:cs="Calibri"/>
          <w:b/>
          <w:color w:val="00338D"/>
        </w:rPr>
      </w:pPr>
      <w:r w:rsidRPr="00970146">
        <w:rPr>
          <w:rFonts w:ascii="Calibri" w:hAnsi="Calibri" w:cs="Calibri"/>
          <w:b/>
          <w:color w:val="00338D"/>
        </w:rPr>
        <w:t>Romkatalog</w:t>
      </w:r>
      <w:r w:rsidR="00E45034">
        <w:rPr>
          <w:rFonts w:ascii="Calibri" w:hAnsi="Calibri" w:cs="Calibri"/>
          <w:b/>
          <w:color w:val="00338D"/>
        </w:rPr>
        <w:t>:</w:t>
      </w:r>
      <w:r w:rsidRPr="00970146">
        <w:rPr>
          <w:rFonts w:ascii="Calibri" w:hAnsi="Calibri" w:cs="Calibri"/>
          <w:b/>
          <w:color w:val="00338D"/>
        </w:rPr>
        <w:t xml:space="preserve"> Romtyper og veiledende avfallssortering</w:t>
      </w:r>
      <w:bookmarkEnd w:id="17"/>
    </w:p>
    <w:p w:rsidR="000263D7" w:rsidRPr="00160C6C" w:rsidRDefault="000263D7" w:rsidP="000263D7">
      <w:pPr>
        <w:contextualSpacing/>
        <w:rPr>
          <w:rFonts w:ascii="Calibri" w:hAnsi="Calibri"/>
          <w:b/>
          <w:color w:val="44546A" w:themeColor="text2"/>
        </w:rPr>
      </w:pPr>
    </w:p>
    <w:tbl>
      <w:tblPr>
        <w:tblStyle w:val="Rutenettabell6fargerik-uthevingsfarge5"/>
        <w:tblW w:w="4787" w:type="pct"/>
        <w:tblLayout w:type="fixed"/>
        <w:tblLook w:val="04A0" w:firstRow="1" w:lastRow="0" w:firstColumn="1" w:lastColumn="0" w:noHBand="0" w:noVBand="1"/>
      </w:tblPr>
      <w:tblGrid>
        <w:gridCol w:w="2752"/>
        <w:gridCol w:w="471"/>
        <w:gridCol w:w="471"/>
        <w:gridCol w:w="471"/>
        <w:gridCol w:w="471"/>
        <w:gridCol w:w="470"/>
        <w:gridCol w:w="468"/>
        <w:gridCol w:w="380"/>
        <w:gridCol w:w="392"/>
        <w:gridCol w:w="468"/>
        <w:gridCol w:w="468"/>
        <w:gridCol w:w="468"/>
        <w:gridCol w:w="468"/>
        <w:gridCol w:w="456"/>
      </w:tblGrid>
      <w:tr w:rsidR="006973F6" w:rsidRPr="006466FF" w:rsidTr="006973F6">
        <w:trPr>
          <w:cnfStyle w:val="100000000000" w:firstRow="1" w:lastRow="0" w:firstColumn="0" w:lastColumn="0" w:oddVBand="0" w:evenVBand="0" w:oddHBand="0"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Romkategori/</w:t>
            </w:r>
            <w:r w:rsidRPr="00D27F9F">
              <w:rPr>
                <w:rFonts w:ascii="Cambria" w:hAnsi="Cambria"/>
                <w:b w:val="0"/>
                <w:bCs w:val="0"/>
                <w:color w:val="auto"/>
                <w:sz w:val="22"/>
                <w:szCs w:val="22"/>
              </w:rPr>
              <w:br/>
              <w:t>avfallstype</w:t>
            </w:r>
          </w:p>
        </w:tc>
        <w:tc>
          <w:tcPr>
            <w:tcW w:w="271" w:type="pct"/>
            <w:textDirection w:val="btLr"/>
          </w:tcPr>
          <w:p w:rsidR="007940A0" w:rsidRPr="00D27F9F" w:rsidRDefault="007940A0" w:rsidP="00BF4F70">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bCs w:val="0"/>
                <w:color w:val="auto"/>
                <w:sz w:val="22"/>
                <w:szCs w:val="22"/>
              </w:rPr>
            </w:pPr>
            <w:r w:rsidRPr="00D27F9F">
              <w:rPr>
                <w:rFonts w:ascii="Cambria" w:hAnsi="Cambria"/>
                <w:b w:val="0"/>
                <w:bCs w:val="0"/>
                <w:color w:val="auto"/>
                <w:sz w:val="22"/>
                <w:szCs w:val="22"/>
              </w:rPr>
              <w:t>Smittefarlig</w:t>
            </w:r>
          </w:p>
        </w:tc>
        <w:tc>
          <w:tcPr>
            <w:tcW w:w="271" w:type="pct"/>
            <w:textDirection w:val="btLr"/>
          </w:tcPr>
          <w:p w:rsidR="007940A0" w:rsidRPr="00D27F9F" w:rsidRDefault="007940A0" w:rsidP="00BF4F70">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bCs w:val="0"/>
                <w:color w:val="auto"/>
                <w:sz w:val="22"/>
                <w:szCs w:val="22"/>
              </w:rPr>
            </w:pPr>
            <w:r w:rsidRPr="00D27F9F">
              <w:rPr>
                <w:rFonts w:ascii="Cambria" w:hAnsi="Cambria"/>
                <w:b w:val="0"/>
                <w:bCs w:val="0"/>
                <w:color w:val="auto"/>
                <w:sz w:val="22"/>
                <w:szCs w:val="22"/>
              </w:rPr>
              <w:t>Restavfall</w:t>
            </w:r>
          </w:p>
        </w:tc>
        <w:tc>
          <w:tcPr>
            <w:tcW w:w="271" w:type="pct"/>
            <w:textDirection w:val="btLr"/>
          </w:tcPr>
          <w:p w:rsidR="007940A0" w:rsidRPr="00D27F9F" w:rsidRDefault="007940A0" w:rsidP="00B07C85">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bCs w:val="0"/>
                <w:color w:val="auto"/>
                <w:sz w:val="22"/>
                <w:szCs w:val="22"/>
              </w:rPr>
            </w:pPr>
            <w:r w:rsidRPr="00D27F9F">
              <w:rPr>
                <w:rFonts w:ascii="Cambria" w:hAnsi="Cambria"/>
                <w:b w:val="0"/>
                <w:bCs w:val="0"/>
                <w:color w:val="auto"/>
                <w:sz w:val="22"/>
                <w:szCs w:val="22"/>
              </w:rPr>
              <w:t>Sikk.mak.</w:t>
            </w:r>
          </w:p>
        </w:tc>
        <w:tc>
          <w:tcPr>
            <w:tcW w:w="271" w:type="pct"/>
            <w:textDirection w:val="btLr"/>
          </w:tcPr>
          <w:p w:rsidR="007940A0" w:rsidRPr="00D27F9F" w:rsidRDefault="007940A0" w:rsidP="00BF4F70">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bCs w:val="0"/>
                <w:color w:val="auto"/>
                <w:sz w:val="22"/>
                <w:szCs w:val="22"/>
              </w:rPr>
            </w:pPr>
            <w:r w:rsidRPr="00D27F9F">
              <w:rPr>
                <w:rFonts w:ascii="Cambria" w:hAnsi="Cambria"/>
                <w:b w:val="0"/>
                <w:bCs w:val="0"/>
                <w:color w:val="auto"/>
                <w:sz w:val="22"/>
                <w:szCs w:val="22"/>
              </w:rPr>
              <w:t>Papp og papir</w:t>
            </w:r>
          </w:p>
        </w:tc>
        <w:tc>
          <w:tcPr>
            <w:tcW w:w="271" w:type="pct"/>
            <w:textDirection w:val="btLr"/>
          </w:tcPr>
          <w:p w:rsidR="007940A0" w:rsidRPr="00D27F9F" w:rsidRDefault="007940A0" w:rsidP="00BF4F70">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bCs w:val="0"/>
                <w:color w:val="auto"/>
                <w:sz w:val="22"/>
                <w:szCs w:val="22"/>
              </w:rPr>
            </w:pPr>
            <w:r w:rsidRPr="00D27F9F">
              <w:rPr>
                <w:rFonts w:ascii="Cambria" w:hAnsi="Cambria"/>
                <w:b w:val="0"/>
                <w:bCs w:val="0"/>
                <w:color w:val="auto"/>
                <w:sz w:val="22"/>
                <w:szCs w:val="22"/>
              </w:rPr>
              <w:t>Matavfall</w:t>
            </w:r>
          </w:p>
        </w:tc>
        <w:tc>
          <w:tcPr>
            <w:tcW w:w="270" w:type="pct"/>
            <w:textDirection w:val="btLr"/>
          </w:tcPr>
          <w:p w:rsidR="007940A0" w:rsidRPr="00D27F9F" w:rsidRDefault="007940A0" w:rsidP="00BF4F70">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bCs w:val="0"/>
                <w:color w:val="auto"/>
                <w:sz w:val="22"/>
                <w:szCs w:val="22"/>
              </w:rPr>
            </w:pPr>
            <w:r w:rsidRPr="00D27F9F">
              <w:rPr>
                <w:rFonts w:ascii="Cambria" w:hAnsi="Cambria"/>
                <w:b w:val="0"/>
                <w:bCs w:val="0"/>
                <w:color w:val="auto"/>
                <w:sz w:val="22"/>
                <w:szCs w:val="22"/>
              </w:rPr>
              <w:t xml:space="preserve">Mykplast * </w:t>
            </w:r>
          </w:p>
        </w:tc>
        <w:tc>
          <w:tcPr>
            <w:tcW w:w="219" w:type="pct"/>
            <w:textDirection w:val="btLr"/>
          </w:tcPr>
          <w:p w:rsidR="007940A0" w:rsidRPr="00D27F9F" w:rsidRDefault="007940A0" w:rsidP="00BF4F70">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bCs w:val="0"/>
                <w:color w:val="auto"/>
                <w:sz w:val="22"/>
                <w:szCs w:val="22"/>
              </w:rPr>
            </w:pPr>
            <w:r w:rsidRPr="00D27F9F">
              <w:rPr>
                <w:rFonts w:ascii="Cambria" w:hAnsi="Cambria"/>
                <w:b w:val="0"/>
                <w:bCs w:val="0"/>
                <w:color w:val="auto"/>
                <w:sz w:val="22"/>
                <w:szCs w:val="22"/>
              </w:rPr>
              <w:t>Hardplast**</w:t>
            </w:r>
          </w:p>
        </w:tc>
        <w:tc>
          <w:tcPr>
            <w:tcW w:w="226" w:type="pct"/>
            <w:textDirection w:val="btLr"/>
          </w:tcPr>
          <w:p w:rsidR="007940A0" w:rsidRPr="00D27F9F" w:rsidRDefault="007940A0" w:rsidP="006A060B">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bCs w:val="0"/>
                <w:color w:val="auto"/>
                <w:sz w:val="22"/>
                <w:szCs w:val="22"/>
              </w:rPr>
            </w:pPr>
            <w:r w:rsidRPr="00D27F9F">
              <w:rPr>
                <w:rFonts w:ascii="Cambria" w:hAnsi="Cambria"/>
                <w:b w:val="0"/>
                <w:bCs w:val="0"/>
                <w:color w:val="auto"/>
                <w:sz w:val="22"/>
                <w:szCs w:val="22"/>
              </w:rPr>
              <w:t>Glass knuselig</w:t>
            </w:r>
          </w:p>
        </w:tc>
        <w:tc>
          <w:tcPr>
            <w:tcW w:w="270" w:type="pct"/>
            <w:textDirection w:val="btLr"/>
          </w:tcPr>
          <w:p w:rsidR="007940A0" w:rsidRPr="00D27F9F" w:rsidRDefault="007940A0" w:rsidP="00BF4F70">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bCs w:val="0"/>
                <w:color w:val="auto"/>
                <w:sz w:val="22"/>
                <w:szCs w:val="22"/>
              </w:rPr>
            </w:pPr>
            <w:r w:rsidRPr="00D27F9F">
              <w:rPr>
                <w:rFonts w:ascii="Cambria" w:hAnsi="Cambria"/>
                <w:b w:val="0"/>
                <w:bCs w:val="0"/>
                <w:color w:val="auto"/>
                <w:sz w:val="22"/>
                <w:szCs w:val="22"/>
              </w:rPr>
              <w:t>EE-avfall</w:t>
            </w:r>
          </w:p>
        </w:tc>
        <w:tc>
          <w:tcPr>
            <w:tcW w:w="270" w:type="pct"/>
            <w:textDirection w:val="btLr"/>
          </w:tcPr>
          <w:p w:rsidR="007940A0" w:rsidRPr="00D27F9F" w:rsidRDefault="007940A0" w:rsidP="00BF4F70">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bCs w:val="0"/>
                <w:color w:val="auto"/>
                <w:sz w:val="22"/>
                <w:szCs w:val="22"/>
              </w:rPr>
            </w:pPr>
            <w:r w:rsidRPr="00D27F9F">
              <w:rPr>
                <w:rFonts w:ascii="Cambria" w:hAnsi="Cambria"/>
                <w:b w:val="0"/>
                <w:bCs w:val="0"/>
                <w:color w:val="auto"/>
                <w:sz w:val="22"/>
                <w:szCs w:val="22"/>
              </w:rPr>
              <w:t>Farlig avfall</w:t>
            </w:r>
          </w:p>
        </w:tc>
        <w:tc>
          <w:tcPr>
            <w:tcW w:w="270" w:type="pct"/>
            <w:textDirection w:val="btLr"/>
          </w:tcPr>
          <w:p w:rsidR="007940A0" w:rsidRPr="00D27F9F" w:rsidRDefault="007940A0" w:rsidP="00BF4F70">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bCs w:val="0"/>
                <w:color w:val="auto"/>
                <w:sz w:val="22"/>
                <w:szCs w:val="22"/>
              </w:rPr>
            </w:pPr>
            <w:r w:rsidRPr="00D27F9F">
              <w:rPr>
                <w:rFonts w:ascii="Cambria" w:hAnsi="Cambria"/>
                <w:b w:val="0"/>
                <w:bCs w:val="0"/>
                <w:color w:val="auto"/>
                <w:sz w:val="22"/>
                <w:szCs w:val="22"/>
              </w:rPr>
              <w:t>Batterier</w:t>
            </w:r>
          </w:p>
        </w:tc>
        <w:tc>
          <w:tcPr>
            <w:tcW w:w="270" w:type="pct"/>
            <w:textDirection w:val="btLr"/>
          </w:tcPr>
          <w:p w:rsidR="007940A0" w:rsidRPr="00D27F9F" w:rsidRDefault="007940A0" w:rsidP="00BF4F70">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bCs w:val="0"/>
                <w:color w:val="auto"/>
                <w:sz w:val="22"/>
                <w:szCs w:val="22"/>
              </w:rPr>
            </w:pPr>
            <w:r w:rsidRPr="00D27F9F">
              <w:rPr>
                <w:rFonts w:ascii="Cambria" w:hAnsi="Cambria"/>
                <w:b w:val="0"/>
                <w:bCs w:val="0"/>
                <w:color w:val="auto"/>
                <w:sz w:val="22"/>
                <w:szCs w:val="22"/>
              </w:rPr>
              <w:t>Isopor</w:t>
            </w:r>
          </w:p>
        </w:tc>
        <w:tc>
          <w:tcPr>
            <w:tcW w:w="263" w:type="pct"/>
            <w:textDirection w:val="btLr"/>
          </w:tcPr>
          <w:p w:rsidR="007940A0" w:rsidRPr="00D27F9F" w:rsidRDefault="007940A0" w:rsidP="00BF4F70">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bCs w:val="0"/>
                <w:color w:val="auto"/>
                <w:sz w:val="22"/>
                <w:szCs w:val="22"/>
              </w:rPr>
            </w:pPr>
            <w:r w:rsidRPr="00D27F9F">
              <w:rPr>
                <w:rFonts w:ascii="Cambria" w:hAnsi="Cambria"/>
                <w:b w:val="0"/>
                <w:bCs w:val="0"/>
                <w:color w:val="auto"/>
                <w:sz w:val="22"/>
                <w:szCs w:val="22"/>
              </w:rPr>
              <w:t>Metall</w:t>
            </w:r>
          </w:p>
        </w:tc>
      </w:tr>
      <w:tr w:rsidR="006973F6" w:rsidRPr="00C25C67" w:rsidTr="00697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 xml:space="preserve">Sengerom </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19"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26"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63"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r>
      <w:tr w:rsidR="007940A0" w:rsidRPr="00C25C67" w:rsidTr="006973F6">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Behandlingsrom</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19"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26"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63"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r>
      <w:tr w:rsidR="006973F6" w:rsidRPr="00C25C67" w:rsidTr="006973F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Medisinrom</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19"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26"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63"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r>
      <w:tr w:rsidR="007940A0" w:rsidRPr="00C25C67" w:rsidTr="006973F6">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Desinfeksjons-/skyllerom</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19"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26"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63"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r>
      <w:tr w:rsidR="006973F6" w:rsidRPr="00C25C67" w:rsidTr="006973F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Desentrale avfallsrom/miljøstasjoner</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19"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26"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63"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r>
      <w:tr w:rsidR="007940A0" w:rsidRPr="00C25C67" w:rsidTr="006973F6">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Buffetkjøkken/</w:t>
            </w:r>
          </w:p>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postkjøkken</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19"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26"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63"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r>
      <w:tr w:rsidR="006973F6" w:rsidRPr="00C25C67" w:rsidTr="00697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Kantine***</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19"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26"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63"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r>
      <w:tr w:rsidR="007940A0" w:rsidRPr="00C25C67" w:rsidTr="006973F6">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Produksjonskjøkken</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19"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26"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63"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r>
      <w:tr w:rsidR="006973F6" w:rsidRPr="00C25C67" w:rsidTr="00697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 xml:space="preserve">Kiosk </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highlight w:val="yellow"/>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highlight w:val="yellow"/>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highlight w:val="yellow"/>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highlight w:val="yellow"/>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highlight w:val="yellow"/>
              </w:rPr>
            </w:pPr>
          </w:p>
        </w:tc>
        <w:tc>
          <w:tcPr>
            <w:tcW w:w="219"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highlight w:val="yellow"/>
              </w:rPr>
            </w:pPr>
          </w:p>
        </w:tc>
        <w:tc>
          <w:tcPr>
            <w:tcW w:w="226"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63"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r>
      <w:tr w:rsidR="007940A0" w:rsidRPr="00C25C67" w:rsidTr="006973F6">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Vestibyle***</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highlight w:val="yellow"/>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highlight w:val="yellow"/>
              </w:rPr>
            </w:pP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highlight w:val="yellow"/>
              </w:rPr>
            </w:pP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highlight w:val="yellow"/>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highlight w:val="yellow"/>
              </w:rPr>
            </w:pPr>
          </w:p>
        </w:tc>
        <w:tc>
          <w:tcPr>
            <w:tcW w:w="219"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highlight w:val="yellow"/>
              </w:rPr>
            </w:pPr>
          </w:p>
        </w:tc>
        <w:tc>
          <w:tcPr>
            <w:tcW w:w="226"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63"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r>
      <w:tr w:rsidR="006973F6" w:rsidRPr="00C25C67" w:rsidTr="00697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Kontorområder</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19"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26"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63"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r>
      <w:tr w:rsidR="007940A0" w:rsidRPr="00C25C67" w:rsidTr="006973F6">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Møteromsområder</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color w:val="auto"/>
                <w:sz w:val="22"/>
                <w:szCs w:val="22"/>
              </w:rPr>
            </w:pPr>
            <w:r w:rsidRPr="00D27F9F">
              <w:rPr>
                <w:color w:val="auto"/>
                <w:sz w:val="22"/>
                <w:szCs w:val="22"/>
              </w:rPr>
              <w:t>●</w:t>
            </w:r>
          </w:p>
        </w:tc>
        <w:tc>
          <w:tcPr>
            <w:tcW w:w="219"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226"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263"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6973F6" w:rsidRPr="00C25C67" w:rsidTr="00697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Vaktrom</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19"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26"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63"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r>
      <w:tr w:rsidR="007940A0" w:rsidRPr="00C25C67" w:rsidTr="006973F6">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Varemottak/ sentrallager</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19"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26"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63"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6973F6" w:rsidRPr="00C25C67" w:rsidTr="00697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Korridorer/gangarealer</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1"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19"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26"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rFonts w:ascii="Cambria" w:hAnsi="Cambria"/>
                <w:color w:val="auto"/>
                <w:sz w:val="22"/>
                <w:szCs w:val="22"/>
              </w:rPr>
            </w:pPr>
          </w:p>
        </w:tc>
        <w:tc>
          <w:tcPr>
            <w:tcW w:w="263" w:type="pct"/>
          </w:tcPr>
          <w:p w:rsidR="007940A0" w:rsidRPr="00D27F9F" w:rsidRDefault="007940A0" w:rsidP="00BF4F70">
            <w:pPr>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7940A0" w:rsidRPr="006466FF" w:rsidTr="006973F6">
        <w:tc>
          <w:tcPr>
            <w:cnfStyle w:val="001000000000" w:firstRow="0" w:lastRow="0" w:firstColumn="1" w:lastColumn="0" w:oddVBand="0" w:evenVBand="0" w:oddHBand="0" w:evenHBand="0" w:firstRowFirstColumn="0" w:firstRowLastColumn="0" w:lastRowFirstColumn="0" w:lastRowLastColumn="0"/>
            <w:tcW w:w="1586" w:type="pct"/>
          </w:tcPr>
          <w:p w:rsidR="007940A0" w:rsidRPr="00D27F9F" w:rsidRDefault="007940A0" w:rsidP="00BF4F70">
            <w:pPr>
              <w:rPr>
                <w:rFonts w:ascii="Cambria" w:hAnsi="Cambria"/>
                <w:b w:val="0"/>
                <w:bCs w:val="0"/>
                <w:color w:val="auto"/>
                <w:sz w:val="22"/>
                <w:szCs w:val="22"/>
              </w:rPr>
            </w:pPr>
            <w:r w:rsidRPr="00D27F9F">
              <w:rPr>
                <w:rFonts w:ascii="Cambria" w:hAnsi="Cambria"/>
                <w:b w:val="0"/>
                <w:bCs w:val="0"/>
                <w:color w:val="auto"/>
                <w:sz w:val="22"/>
                <w:szCs w:val="22"/>
              </w:rPr>
              <w:t>Sentral avfallsstasjon</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1"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19"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26"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70"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rFonts w:ascii="Cambria" w:hAnsi="Cambria"/>
                <w:color w:val="auto"/>
                <w:sz w:val="22"/>
                <w:szCs w:val="22"/>
              </w:rPr>
            </w:pPr>
            <w:r w:rsidRPr="00D27F9F">
              <w:rPr>
                <w:color w:val="auto"/>
                <w:sz w:val="22"/>
                <w:szCs w:val="22"/>
              </w:rPr>
              <w:t>●</w:t>
            </w:r>
          </w:p>
        </w:tc>
        <w:tc>
          <w:tcPr>
            <w:tcW w:w="263" w:type="pct"/>
          </w:tcPr>
          <w:p w:rsidR="007940A0" w:rsidRPr="00D27F9F" w:rsidRDefault="007940A0" w:rsidP="00BF4F70">
            <w:pPr>
              <w:cnfStyle w:val="000000000000" w:firstRow="0" w:lastRow="0" w:firstColumn="0" w:lastColumn="0" w:oddVBand="0" w:evenVBand="0" w:oddHBand="0" w:evenHBand="0" w:firstRowFirstColumn="0" w:firstRowLastColumn="0" w:lastRowFirstColumn="0" w:lastRowLastColumn="0"/>
              <w:rPr>
                <w:color w:val="auto"/>
                <w:sz w:val="22"/>
                <w:szCs w:val="22"/>
              </w:rPr>
            </w:pPr>
            <w:r w:rsidRPr="00D27F9F">
              <w:rPr>
                <w:color w:val="auto"/>
                <w:sz w:val="22"/>
                <w:szCs w:val="22"/>
              </w:rPr>
              <w:t>●</w:t>
            </w:r>
          </w:p>
        </w:tc>
      </w:tr>
    </w:tbl>
    <w:p w:rsidR="00BF4F70" w:rsidRPr="001D6FCC" w:rsidRDefault="00BF4F70" w:rsidP="00BF4F70">
      <w:pPr>
        <w:rPr>
          <w:rFonts w:ascii="Cambria" w:hAnsi="Cambria"/>
          <w:sz w:val="20"/>
          <w:szCs w:val="20"/>
        </w:rPr>
      </w:pPr>
      <w:r w:rsidRPr="001D6FCC">
        <w:rPr>
          <w:rFonts w:ascii="Cambria" w:hAnsi="Cambria"/>
          <w:sz w:val="20"/>
          <w:szCs w:val="20"/>
        </w:rPr>
        <w:t xml:space="preserve"> *Tilbys ikke ved mindre eide og leide bygg, siden dette krever tilgjengelig plastpresse</w:t>
      </w:r>
    </w:p>
    <w:p w:rsidR="00BF4F70" w:rsidRPr="001D6FCC" w:rsidRDefault="00BF4F70" w:rsidP="00BF4F70">
      <w:pPr>
        <w:rPr>
          <w:rFonts w:ascii="Cambria" w:hAnsi="Cambria"/>
          <w:sz w:val="20"/>
          <w:szCs w:val="20"/>
        </w:rPr>
      </w:pPr>
      <w:r w:rsidRPr="001D6FCC">
        <w:rPr>
          <w:rFonts w:ascii="Cambria" w:hAnsi="Cambria"/>
          <w:sz w:val="20"/>
          <w:szCs w:val="20"/>
        </w:rPr>
        <w:t>** Tilbys kun der det foreligger et visst volum</w:t>
      </w:r>
    </w:p>
    <w:p w:rsidR="00BF4F70" w:rsidRPr="001D6FCC" w:rsidRDefault="00BF4F70" w:rsidP="00BF4F70">
      <w:pPr>
        <w:rPr>
          <w:rFonts w:ascii="Cambria" w:hAnsi="Cambria"/>
          <w:sz w:val="20"/>
          <w:szCs w:val="20"/>
        </w:rPr>
      </w:pPr>
      <w:r w:rsidRPr="001D6FCC">
        <w:rPr>
          <w:rFonts w:ascii="Cambria" w:hAnsi="Cambria"/>
          <w:sz w:val="20"/>
          <w:szCs w:val="20"/>
        </w:rPr>
        <w:t>***Tilrettelegges for tomflasker</w:t>
      </w:r>
    </w:p>
    <w:p w:rsidR="00BF4F70" w:rsidRDefault="00BF4F70" w:rsidP="00BF4F70">
      <w:pPr>
        <w:rPr>
          <w:rFonts w:ascii="Cambria" w:hAnsi="Cambria"/>
          <w:sz w:val="22"/>
          <w:szCs w:val="22"/>
        </w:rPr>
      </w:pPr>
    </w:p>
    <w:p w:rsidR="00CE1A91" w:rsidRDefault="00CE1A91" w:rsidP="00970146">
      <w:pPr>
        <w:contextualSpacing/>
        <w:rPr>
          <w:rFonts w:ascii="Calibri" w:hAnsi="Calibri" w:cs="Calibri"/>
          <w:b/>
          <w:color w:val="00338D"/>
        </w:rPr>
      </w:pPr>
      <w:bookmarkStart w:id="18" w:name="_Toc9429433"/>
    </w:p>
    <w:p w:rsidR="00BF4F70" w:rsidRPr="00BE08C8" w:rsidRDefault="00842A8D" w:rsidP="00970146">
      <w:pPr>
        <w:contextualSpacing/>
        <w:rPr>
          <w:rFonts w:asciiTheme="minorHAnsi" w:hAnsiTheme="minorHAnsi"/>
          <w:color w:val="44546A" w:themeColor="text2"/>
        </w:rPr>
      </w:pPr>
      <w:r w:rsidRPr="00970146">
        <w:rPr>
          <w:rFonts w:ascii="Calibri" w:hAnsi="Calibri" w:cs="Calibri"/>
          <w:b/>
          <w:color w:val="00338D"/>
        </w:rPr>
        <w:t>O</w:t>
      </w:r>
      <w:r w:rsidR="00BF4F70" w:rsidRPr="00970146">
        <w:rPr>
          <w:rFonts w:ascii="Calibri" w:hAnsi="Calibri" w:cs="Calibri"/>
          <w:b/>
          <w:color w:val="00338D"/>
        </w:rPr>
        <w:t>mråder</w:t>
      </w:r>
      <w:bookmarkEnd w:id="18"/>
      <w:r w:rsidRPr="00970146">
        <w:rPr>
          <w:rFonts w:ascii="Calibri" w:hAnsi="Calibri" w:cs="Calibri"/>
          <w:b/>
          <w:color w:val="00338D"/>
        </w:rPr>
        <w:t xml:space="preserve"> med større mengder rene fraksjoner</w:t>
      </w:r>
      <w:r w:rsidR="00BF4F70" w:rsidRPr="00BE08C8">
        <w:rPr>
          <w:rFonts w:asciiTheme="minorHAnsi" w:hAnsiTheme="minorHAnsi"/>
          <w:color w:val="44546A" w:themeColor="text2"/>
        </w:rPr>
        <w:tab/>
      </w:r>
    </w:p>
    <w:p w:rsidR="00BF4F70" w:rsidRDefault="00CA062C" w:rsidP="00BF4F70">
      <w:r w:rsidRPr="001A567A">
        <w:rPr>
          <w:rFonts w:ascii="Cambria" w:hAnsi="Cambria"/>
          <w:sz w:val="22"/>
          <w:szCs w:val="22"/>
        </w:rPr>
        <w:t xml:space="preserve">Ved </w:t>
      </w:r>
      <w:r w:rsidR="00F12661">
        <w:rPr>
          <w:rFonts w:ascii="Cambria" w:hAnsi="Cambria"/>
          <w:sz w:val="22"/>
          <w:szCs w:val="22"/>
        </w:rPr>
        <w:t>ønske om</w:t>
      </w:r>
      <w:r w:rsidRPr="001A567A">
        <w:rPr>
          <w:rFonts w:ascii="Cambria" w:hAnsi="Cambria"/>
          <w:sz w:val="22"/>
          <w:szCs w:val="22"/>
        </w:rPr>
        <w:t xml:space="preserve"> </w:t>
      </w:r>
      <w:r w:rsidR="00BF4F70" w:rsidRPr="001A567A">
        <w:rPr>
          <w:rFonts w:ascii="Cambria" w:hAnsi="Cambria"/>
          <w:sz w:val="22"/>
          <w:szCs w:val="22"/>
        </w:rPr>
        <w:t>sort</w:t>
      </w:r>
      <w:r w:rsidRPr="001A567A">
        <w:rPr>
          <w:rFonts w:ascii="Cambria" w:hAnsi="Cambria"/>
          <w:sz w:val="22"/>
          <w:szCs w:val="22"/>
        </w:rPr>
        <w:t>ering av avfall</w:t>
      </w:r>
      <w:r w:rsidR="00BF4F70" w:rsidRPr="001A567A">
        <w:rPr>
          <w:rFonts w:ascii="Cambria" w:hAnsi="Cambria"/>
          <w:sz w:val="22"/>
          <w:szCs w:val="22"/>
        </w:rPr>
        <w:t xml:space="preserve"> </w:t>
      </w:r>
      <w:r w:rsidRPr="001A567A">
        <w:rPr>
          <w:rFonts w:ascii="Cambria" w:hAnsi="Cambria"/>
          <w:sz w:val="22"/>
          <w:szCs w:val="22"/>
        </w:rPr>
        <w:t xml:space="preserve">utover det som er beskrevet i </w:t>
      </w:r>
      <w:r w:rsidR="00F12661">
        <w:rPr>
          <w:rFonts w:ascii="Cambria" w:hAnsi="Cambria"/>
          <w:sz w:val="22"/>
          <w:szCs w:val="22"/>
        </w:rPr>
        <w:t>r</w:t>
      </w:r>
      <w:r w:rsidR="001A567A" w:rsidRPr="001A567A">
        <w:rPr>
          <w:rFonts w:ascii="Cambria" w:hAnsi="Cambria"/>
          <w:sz w:val="22"/>
          <w:szCs w:val="22"/>
        </w:rPr>
        <w:t>omkatalogen (</w:t>
      </w:r>
      <w:r w:rsidRPr="001A567A">
        <w:rPr>
          <w:rFonts w:ascii="Cambria" w:hAnsi="Cambria"/>
          <w:sz w:val="22"/>
          <w:szCs w:val="22"/>
        </w:rPr>
        <w:t>tabell over</w:t>
      </w:r>
      <w:r w:rsidR="001A567A" w:rsidRPr="001A567A">
        <w:rPr>
          <w:rFonts w:ascii="Cambria" w:hAnsi="Cambria"/>
          <w:sz w:val="22"/>
          <w:szCs w:val="22"/>
        </w:rPr>
        <w:t>)</w:t>
      </w:r>
      <w:r w:rsidR="00923996" w:rsidRPr="001A567A">
        <w:rPr>
          <w:rFonts w:ascii="Cambria" w:hAnsi="Cambria"/>
          <w:sz w:val="22"/>
          <w:szCs w:val="22"/>
        </w:rPr>
        <w:t xml:space="preserve">, </w:t>
      </w:r>
      <w:r w:rsidR="00BF4F70" w:rsidRPr="001A567A">
        <w:rPr>
          <w:rFonts w:ascii="Cambria" w:hAnsi="Cambria"/>
          <w:sz w:val="22"/>
          <w:szCs w:val="22"/>
        </w:rPr>
        <w:t>foretas en analyse av den enkelte enhets/avdelings avfallstyper</w:t>
      </w:r>
      <w:r w:rsidR="00F12661">
        <w:rPr>
          <w:rFonts w:ascii="Cambria" w:hAnsi="Cambria"/>
          <w:sz w:val="22"/>
          <w:szCs w:val="22"/>
        </w:rPr>
        <w:t xml:space="preserve"> og mengder. D</w:t>
      </w:r>
      <w:r w:rsidR="001A567A" w:rsidRPr="001A567A">
        <w:rPr>
          <w:rFonts w:ascii="Cambria" w:hAnsi="Cambria"/>
          <w:sz w:val="22"/>
          <w:szCs w:val="22"/>
        </w:rPr>
        <w:t xml:space="preserve">et er en forutsetning at </w:t>
      </w:r>
      <w:r w:rsidR="00923996" w:rsidRPr="001A567A">
        <w:rPr>
          <w:rFonts w:ascii="Cambria" w:hAnsi="Cambria"/>
          <w:sz w:val="22"/>
          <w:szCs w:val="22"/>
        </w:rPr>
        <w:t xml:space="preserve">det er </w:t>
      </w:r>
      <w:r w:rsidR="00D676F7">
        <w:rPr>
          <w:rFonts w:ascii="Cambria" w:hAnsi="Cambria"/>
          <w:sz w:val="22"/>
          <w:szCs w:val="22"/>
        </w:rPr>
        <w:t>f</w:t>
      </w:r>
      <w:r w:rsidR="001A567A" w:rsidRPr="001A567A">
        <w:rPr>
          <w:rFonts w:ascii="Cambria" w:hAnsi="Cambria"/>
          <w:sz w:val="22"/>
          <w:szCs w:val="22"/>
        </w:rPr>
        <w:t>raksjon</w:t>
      </w:r>
      <w:r w:rsidR="00D676F7">
        <w:rPr>
          <w:rFonts w:ascii="Cambria" w:hAnsi="Cambria"/>
          <w:sz w:val="22"/>
          <w:szCs w:val="22"/>
        </w:rPr>
        <w:t>er</w:t>
      </w:r>
      <w:r w:rsidR="001A567A" w:rsidRPr="001A567A">
        <w:rPr>
          <w:rFonts w:ascii="Cambria" w:hAnsi="Cambria"/>
          <w:sz w:val="22"/>
          <w:szCs w:val="22"/>
        </w:rPr>
        <w:t xml:space="preserve"> av </w:t>
      </w:r>
      <w:r w:rsidR="00923996" w:rsidRPr="001A567A">
        <w:rPr>
          <w:rFonts w:ascii="Cambria" w:hAnsi="Cambria"/>
          <w:sz w:val="22"/>
          <w:szCs w:val="22"/>
        </w:rPr>
        <w:t>et visst volum</w:t>
      </w:r>
      <w:r w:rsidR="00F12661">
        <w:rPr>
          <w:rFonts w:ascii="Cambria" w:hAnsi="Cambria"/>
          <w:sz w:val="22"/>
          <w:szCs w:val="22"/>
        </w:rPr>
        <w:t xml:space="preserve"> for at det skal sorteres ut som egen fraksjon</w:t>
      </w:r>
      <w:r w:rsidR="00923996" w:rsidRPr="001A567A">
        <w:rPr>
          <w:rFonts w:ascii="Cambria" w:hAnsi="Cambria"/>
          <w:sz w:val="22"/>
          <w:szCs w:val="22"/>
        </w:rPr>
        <w:t xml:space="preserve">.  Et egnet </w:t>
      </w:r>
      <w:r w:rsidR="00BF4F70" w:rsidRPr="001A567A">
        <w:rPr>
          <w:rFonts w:ascii="Cambria" w:hAnsi="Cambria"/>
          <w:sz w:val="22"/>
          <w:szCs w:val="22"/>
        </w:rPr>
        <w:t xml:space="preserve">sorteringssystem </w:t>
      </w:r>
      <w:r w:rsidRPr="001A567A">
        <w:rPr>
          <w:rFonts w:ascii="Cambria" w:hAnsi="Cambria"/>
          <w:sz w:val="22"/>
          <w:szCs w:val="22"/>
        </w:rPr>
        <w:t>vurderes etablert</w:t>
      </w:r>
      <w:r w:rsidR="00923996" w:rsidRPr="001A567A">
        <w:rPr>
          <w:rFonts w:ascii="Cambria" w:hAnsi="Cambria"/>
          <w:sz w:val="22"/>
          <w:szCs w:val="22"/>
        </w:rPr>
        <w:t xml:space="preserve"> basert på analysen.</w:t>
      </w:r>
      <w:r>
        <w:rPr>
          <w:rFonts w:ascii="Cambria" w:hAnsi="Cambria"/>
          <w:sz w:val="22"/>
          <w:szCs w:val="22"/>
        </w:rPr>
        <w:t xml:space="preserve"> </w:t>
      </w:r>
      <w:bookmarkStart w:id="19" w:name="_Toc9429435"/>
    </w:p>
    <w:p w:rsidR="00991B62" w:rsidRDefault="00991B62" w:rsidP="00BF4F70">
      <w:pPr>
        <w:pStyle w:val="Overskrift2"/>
        <w:rPr>
          <w:rFonts w:asciiTheme="minorHAnsi" w:hAnsiTheme="minorHAnsi"/>
          <w:color w:val="44546A" w:themeColor="text2"/>
          <w:sz w:val="32"/>
          <w:szCs w:val="32"/>
        </w:rPr>
      </w:pPr>
    </w:p>
    <w:p w:rsidR="00BF4F70" w:rsidRPr="000263D7" w:rsidRDefault="00EB2DF7" w:rsidP="000263D7">
      <w:pPr>
        <w:rPr>
          <w:rFonts w:ascii="Calibri" w:hAnsi="Calibri" w:cs="Calibri"/>
          <w:b/>
          <w:color w:val="00338D"/>
          <w:sz w:val="32"/>
          <w:szCs w:val="32"/>
        </w:rPr>
      </w:pPr>
      <w:r w:rsidRPr="000263D7">
        <w:rPr>
          <w:rFonts w:ascii="Calibri" w:hAnsi="Calibri" w:cs="Calibri"/>
          <w:b/>
          <w:color w:val="00338D"/>
          <w:sz w:val="32"/>
          <w:szCs w:val="32"/>
        </w:rPr>
        <w:t>Fremtidige teknologier og metoder</w:t>
      </w:r>
    </w:p>
    <w:p w:rsidR="00255D4E" w:rsidRDefault="00255D4E" w:rsidP="00BF4F70">
      <w:pPr>
        <w:rPr>
          <w:rFonts w:ascii="Cambria" w:hAnsi="Cambria"/>
          <w:sz w:val="22"/>
          <w:szCs w:val="22"/>
        </w:rPr>
      </w:pPr>
      <w:r w:rsidRPr="00255D4E">
        <w:rPr>
          <w:rFonts w:ascii="Cambria" w:hAnsi="Cambria"/>
          <w:sz w:val="22"/>
          <w:szCs w:val="22"/>
        </w:rPr>
        <w:t>Det</w:t>
      </w:r>
      <w:r>
        <w:rPr>
          <w:rFonts w:ascii="Cambria" w:hAnsi="Cambria"/>
          <w:sz w:val="22"/>
          <w:szCs w:val="22"/>
        </w:rPr>
        <w:t xml:space="preserve"> skjer en kontinuerl</w:t>
      </w:r>
      <w:r w:rsidR="00EE6E5D">
        <w:rPr>
          <w:rFonts w:ascii="Cambria" w:hAnsi="Cambria"/>
          <w:sz w:val="22"/>
          <w:szCs w:val="22"/>
        </w:rPr>
        <w:t>ig utvikling innen avfallsområdet</w:t>
      </w:r>
      <w:r>
        <w:rPr>
          <w:rFonts w:ascii="Cambria" w:hAnsi="Cambria"/>
          <w:sz w:val="22"/>
          <w:szCs w:val="22"/>
        </w:rPr>
        <w:t>. Dette gjelder særlig innenfor sensorteknologi, sort</w:t>
      </w:r>
      <w:r w:rsidR="00EE6E5D">
        <w:rPr>
          <w:rFonts w:ascii="Cambria" w:hAnsi="Cambria"/>
          <w:sz w:val="22"/>
          <w:szCs w:val="22"/>
        </w:rPr>
        <w:t>eringsteknologi og logistikk. D</w:t>
      </w:r>
      <w:r>
        <w:rPr>
          <w:rFonts w:ascii="Cambria" w:hAnsi="Cambria"/>
          <w:sz w:val="22"/>
          <w:szCs w:val="22"/>
        </w:rPr>
        <w:t>igitalisering av kunstig intelligens vil også kunne ha stor påvirkning på fremtidens avfallshåndtering og</w:t>
      </w:r>
      <w:r w:rsidR="00383E90">
        <w:rPr>
          <w:rFonts w:ascii="Cambria" w:hAnsi="Cambria"/>
          <w:sz w:val="22"/>
          <w:szCs w:val="22"/>
        </w:rPr>
        <w:t xml:space="preserve"> </w:t>
      </w:r>
      <w:r>
        <w:rPr>
          <w:rFonts w:ascii="Cambria" w:hAnsi="Cambria"/>
          <w:sz w:val="22"/>
          <w:szCs w:val="22"/>
        </w:rPr>
        <w:t>-behandling. Også innenfor industriproduksjon</w:t>
      </w:r>
      <w:r w:rsidR="00383E90">
        <w:rPr>
          <w:rFonts w:ascii="Cambria" w:hAnsi="Cambria"/>
          <w:sz w:val="22"/>
          <w:szCs w:val="22"/>
        </w:rPr>
        <w:t>en foregår det utvikling som har</w:t>
      </w:r>
      <w:r>
        <w:rPr>
          <w:rFonts w:ascii="Cambria" w:hAnsi="Cambria"/>
          <w:sz w:val="22"/>
          <w:szCs w:val="22"/>
        </w:rPr>
        <w:t xml:space="preserve"> betydning for avfallsmengder og avfallssammensetning. Stadig flere avfallstyper eller biprodukter utnyttes</w:t>
      </w:r>
      <w:r w:rsidR="00383E90">
        <w:rPr>
          <w:rFonts w:ascii="Cambria" w:hAnsi="Cambria"/>
          <w:sz w:val="22"/>
          <w:szCs w:val="22"/>
        </w:rPr>
        <w:t xml:space="preserve">, og det skjer en utvikling </w:t>
      </w:r>
      <w:r>
        <w:rPr>
          <w:rFonts w:ascii="Cambria" w:hAnsi="Cambria"/>
          <w:sz w:val="22"/>
          <w:szCs w:val="22"/>
        </w:rPr>
        <w:t>inn</w:t>
      </w:r>
      <w:r w:rsidR="00383E90">
        <w:rPr>
          <w:rFonts w:ascii="Cambria" w:hAnsi="Cambria"/>
          <w:sz w:val="22"/>
          <w:szCs w:val="22"/>
        </w:rPr>
        <w:t>en</w:t>
      </w:r>
      <w:r>
        <w:rPr>
          <w:rFonts w:ascii="Cambria" w:hAnsi="Cambria"/>
          <w:sz w:val="22"/>
          <w:szCs w:val="22"/>
        </w:rPr>
        <w:t xml:space="preserve"> produktdesign, f.eks. for emballasje. Som følge av EUs arbeid med sirkulær økonomi og innføring av nasjonale tiltak og virkemidler er det ventet at denne utviklingen vil fortsette i årene framover (kilde: Avfallsplan 2020-2025, M-1582).</w:t>
      </w:r>
    </w:p>
    <w:p w:rsidR="000F4011" w:rsidRDefault="000F4011" w:rsidP="00BF4F70">
      <w:pPr>
        <w:rPr>
          <w:rFonts w:ascii="Cambria" w:hAnsi="Cambria"/>
          <w:sz w:val="22"/>
          <w:szCs w:val="22"/>
        </w:rPr>
      </w:pPr>
    </w:p>
    <w:p w:rsidR="000F4011" w:rsidRPr="00991B62" w:rsidRDefault="000F4011" w:rsidP="000F4011">
      <w:pPr>
        <w:rPr>
          <w:rFonts w:ascii="Cambria" w:hAnsi="Cambria"/>
          <w:sz w:val="22"/>
          <w:szCs w:val="22"/>
        </w:rPr>
      </w:pPr>
      <w:r w:rsidRPr="00991B62">
        <w:rPr>
          <w:rFonts w:ascii="Cambria" w:hAnsi="Cambria"/>
          <w:sz w:val="22"/>
          <w:szCs w:val="22"/>
        </w:rPr>
        <w:t xml:space="preserve">For ytterligere utvikling av våre avfallsløsninger er vi avhengige av det som skjer ute i avfallsmarkedet og hos våre rammeleverandører. Vestre Viken skal stille krav til og samarbeide </w:t>
      </w:r>
      <w:r w:rsidRPr="00991B62">
        <w:rPr>
          <w:rFonts w:ascii="Cambria" w:hAnsi="Cambria"/>
          <w:sz w:val="22"/>
          <w:szCs w:val="22"/>
        </w:rPr>
        <w:lastRenderedPageBreak/>
        <w:t>med</w:t>
      </w:r>
      <w:r>
        <w:rPr>
          <w:rFonts w:ascii="Cambria" w:hAnsi="Cambria"/>
          <w:sz w:val="22"/>
          <w:szCs w:val="22"/>
        </w:rPr>
        <w:t>,</w:t>
      </w:r>
      <w:r w:rsidRPr="00991B62">
        <w:rPr>
          <w:rFonts w:ascii="Cambria" w:hAnsi="Cambria"/>
          <w:sz w:val="22"/>
          <w:szCs w:val="22"/>
        </w:rPr>
        <w:t xml:space="preserve"> leverandører for at de skal kunne videreutvikle gode avfallsløsninger i tråd med nasjonale føringer.</w:t>
      </w:r>
    </w:p>
    <w:p w:rsidR="00CE1A91" w:rsidRDefault="00CE1A91" w:rsidP="000263D7">
      <w:pPr>
        <w:rPr>
          <w:rFonts w:ascii="Calibri" w:hAnsi="Calibri" w:cs="Calibri"/>
          <w:b/>
          <w:color w:val="00338D"/>
          <w:sz w:val="32"/>
          <w:szCs w:val="32"/>
        </w:rPr>
      </w:pPr>
    </w:p>
    <w:p w:rsidR="00E5099E" w:rsidRPr="000263D7" w:rsidRDefault="00E5099E" w:rsidP="000263D7">
      <w:pPr>
        <w:rPr>
          <w:rFonts w:ascii="Calibri" w:hAnsi="Calibri" w:cs="Calibri"/>
          <w:b/>
          <w:color w:val="00338D"/>
          <w:sz w:val="32"/>
          <w:szCs w:val="32"/>
        </w:rPr>
      </w:pPr>
      <w:r w:rsidRPr="000263D7">
        <w:rPr>
          <w:rFonts w:ascii="Calibri" w:hAnsi="Calibri" w:cs="Calibri"/>
          <w:b/>
          <w:color w:val="00338D"/>
          <w:sz w:val="32"/>
          <w:szCs w:val="32"/>
        </w:rPr>
        <w:t>Plast</w:t>
      </w:r>
    </w:p>
    <w:p w:rsidR="00BF4F70" w:rsidRPr="00991B62" w:rsidRDefault="00BF4F70" w:rsidP="00BF4F70">
      <w:pPr>
        <w:rPr>
          <w:rFonts w:ascii="Cambria" w:hAnsi="Cambria"/>
          <w:sz w:val="22"/>
          <w:szCs w:val="22"/>
        </w:rPr>
      </w:pPr>
      <w:r w:rsidRPr="00991B62">
        <w:rPr>
          <w:rFonts w:ascii="Cambria" w:hAnsi="Cambria"/>
          <w:sz w:val="22"/>
          <w:szCs w:val="22"/>
        </w:rPr>
        <w:t>Det er stort fokus på miljøkonsekvensen rundt plastavfall</w:t>
      </w:r>
      <w:r w:rsidR="00991B62" w:rsidRPr="00991B62">
        <w:rPr>
          <w:rFonts w:ascii="Cambria" w:hAnsi="Cambria"/>
          <w:sz w:val="22"/>
          <w:szCs w:val="22"/>
        </w:rPr>
        <w:t xml:space="preserve"> i samfunnet</w:t>
      </w:r>
      <w:r w:rsidRPr="00991B62">
        <w:rPr>
          <w:rFonts w:ascii="Cambria" w:hAnsi="Cambria"/>
          <w:sz w:val="22"/>
          <w:szCs w:val="22"/>
        </w:rPr>
        <w:t>.</w:t>
      </w:r>
      <w:r w:rsidR="00991B62" w:rsidRPr="00991B62">
        <w:rPr>
          <w:rFonts w:ascii="Cambria" w:hAnsi="Cambria"/>
          <w:sz w:val="22"/>
          <w:szCs w:val="22"/>
        </w:rPr>
        <w:t xml:space="preserve"> </w:t>
      </w:r>
      <w:r w:rsidRPr="00991B62">
        <w:rPr>
          <w:rFonts w:ascii="Cambria" w:hAnsi="Cambria"/>
          <w:sz w:val="22"/>
          <w:szCs w:val="22"/>
        </w:rPr>
        <w:t>Ut fra et brukerperspektiv v</w:t>
      </w:r>
      <w:r w:rsidR="00991B62" w:rsidRPr="00991B62">
        <w:rPr>
          <w:rFonts w:ascii="Cambria" w:hAnsi="Cambria"/>
          <w:sz w:val="22"/>
          <w:szCs w:val="22"/>
        </w:rPr>
        <w:t xml:space="preserve">ille det være enklere å velge og </w:t>
      </w:r>
      <w:r w:rsidRPr="00991B62">
        <w:rPr>
          <w:rFonts w:ascii="Cambria" w:hAnsi="Cambria"/>
          <w:sz w:val="22"/>
          <w:szCs w:val="22"/>
        </w:rPr>
        <w:t xml:space="preserve">sortere </w:t>
      </w:r>
      <w:r w:rsidRPr="006332D8">
        <w:rPr>
          <w:rFonts w:ascii="Cambria" w:hAnsi="Cambria"/>
          <w:i/>
          <w:sz w:val="22"/>
          <w:szCs w:val="22"/>
        </w:rPr>
        <w:t>blandet plast</w:t>
      </w:r>
      <w:r w:rsidR="00991B62" w:rsidRPr="00991B62">
        <w:rPr>
          <w:rFonts w:ascii="Cambria" w:hAnsi="Cambria"/>
          <w:sz w:val="22"/>
          <w:szCs w:val="22"/>
        </w:rPr>
        <w:t xml:space="preserve"> i foretaket</w:t>
      </w:r>
      <w:r w:rsidRPr="00991B62">
        <w:rPr>
          <w:rFonts w:ascii="Cambria" w:hAnsi="Cambria"/>
          <w:sz w:val="22"/>
          <w:szCs w:val="22"/>
        </w:rPr>
        <w:t>, men det</w:t>
      </w:r>
      <w:r w:rsidR="00991B62" w:rsidRPr="00991B62">
        <w:rPr>
          <w:rFonts w:ascii="Cambria" w:hAnsi="Cambria"/>
          <w:sz w:val="22"/>
          <w:szCs w:val="22"/>
        </w:rPr>
        <w:t>te</w:t>
      </w:r>
      <w:r w:rsidR="006332D8">
        <w:rPr>
          <w:rFonts w:ascii="Cambria" w:hAnsi="Cambria"/>
          <w:sz w:val="22"/>
          <w:szCs w:val="22"/>
        </w:rPr>
        <w:t xml:space="preserve"> gir</w:t>
      </w:r>
      <w:r w:rsidRPr="00991B62">
        <w:rPr>
          <w:rFonts w:ascii="Cambria" w:hAnsi="Cambria"/>
          <w:sz w:val="22"/>
          <w:szCs w:val="22"/>
        </w:rPr>
        <w:t xml:space="preserve"> ikke no</w:t>
      </w:r>
      <w:r w:rsidR="002021F4" w:rsidRPr="00991B62">
        <w:rPr>
          <w:rFonts w:ascii="Cambria" w:hAnsi="Cambria"/>
          <w:sz w:val="22"/>
          <w:szCs w:val="22"/>
        </w:rPr>
        <w:t>en vesentlig miljøgevinst siden d</w:t>
      </w:r>
      <w:r w:rsidRPr="00991B62">
        <w:rPr>
          <w:rFonts w:ascii="Cambria" w:hAnsi="Cambria"/>
          <w:sz w:val="22"/>
          <w:szCs w:val="22"/>
        </w:rPr>
        <w:t>enne fraksjonen</w:t>
      </w:r>
      <w:r w:rsidR="002021F4" w:rsidRPr="00991B62">
        <w:rPr>
          <w:rFonts w:ascii="Cambria" w:hAnsi="Cambria"/>
          <w:sz w:val="22"/>
          <w:szCs w:val="22"/>
        </w:rPr>
        <w:t xml:space="preserve"> </w:t>
      </w:r>
      <w:r w:rsidRPr="00991B62">
        <w:rPr>
          <w:rFonts w:ascii="Cambria" w:hAnsi="Cambria"/>
          <w:sz w:val="22"/>
          <w:szCs w:val="22"/>
        </w:rPr>
        <w:t>går til energigjenvinning</w:t>
      </w:r>
      <w:r w:rsidR="006332D8">
        <w:rPr>
          <w:rFonts w:ascii="Cambria" w:hAnsi="Cambria"/>
          <w:sz w:val="22"/>
          <w:szCs w:val="22"/>
        </w:rPr>
        <w:t xml:space="preserve"> (strengere krav til rene fraksjoner fra n</w:t>
      </w:r>
      <w:r w:rsidR="00991B62" w:rsidRPr="00991B62">
        <w:rPr>
          <w:rFonts w:ascii="Cambria" w:hAnsi="Cambria"/>
          <w:sz w:val="22"/>
          <w:szCs w:val="22"/>
        </w:rPr>
        <w:t>æringsavfall</w:t>
      </w:r>
      <w:r w:rsidR="006332D8">
        <w:rPr>
          <w:rFonts w:ascii="Cambria" w:hAnsi="Cambria"/>
          <w:sz w:val="22"/>
          <w:szCs w:val="22"/>
        </w:rPr>
        <w:t xml:space="preserve"> (sykehusavfall) enn til husholdningsavfall)</w:t>
      </w:r>
      <w:r w:rsidRPr="00991B62">
        <w:rPr>
          <w:rFonts w:ascii="Cambria" w:hAnsi="Cambria"/>
          <w:sz w:val="22"/>
          <w:szCs w:val="22"/>
        </w:rPr>
        <w:t>.</w:t>
      </w:r>
    </w:p>
    <w:p w:rsidR="00BF4F70" w:rsidRPr="00991B62" w:rsidRDefault="00BF4F70" w:rsidP="00BF4F70">
      <w:pPr>
        <w:rPr>
          <w:rFonts w:ascii="Cambria" w:hAnsi="Cambria"/>
          <w:sz w:val="22"/>
          <w:szCs w:val="22"/>
        </w:rPr>
      </w:pPr>
      <w:r w:rsidRPr="00991B62">
        <w:rPr>
          <w:rFonts w:ascii="Cambria" w:hAnsi="Cambria"/>
          <w:sz w:val="22"/>
          <w:szCs w:val="22"/>
        </w:rPr>
        <w:t>For å oppnå en økt grad av plast til materialgjenvinning anbefales det at vi videre</w:t>
      </w:r>
      <w:r w:rsidR="002021F4" w:rsidRPr="00991B62">
        <w:rPr>
          <w:rFonts w:ascii="Cambria" w:hAnsi="Cambria"/>
          <w:sz w:val="22"/>
          <w:szCs w:val="22"/>
        </w:rPr>
        <w:t xml:space="preserve">fører </w:t>
      </w:r>
      <w:r w:rsidR="002021F4" w:rsidRPr="006332D8">
        <w:rPr>
          <w:rFonts w:ascii="Cambria" w:hAnsi="Cambria"/>
          <w:i/>
          <w:sz w:val="22"/>
          <w:szCs w:val="22"/>
        </w:rPr>
        <w:t>mykplast</w:t>
      </w:r>
      <w:r w:rsidR="002021F4" w:rsidRPr="00991B62">
        <w:rPr>
          <w:rFonts w:ascii="Cambria" w:hAnsi="Cambria"/>
          <w:sz w:val="22"/>
          <w:szCs w:val="22"/>
        </w:rPr>
        <w:t xml:space="preserve"> som fraksjon, og i tillegg innfører</w:t>
      </w:r>
      <w:r w:rsidRPr="00991B62">
        <w:rPr>
          <w:rFonts w:ascii="Cambria" w:hAnsi="Cambria"/>
          <w:sz w:val="22"/>
          <w:szCs w:val="22"/>
        </w:rPr>
        <w:t xml:space="preserve"> sortering av </w:t>
      </w:r>
      <w:r w:rsidRPr="006332D8">
        <w:rPr>
          <w:rFonts w:ascii="Cambria" w:hAnsi="Cambria"/>
          <w:i/>
          <w:sz w:val="22"/>
          <w:szCs w:val="22"/>
        </w:rPr>
        <w:t xml:space="preserve">hardplast/kanner </w:t>
      </w:r>
      <w:r w:rsidRPr="00991B62">
        <w:rPr>
          <w:rFonts w:ascii="Cambria" w:hAnsi="Cambria"/>
          <w:sz w:val="22"/>
          <w:szCs w:val="22"/>
        </w:rPr>
        <w:t xml:space="preserve">der det er et visst volum. </w:t>
      </w:r>
    </w:p>
    <w:p w:rsidR="00BF4F70" w:rsidRPr="00991B62" w:rsidRDefault="00BF4F70" w:rsidP="00BF4F70">
      <w:pPr>
        <w:ind w:firstLine="708"/>
        <w:rPr>
          <w:rFonts w:ascii="Cambria" w:hAnsi="Cambria"/>
          <w:sz w:val="22"/>
          <w:szCs w:val="22"/>
        </w:rPr>
      </w:pPr>
    </w:p>
    <w:p w:rsidR="00991B62" w:rsidRDefault="00991B62" w:rsidP="00BF4F70">
      <w:pPr>
        <w:pStyle w:val="Overskrift2"/>
        <w:rPr>
          <w:rFonts w:asciiTheme="minorHAnsi" w:hAnsiTheme="minorHAnsi"/>
          <w:color w:val="44546A" w:themeColor="text2"/>
          <w:sz w:val="32"/>
          <w:szCs w:val="32"/>
        </w:rPr>
      </w:pPr>
    </w:p>
    <w:p w:rsidR="00BF4F70" w:rsidRPr="000263D7" w:rsidRDefault="00BF4F70" w:rsidP="000263D7">
      <w:pPr>
        <w:rPr>
          <w:rFonts w:ascii="Calibri" w:hAnsi="Calibri" w:cs="Calibri"/>
          <w:b/>
          <w:color w:val="00338D"/>
          <w:sz w:val="32"/>
          <w:szCs w:val="32"/>
        </w:rPr>
      </w:pPr>
      <w:r w:rsidRPr="000263D7">
        <w:rPr>
          <w:rFonts w:ascii="Calibri" w:hAnsi="Calibri" w:cs="Calibri"/>
          <w:b/>
          <w:color w:val="00338D"/>
          <w:sz w:val="32"/>
          <w:szCs w:val="32"/>
        </w:rPr>
        <w:t>Roller, ansvar og kostnader tilknyttet avfallshåndtering</w:t>
      </w:r>
    </w:p>
    <w:p w:rsidR="00BF4F70" w:rsidRPr="00480F81" w:rsidRDefault="00BF4F70" w:rsidP="00480F81">
      <w:pPr>
        <w:pStyle w:val="Listeavsnitt"/>
        <w:numPr>
          <w:ilvl w:val="0"/>
          <w:numId w:val="31"/>
        </w:numPr>
        <w:rPr>
          <w:rFonts w:ascii="Cambria" w:hAnsi="Cambria"/>
          <w:sz w:val="22"/>
          <w:szCs w:val="22"/>
        </w:rPr>
      </w:pPr>
      <w:r w:rsidRPr="00480F81">
        <w:rPr>
          <w:rFonts w:ascii="Cambria" w:hAnsi="Cambria"/>
          <w:sz w:val="22"/>
          <w:szCs w:val="22"/>
        </w:rPr>
        <w:t>Intern Service har fagansvar</w:t>
      </w:r>
      <w:r w:rsidR="001D6FCC" w:rsidRPr="00480F81">
        <w:rPr>
          <w:rFonts w:ascii="Cambria" w:hAnsi="Cambria"/>
          <w:sz w:val="22"/>
          <w:szCs w:val="22"/>
        </w:rPr>
        <w:t>et</w:t>
      </w:r>
      <w:r w:rsidRPr="00480F81">
        <w:rPr>
          <w:rFonts w:ascii="Cambria" w:hAnsi="Cambria"/>
          <w:sz w:val="22"/>
          <w:szCs w:val="22"/>
        </w:rPr>
        <w:t xml:space="preserve"> for avfallshåndteringen i Vestre Viken. Ansvaret innebærer:</w:t>
      </w:r>
    </w:p>
    <w:p w:rsidR="00BF4F70" w:rsidRPr="00480F81" w:rsidRDefault="00BF4F70" w:rsidP="00480F81">
      <w:pPr>
        <w:pStyle w:val="Listeavsnitt"/>
        <w:numPr>
          <w:ilvl w:val="1"/>
          <w:numId w:val="31"/>
        </w:numPr>
        <w:rPr>
          <w:rFonts w:ascii="Cambria" w:hAnsi="Cambria"/>
          <w:sz w:val="22"/>
          <w:szCs w:val="22"/>
        </w:rPr>
      </w:pPr>
      <w:r w:rsidRPr="00480F81">
        <w:rPr>
          <w:rFonts w:ascii="Cambria" w:hAnsi="Cambria"/>
          <w:sz w:val="22"/>
          <w:szCs w:val="22"/>
        </w:rPr>
        <w:t xml:space="preserve">Inngå og finansiere avtaler med avfallsleverandører </w:t>
      </w:r>
    </w:p>
    <w:p w:rsidR="00BF4F70" w:rsidRPr="00480F81" w:rsidRDefault="00BF4F70" w:rsidP="00480F81">
      <w:pPr>
        <w:pStyle w:val="Listeavsnitt"/>
        <w:numPr>
          <w:ilvl w:val="1"/>
          <w:numId w:val="31"/>
        </w:numPr>
        <w:rPr>
          <w:rFonts w:ascii="Cambria" w:hAnsi="Cambria"/>
          <w:sz w:val="22"/>
          <w:szCs w:val="22"/>
        </w:rPr>
      </w:pPr>
      <w:r w:rsidRPr="00480F81">
        <w:rPr>
          <w:rFonts w:ascii="Cambria" w:hAnsi="Cambria"/>
          <w:sz w:val="22"/>
          <w:szCs w:val="22"/>
        </w:rPr>
        <w:t>Finansiere og utstyre desentrale og sentrale avfallsrom med nødvendig inventar for å ivareta sorteringsnivå</w:t>
      </w:r>
    </w:p>
    <w:p w:rsidR="00BF4F70" w:rsidRPr="00480F81" w:rsidRDefault="00BF4F70" w:rsidP="00480F81">
      <w:pPr>
        <w:pStyle w:val="Listeavsnitt"/>
        <w:numPr>
          <w:ilvl w:val="1"/>
          <w:numId w:val="31"/>
        </w:numPr>
        <w:rPr>
          <w:rFonts w:ascii="Cambria" w:hAnsi="Cambria"/>
          <w:sz w:val="22"/>
          <w:szCs w:val="22"/>
        </w:rPr>
      </w:pPr>
      <w:r w:rsidRPr="00480F81">
        <w:rPr>
          <w:rFonts w:ascii="Cambria" w:hAnsi="Cambria"/>
          <w:sz w:val="22"/>
          <w:szCs w:val="22"/>
        </w:rPr>
        <w:t>Finansiere intern logistikk av avfall tilsvarende dagens nivå</w:t>
      </w:r>
    </w:p>
    <w:p w:rsidR="001D6FCC" w:rsidRPr="00480F81" w:rsidRDefault="001D6FCC" w:rsidP="00480F81">
      <w:pPr>
        <w:pStyle w:val="Listeavsnitt"/>
        <w:numPr>
          <w:ilvl w:val="1"/>
          <w:numId w:val="31"/>
        </w:numPr>
        <w:rPr>
          <w:rFonts w:ascii="Cambria" w:hAnsi="Cambria"/>
          <w:sz w:val="22"/>
          <w:szCs w:val="22"/>
        </w:rPr>
      </w:pPr>
      <w:r w:rsidRPr="00480F81">
        <w:rPr>
          <w:rFonts w:ascii="Cambria" w:hAnsi="Cambria"/>
          <w:sz w:val="22"/>
          <w:szCs w:val="22"/>
        </w:rPr>
        <w:t>Finansiering av mindre sorteringsenheter i fellesarealer som vestibyler, kantiner, felleskorridorer</w:t>
      </w:r>
    </w:p>
    <w:p w:rsidR="00480F81" w:rsidRPr="00480F81" w:rsidRDefault="00480F81" w:rsidP="00480F81">
      <w:pPr>
        <w:pStyle w:val="Listeavsnitt"/>
        <w:numPr>
          <w:ilvl w:val="0"/>
          <w:numId w:val="31"/>
        </w:numPr>
        <w:rPr>
          <w:rFonts w:ascii="Cambria" w:hAnsi="Cambria"/>
          <w:sz w:val="22"/>
          <w:szCs w:val="22"/>
        </w:rPr>
      </w:pPr>
      <w:r w:rsidRPr="00480F81">
        <w:rPr>
          <w:rFonts w:ascii="Cambria" w:hAnsi="Cambria"/>
          <w:sz w:val="22"/>
          <w:szCs w:val="22"/>
        </w:rPr>
        <w:t xml:space="preserve">Klinikker og sentrale staber: </w:t>
      </w:r>
    </w:p>
    <w:p w:rsidR="00480F81" w:rsidRDefault="00BF4F70" w:rsidP="00480F81">
      <w:pPr>
        <w:pStyle w:val="Listeavsnitt"/>
        <w:numPr>
          <w:ilvl w:val="1"/>
          <w:numId w:val="31"/>
        </w:numPr>
        <w:rPr>
          <w:rFonts w:ascii="Cambria" w:hAnsi="Cambria"/>
          <w:sz w:val="22"/>
          <w:szCs w:val="22"/>
        </w:rPr>
      </w:pPr>
      <w:r w:rsidRPr="00480F81">
        <w:rPr>
          <w:rFonts w:ascii="Cambria" w:hAnsi="Cambria"/>
          <w:sz w:val="22"/>
          <w:szCs w:val="22"/>
        </w:rPr>
        <w:t xml:space="preserve">Mindre avfallssorteringsutstyr som avfallsbøtter, sorteringsenheter ol. som plasseres i seksjonenes eget areal, bestilles av hver enkelt seksjon og belastes rekvirent. </w:t>
      </w:r>
    </w:p>
    <w:p w:rsidR="00BF4F70" w:rsidRPr="00480F81" w:rsidRDefault="00480F81" w:rsidP="00480F81">
      <w:pPr>
        <w:pStyle w:val="Listeavsnitt"/>
        <w:numPr>
          <w:ilvl w:val="1"/>
          <w:numId w:val="31"/>
        </w:numPr>
        <w:rPr>
          <w:rFonts w:ascii="Cambria" w:hAnsi="Cambria"/>
          <w:sz w:val="22"/>
          <w:szCs w:val="22"/>
        </w:rPr>
      </w:pPr>
      <w:r>
        <w:rPr>
          <w:rFonts w:ascii="Cambria" w:hAnsi="Cambria"/>
          <w:sz w:val="22"/>
          <w:szCs w:val="22"/>
        </w:rPr>
        <w:t>F</w:t>
      </w:r>
      <w:r w:rsidR="00BF4F70" w:rsidRPr="00480F81">
        <w:rPr>
          <w:rFonts w:ascii="Cambria" w:hAnsi="Cambria"/>
          <w:sz w:val="22"/>
          <w:szCs w:val="22"/>
        </w:rPr>
        <w:t xml:space="preserve">orbruksmateriell som avfallssekker og annet forbruksmateriell knyttet til avfallshåndtering, </w:t>
      </w:r>
      <w:r w:rsidRPr="00480F81">
        <w:rPr>
          <w:rFonts w:ascii="Cambria" w:hAnsi="Cambria"/>
          <w:sz w:val="22"/>
          <w:szCs w:val="22"/>
        </w:rPr>
        <w:t xml:space="preserve">bestilles av hver enkelt seksjon og belastes rekvirent. </w:t>
      </w:r>
    </w:p>
    <w:p w:rsidR="00BF4F70" w:rsidRPr="00480F81" w:rsidRDefault="001D6FCC" w:rsidP="00480F81">
      <w:pPr>
        <w:pStyle w:val="Listeavsnitt"/>
        <w:numPr>
          <w:ilvl w:val="0"/>
          <w:numId w:val="31"/>
        </w:numPr>
        <w:tabs>
          <w:tab w:val="left" w:pos="2775"/>
        </w:tabs>
        <w:rPr>
          <w:rFonts w:ascii="Cambria" w:hAnsi="Cambria"/>
          <w:sz w:val="22"/>
          <w:szCs w:val="22"/>
        </w:rPr>
      </w:pPr>
      <w:r w:rsidRPr="00480F81">
        <w:rPr>
          <w:rFonts w:ascii="Cambria" w:hAnsi="Cambria"/>
          <w:sz w:val="22"/>
          <w:szCs w:val="22"/>
        </w:rPr>
        <w:t>B</w:t>
      </w:r>
      <w:r w:rsidR="00BF4F70" w:rsidRPr="00480F81">
        <w:rPr>
          <w:rFonts w:ascii="Cambria" w:hAnsi="Cambria"/>
          <w:sz w:val="22"/>
          <w:szCs w:val="22"/>
        </w:rPr>
        <w:t>yggeprosjekter</w:t>
      </w:r>
      <w:r w:rsidRPr="00480F81">
        <w:rPr>
          <w:rFonts w:ascii="Cambria" w:hAnsi="Cambria"/>
          <w:sz w:val="22"/>
          <w:szCs w:val="22"/>
        </w:rPr>
        <w:t xml:space="preserve">: </w:t>
      </w:r>
      <w:r w:rsidR="006973F6">
        <w:rPr>
          <w:rFonts w:ascii="Cambria" w:hAnsi="Cambria"/>
          <w:sz w:val="22"/>
          <w:szCs w:val="22"/>
        </w:rPr>
        <w:t>finansierer</w:t>
      </w:r>
      <w:r w:rsidR="00BF4F70" w:rsidRPr="00480F81">
        <w:rPr>
          <w:rFonts w:ascii="Cambria" w:hAnsi="Cambria"/>
          <w:sz w:val="22"/>
          <w:szCs w:val="22"/>
        </w:rPr>
        <w:t xml:space="preserve"> tilrettelegging for avfall</w:t>
      </w:r>
      <w:r w:rsidRPr="00480F81">
        <w:rPr>
          <w:rFonts w:ascii="Cambria" w:hAnsi="Cambria"/>
          <w:sz w:val="22"/>
          <w:szCs w:val="22"/>
        </w:rPr>
        <w:t>ssortering innen prosjektrammen</w:t>
      </w:r>
      <w:r w:rsidR="00BF4F70" w:rsidRPr="00480F81">
        <w:rPr>
          <w:rFonts w:ascii="Cambria" w:hAnsi="Cambria"/>
          <w:sz w:val="22"/>
          <w:szCs w:val="22"/>
        </w:rPr>
        <w:t xml:space="preserve"> </w:t>
      </w:r>
    </w:p>
    <w:p w:rsidR="00BF4F70" w:rsidRDefault="00BF4F70" w:rsidP="00BF4F70">
      <w:pPr>
        <w:rPr>
          <w:rFonts w:ascii="Cambria" w:hAnsi="Cambria"/>
          <w:sz w:val="22"/>
          <w:szCs w:val="22"/>
        </w:rPr>
      </w:pPr>
    </w:p>
    <w:p w:rsidR="00BF4F70" w:rsidRPr="0092049B" w:rsidRDefault="00BF4F70" w:rsidP="00BF4F70">
      <w:pPr>
        <w:rPr>
          <w:rFonts w:ascii="Cambria" w:hAnsi="Cambria"/>
          <w:sz w:val="22"/>
          <w:szCs w:val="22"/>
        </w:rPr>
      </w:pPr>
      <w:r w:rsidRPr="00C66A5B">
        <w:rPr>
          <w:rFonts w:ascii="Cambria" w:hAnsi="Cambria"/>
          <w:sz w:val="22"/>
          <w:szCs w:val="22"/>
        </w:rPr>
        <w:t>Disse prinsippene viderefør</w:t>
      </w:r>
      <w:r>
        <w:rPr>
          <w:rFonts w:ascii="Cambria" w:hAnsi="Cambria"/>
          <w:sz w:val="22"/>
          <w:szCs w:val="22"/>
        </w:rPr>
        <w:t>es.</w:t>
      </w:r>
    </w:p>
    <w:p w:rsidR="00BF4F70" w:rsidRDefault="00BF4F70" w:rsidP="00BF4F70">
      <w:pPr>
        <w:rPr>
          <w:lang w:eastAsia="en-US"/>
        </w:rPr>
      </w:pPr>
    </w:p>
    <w:p w:rsidR="00BF4F70" w:rsidRPr="008D7A19" w:rsidRDefault="00BF4F70" w:rsidP="000263D7">
      <w:pPr>
        <w:rPr>
          <w:rFonts w:ascii="Calibri" w:hAnsi="Calibri" w:cs="Calibri"/>
          <w:b/>
          <w:color w:val="00338D"/>
          <w:sz w:val="32"/>
          <w:szCs w:val="32"/>
        </w:rPr>
      </w:pPr>
      <w:r w:rsidRPr="008D7A19">
        <w:rPr>
          <w:rFonts w:ascii="Calibri" w:hAnsi="Calibri" w:cs="Calibri"/>
          <w:b/>
          <w:color w:val="00338D"/>
          <w:sz w:val="32"/>
          <w:szCs w:val="32"/>
        </w:rPr>
        <w:t>Implementering</w:t>
      </w:r>
      <w:r w:rsidRPr="000263D7">
        <w:rPr>
          <w:rFonts w:ascii="Calibri" w:hAnsi="Calibri" w:cs="Calibri"/>
          <w:b/>
          <w:color w:val="00338D"/>
          <w:sz w:val="32"/>
          <w:szCs w:val="32"/>
        </w:rPr>
        <w:t xml:space="preserve"> </w:t>
      </w:r>
      <w:bookmarkEnd w:id="19"/>
      <w:r w:rsidR="00B26433">
        <w:rPr>
          <w:rFonts w:ascii="Calibri" w:hAnsi="Calibri" w:cs="Calibri"/>
          <w:b/>
          <w:color w:val="00338D"/>
          <w:sz w:val="32"/>
          <w:szCs w:val="32"/>
        </w:rPr>
        <w:t xml:space="preserve">og </w:t>
      </w:r>
      <w:r w:rsidR="00B26433" w:rsidRPr="008D7A19">
        <w:rPr>
          <w:rFonts w:ascii="Calibri" w:hAnsi="Calibri" w:cs="Calibri"/>
          <w:b/>
          <w:color w:val="00338D"/>
          <w:sz w:val="32"/>
          <w:szCs w:val="32"/>
        </w:rPr>
        <w:t>oppfølging</w:t>
      </w:r>
    </w:p>
    <w:p w:rsidR="00C27BB3" w:rsidRPr="00F85ADD" w:rsidRDefault="00BF4F70" w:rsidP="00BF4F70">
      <w:pPr>
        <w:rPr>
          <w:rFonts w:ascii="Cambria" w:hAnsi="Cambria"/>
          <w:sz w:val="22"/>
          <w:szCs w:val="22"/>
        </w:rPr>
      </w:pPr>
      <w:r w:rsidRPr="00D32B44">
        <w:rPr>
          <w:rFonts w:ascii="Cambria" w:hAnsi="Cambria"/>
          <w:sz w:val="22"/>
          <w:szCs w:val="22"/>
        </w:rPr>
        <w:t>Avfall</w:t>
      </w:r>
      <w:r>
        <w:rPr>
          <w:rFonts w:ascii="Cambria" w:hAnsi="Cambria"/>
          <w:sz w:val="22"/>
          <w:szCs w:val="22"/>
        </w:rPr>
        <w:t>ss</w:t>
      </w:r>
      <w:r w:rsidRPr="00D32B44">
        <w:rPr>
          <w:rFonts w:ascii="Cambria" w:hAnsi="Cambria"/>
          <w:sz w:val="22"/>
          <w:szCs w:val="22"/>
        </w:rPr>
        <w:t>trategien er et lederverktøy som skal gi retning for arbeidet med avfallshåndtering</w:t>
      </w:r>
      <w:r>
        <w:rPr>
          <w:rFonts w:ascii="Cambria" w:hAnsi="Cambria"/>
          <w:sz w:val="22"/>
          <w:szCs w:val="22"/>
        </w:rPr>
        <w:t xml:space="preserve"> i Vestre Viken. </w:t>
      </w:r>
      <w:r w:rsidR="00955588">
        <w:rPr>
          <w:rFonts w:ascii="Cambria" w:hAnsi="Cambria"/>
          <w:sz w:val="22"/>
          <w:szCs w:val="22"/>
        </w:rPr>
        <w:t>M</w:t>
      </w:r>
      <w:r>
        <w:rPr>
          <w:rFonts w:ascii="Cambria" w:hAnsi="Cambria"/>
          <w:sz w:val="22"/>
          <w:szCs w:val="22"/>
        </w:rPr>
        <w:t>ål</w:t>
      </w:r>
      <w:r w:rsidR="00955588">
        <w:rPr>
          <w:rFonts w:ascii="Cambria" w:hAnsi="Cambria"/>
          <w:sz w:val="22"/>
          <w:szCs w:val="22"/>
        </w:rPr>
        <w:t>ene</w:t>
      </w:r>
      <w:r>
        <w:rPr>
          <w:rFonts w:ascii="Cambria" w:hAnsi="Cambria"/>
          <w:sz w:val="22"/>
          <w:szCs w:val="22"/>
        </w:rPr>
        <w:t xml:space="preserve"> i strategie</w:t>
      </w:r>
      <w:r w:rsidR="009B6F61">
        <w:rPr>
          <w:rFonts w:ascii="Cambria" w:hAnsi="Cambria"/>
          <w:sz w:val="22"/>
          <w:szCs w:val="22"/>
        </w:rPr>
        <w:t xml:space="preserve">n er førende for hele </w:t>
      </w:r>
      <w:r w:rsidR="009B6F61" w:rsidRPr="00B014AB">
        <w:rPr>
          <w:rFonts w:ascii="Cambria" w:hAnsi="Cambria"/>
          <w:sz w:val="22"/>
          <w:szCs w:val="22"/>
        </w:rPr>
        <w:t>foretaket</w:t>
      </w:r>
      <w:r w:rsidR="00955588">
        <w:rPr>
          <w:rFonts w:ascii="Cambria" w:hAnsi="Cambria"/>
          <w:sz w:val="22"/>
          <w:szCs w:val="22"/>
        </w:rPr>
        <w:t>. U</w:t>
      </w:r>
      <w:r w:rsidR="00C27BB3" w:rsidRPr="00F85ADD">
        <w:rPr>
          <w:rFonts w:ascii="Cambria" w:hAnsi="Cambria"/>
          <w:sz w:val="22"/>
          <w:szCs w:val="22"/>
        </w:rPr>
        <w:t xml:space="preserve">tvalgte målområder bør </w:t>
      </w:r>
      <w:r w:rsidR="00F00726">
        <w:rPr>
          <w:rFonts w:ascii="Cambria" w:hAnsi="Cambria"/>
          <w:sz w:val="22"/>
          <w:szCs w:val="22"/>
        </w:rPr>
        <w:t>inngå</w:t>
      </w:r>
      <w:r w:rsidR="00C27BB3" w:rsidRPr="00F85ADD">
        <w:rPr>
          <w:rFonts w:ascii="Cambria" w:hAnsi="Cambria"/>
          <w:sz w:val="22"/>
          <w:szCs w:val="22"/>
        </w:rPr>
        <w:t xml:space="preserve"> i </w:t>
      </w:r>
      <w:r w:rsidR="009B6F61" w:rsidRPr="00F85ADD">
        <w:rPr>
          <w:rFonts w:ascii="Cambria" w:hAnsi="Cambria"/>
          <w:sz w:val="22"/>
          <w:szCs w:val="22"/>
        </w:rPr>
        <w:t xml:space="preserve">Vestre Vikens </w:t>
      </w:r>
      <w:r w:rsidR="00C27BB3" w:rsidRPr="00F85ADD">
        <w:rPr>
          <w:rFonts w:ascii="Cambria" w:hAnsi="Cambria"/>
          <w:sz w:val="22"/>
          <w:szCs w:val="22"/>
        </w:rPr>
        <w:t>miljø</w:t>
      </w:r>
      <w:r w:rsidR="00F85ADD" w:rsidRPr="00F85ADD">
        <w:rPr>
          <w:rFonts w:ascii="Cambria" w:hAnsi="Cambria"/>
          <w:sz w:val="22"/>
          <w:szCs w:val="22"/>
        </w:rPr>
        <w:t>delmål.</w:t>
      </w:r>
    </w:p>
    <w:p w:rsidR="00BF4F70" w:rsidRPr="00B014AB" w:rsidRDefault="00BF4F70" w:rsidP="00BF4F70">
      <w:pPr>
        <w:rPr>
          <w:rFonts w:ascii="Cambria" w:hAnsi="Cambria"/>
          <w:sz w:val="22"/>
          <w:szCs w:val="22"/>
        </w:rPr>
      </w:pPr>
    </w:p>
    <w:p w:rsidR="00BF4F70" w:rsidRPr="00B26433" w:rsidRDefault="00BF4F70" w:rsidP="002E2D14">
      <w:pPr>
        <w:rPr>
          <w:rFonts w:ascii="Cambria" w:hAnsi="Cambria"/>
          <w:color w:val="FF0000"/>
          <w:sz w:val="22"/>
          <w:szCs w:val="22"/>
        </w:rPr>
      </w:pPr>
      <w:r w:rsidRPr="00B014AB">
        <w:rPr>
          <w:rFonts w:ascii="Cambria" w:hAnsi="Cambria"/>
          <w:sz w:val="22"/>
          <w:szCs w:val="22"/>
        </w:rPr>
        <w:t xml:space="preserve">Ledere på nivå 2 er ansvarlige for å gjøre avfallsstrategien kjent og for å </w:t>
      </w:r>
      <w:r w:rsidR="002E2D14" w:rsidRPr="00B014AB">
        <w:rPr>
          <w:rFonts w:ascii="Cambria" w:hAnsi="Cambria"/>
          <w:sz w:val="22"/>
          <w:szCs w:val="22"/>
        </w:rPr>
        <w:t xml:space="preserve">gjennomføre </w:t>
      </w:r>
      <w:r w:rsidRPr="00B014AB">
        <w:rPr>
          <w:rFonts w:ascii="Cambria" w:hAnsi="Cambria"/>
          <w:sz w:val="22"/>
          <w:szCs w:val="22"/>
        </w:rPr>
        <w:t>tiltak</w:t>
      </w:r>
      <w:r w:rsidR="002E2D14" w:rsidRPr="00B014AB">
        <w:rPr>
          <w:rFonts w:ascii="Cambria" w:hAnsi="Cambria"/>
          <w:sz w:val="22"/>
          <w:szCs w:val="22"/>
        </w:rPr>
        <w:t>ene</w:t>
      </w:r>
      <w:r w:rsidRPr="00B014AB">
        <w:rPr>
          <w:rFonts w:ascii="Cambria" w:hAnsi="Cambria"/>
          <w:sz w:val="22"/>
          <w:szCs w:val="22"/>
        </w:rPr>
        <w:t xml:space="preserve"> som </w:t>
      </w:r>
      <w:r w:rsidR="002E2D14" w:rsidRPr="00B014AB">
        <w:rPr>
          <w:rFonts w:ascii="Cambria" w:hAnsi="Cambria"/>
          <w:sz w:val="22"/>
          <w:szCs w:val="22"/>
        </w:rPr>
        <w:t xml:space="preserve">er beskrevet. </w:t>
      </w:r>
      <w:r w:rsidR="00F00726" w:rsidRPr="00E75C0F">
        <w:rPr>
          <w:rFonts w:ascii="Cambria" w:hAnsi="Cambria"/>
          <w:sz w:val="22"/>
          <w:szCs w:val="22"/>
        </w:rPr>
        <w:t>K</w:t>
      </w:r>
      <w:r w:rsidR="00B26433" w:rsidRPr="00E75C0F">
        <w:rPr>
          <w:rFonts w:ascii="Cambria" w:hAnsi="Cambria"/>
          <w:sz w:val="22"/>
          <w:szCs w:val="22"/>
        </w:rPr>
        <w:t>linikker og staber kan</w:t>
      </w:r>
      <w:r w:rsidR="00F00726" w:rsidRPr="00E75C0F">
        <w:rPr>
          <w:rFonts w:ascii="Cambria" w:hAnsi="Cambria"/>
          <w:sz w:val="22"/>
          <w:szCs w:val="22"/>
        </w:rPr>
        <w:t xml:space="preserve"> </w:t>
      </w:r>
      <w:r w:rsidR="000F6B40" w:rsidRPr="00E75C0F">
        <w:rPr>
          <w:rFonts w:ascii="Cambria" w:hAnsi="Cambria"/>
          <w:sz w:val="22"/>
          <w:szCs w:val="22"/>
        </w:rPr>
        <w:t xml:space="preserve">i tillegg </w:t>
      </w:r>
      <w:r w:rsidR="00F00726" w:rsidRPr="00E75C0F">
        <w:rPr>
          <w:rFonts w:ascii="Cambria" w:hAnsi="Cambria"/>
          <w:sz w:val="22"/>
          <w:szCs w:val="22"/>
        </w:rPr>
        <w:t>gjennomføre andre tiltak</w:t>
      </w:r>
      <w:r w:rsidR="00955588" w:rsidRPr="00E75C0F">
        <w:rPr>
          <w:rFonts w:ascii="Cambria" w:hAnsi="Cambria"/>
          <w:sz w:val="22"/>
          <w:szCs w:val="22"/>
        </w:rPr>
        <w:t xml:space="preserve"> som understøtter de tre målområdene i strategien. </w:t>
      </w:r>
    </w:p>
    <w:p w:rsidR="00BF4F70" w:rsidRPr="00B014AB" w:rsidRDefault="00BF4F70" w:rsidP="00BF4F70">
      <w:pPr>
        <w:tabs>
          <w:tab w:val="left" w:pos="1680"/>
        </w:tabs>
        <w:rPr>
          <w:rFonts w:ascii="Cambria" w:hAnsi="Cambria"/>
          <w:sz w:val="22"/>
          <w:szCs w:val="22"/>
        </w:rPr>
      </w:pPr>
      <w:r w:rsidRPr="00B014AB">
        <w:rPr>
          <w:rFonts w:ascii="Cambria" w:hAnsi="Cambria"/>
          <w:sz w:val="22"/>
          <w:szCs w:val="22"/>
        </w:rPr>
        <w:tab/>
      </w:r>
    </w:p>
    <w:p w:rsidR="00BF4F70" w:rsidRDefault="001939E2" w:rsidP="00BF4F70">
      <w:pPr>
        <w:rPr>
          <w:rFonts w:ascii="Cambria" w:hAnsi="Cambria"/>
          <w:sz w:val="22"/>
          <w:szCs w:val="22"/>
        </w:rPr>
      </w:pPr>
      <w:r w:rsidRPr="00B014AB">
        <w:rPr>
          <w:rFonts w:ascii="Cambria" w:hAnsi="Cambria"/>
          <w:sz w:val="22"/>
          <w:szCs w:val="22"/>
        </w:rPr>
        <w:t xml:space="preserve">Tiltakene innlemmes i lokale handlingsplaner og </w:t>
      </w:r>
      <w:r w:rsidR="00BF4F70" w:rsidRPr="00B014AB">
        <w:rPr>
          <w:rFonts w:ascii="Cambria" w:hAnsi="Cambria"/>
          <w:sz w:val="22"/>
          <w:szCs w:val="22"/>
        </w:rPr>
        <w:t>følges opp og rapporteres i etablerte arenaer.</w:t>
      </w:r>
    </w:p>
    <w:p w:rsidR="00B26433" w:rsidRDefault="00B26433" w:rsidP="00BF4F70">
      <w:pPr>
        <w:rPr>
          <w:rFonts w:ascii="Cambria" w:hAnsi="Cambria"/>
          <w:sz w:val="22"/>
          <w:szCs w:val="22"/>
        </w:rPr>
      </w:pPr>
    </w:p>
    <w:p w:rsidR="00B26433" w:rsidRPr="008D7A19" w:rsidRDefault="00E75C0F" w:rsidP="00BF4F70">
      <w:pPr>
        <w:rPr>
          <w:rFonts w:ascii="Cambria" w:hAnsi="Cambria"/>
          <w:b/>
          <w:sz w:val="22"/>
          <w:szCs w:val="22"/>
        </w:rPr>
      </w:pPr>
      <w:r w:rsidRPr="008D7A19">
        <w:rPr>
          <w:rFonts w:ascii="Cambria" w:hAnsi="Cambria"/>
          <w:b/>
          <w:sz w:val="22"/>
          <w:szCs w:val="22"/>
        </w:rPr>
        <w:t>Det skal gjøres en</w:t>
      </w:r>
      <w:r w:rsidR="00B26433" w:rsidRPr="008D7A19">
        <w:rPr>
          <w:rFonts w:ascii="Cambria" w:hAnsi="Cambria"/>
          <w:b/>
          <w:sz w:val="22"/>
          <w:szCs w:val="22"/>
        </w:rPr>
        <w:t xml:space="preserve"> evalue</w:t>
      </w:r>
      <w:r w:rsidR="00733559" w:rsidRPr="008D7A19">
        <w:rPr>
          <w:rFonts w:ascii="Cambria" w:hAnsi="Cambria"/>
          <w:b/>
          <w:sz w:val="22"/>
          <w:szCs w:val="22"/>
        </w:rPr>
        <w:t xml:space="preserve">ring av måloppnåelse/utvikling </w:t>
      </w:r>
      <w:r w:rsidRPr="008D7A19">
        <w:rPr>
          <w:rFonts w:ascii="Cambria" w:hAnsi="Cambria"/>
          <w:b/>
          <w:sz w:val="22"/>
          <w:szCs w:val="22"/>
        </w:rPr>
        <w:t>årlig i forbindelse med evaluering av miljømålene i VV.</w:t>
      </w:r>
      <w:r w:rsidR="00B26433" w:rsidRPr="008D7A19">
        <w:rPr>
          <w:rFonts w:ascii="Cambria" w:hAnsi="Cambria"/>
          <w:b/>
          <w:sz w:val="22"/>
          <w:szCs w:val="22"/>
        </w:rPr>
        <w:t xml:space="preserve"> </w:t>
      </w:r>
    </w:p>
    <w:p w:rsidR="000407DE" w:rsidRPr="00B26433" w:rsidRDefault="000407DE" w:rsidP="00BF4F70">
      <w:pPr>
        <w:rPr>
          <w:rFonts w:ascii="Cambria" w:hAnsi="Cambria"/>
          <w:color w:val="FF0000"/>
          <w:sz w:val="22"/>
          <w:szCs w:val="22"/>
        </w:rPr>
      </w:pPr>
    </w:p>
    <w:p w:rsidR="00602059" w:rsidRDefault="00602059" w:rsidP="004C641C">
      <w:pPr>
        <w:contextualSpacing/>
        <w:rPr>
          <w:rFonts w:asciiTheme="majorHAnsi" w:hAnsiTheme="majorHAnsi"/>
          <w:sz w:val="22"/>
          <w:szCs w:val="22"/>
        </w:rPr>
      </w:pPr>
    </w:p>
    <w:p w:rsidR="00602059" w:rsidRDefault="00602059" w:rsidP="004C641C">
      <w:pPr>
        <w:contextualSpacing/>
        <w:rPr>
          <w:rFonts w:asciiTheme="majorHAnsi" w:hAnsiTheme="majorHAnsi"/>
          <w:sz w:val="22"/>
          <w:szCs w:val="22"/>
        </w:rPr>
      </w:pPr>
    </w:p>
    <w:p w:rsidR="00602059" w:rsidRDefault="00602059" w:rsidP="004C641C">
      <w:pPr>
        <w:contextualSpacing/>
        <w:rPr>
          <w:rFonts w:asciiTheme="majorHAnsi" w:hAnsiTheme="majorHAnsi"/>
          <w:sz w:val="22"/>
          <w:szCs w:val="22"/>
        </w:rPr>
      </w:pPr>
    </w:p>
    <w:p w:rsidR="00602059" w:rsidRDefault="00602059" w:rsidP="004C641C">
      <w:pPr>
        <w:contextualSpacing/>
        <w:rPr>
          <w:rFonts w:asciiTheme="majorHAnsi" w:hAnsiTheme="majorHAnsi"/>
          <w:sz w:val="22"/>
          <w:szCs w:val="22"/>
        </w:rPr>
      </w:pPr>
    </w:p>
    <w:p w:rsidR="00576FEB" w:rsidRDefault="00576FEB" w:rsidP="004C641C">
      <w:pPr>
        <w:contextualSpacing/>
        <w:rPr>
          <w:rFonts w:asciiTheme="majorHAnsi" w:hAnsiTheme="majorHAnsi"/>
          <w:sz w:val="22"/>
          <w:szCs w:val="22"/>
        </w:rPr>
      </w:pPr>
    </w:p>
    <w:p w:rsidR="006973F6" w:rsidRDefault="006973F6" w:rsidP="004C641C">
      <w:pPr>
        <w:contextualSpacing/>
        <w:rPr>
          <w:rFonts w:asciiTheme="majorHAnsi" w:hAnsiTheme="majorHAnsi"/>
          <w:sz w:val="22"/>
          <w:szCs w:val="22"/>
        </w:rPr>
      </w:pPr>
    </w:p>
    <w:p w:rsidR="006973F6" w:rsidRDefault="006973F6" w:rsidP="004C641C">
      <w:pPr>
        <w:contextualSpacing/>
        <w:rPr>
          <w:rFonts w:asciiTheme="majorHAnsi" w:hAnsiTheme="majorHAnsi"/>
          <w:sz w:val="22"/>
          <w:szCs w:val="22"/>
        </w:rPr>
      </w:pPr>
    </w:p>
    <w:p w:rsidR="00602059" w:rsidRDefault="00602059" w:rsidP="004C641C">
      <w:pPr>
        <w:contextualSpacing/>
        <w:rPr>
          <w:rFonts w:asciiTheme="majorHAnsi" w:hAnsiTheme="majorHAnsi"/>
          <w:sz w:val="22"/>
          <w:szCs w:val="22"/>
        </w:rPr>
      </w:pPr>
      <w:r>
        <w:rPr>
          <w:rFonts w:asciiTheme="majorHAnsi" w:hAnsiTheme="majorHAnsi"/>
          <w:sz w:val="22"/>
          <w:szCs w:val="22"/>
        </w:rPr>
        <w:t xml:space="preserve">Vedlegg 1: </w:t>
      </w:r>
    </w:p>
    <w:p w:rsidR="00602059" w:rsidRDefault="00602059" w:rsidP="004C641C">
      <w:pPr>
        <w:contextualSpacing/>
        <w:rPr>
          <w:rFonts w:asciiTheme="majorHAnsi" w:hAnsiTheme="majorHAnsi"/>
          <w:sz w:val="22"/>
          <w:szCs w:val="22"/>
        </w:rPr>
      </w:pPr>
    </w:p>
    <w:p w:rsidR="00602059" w:rsidRDefault="00602059" w:rsidP="004C641C">
      <w:pPr>
        <w:contextualSpacing/>
        <w:rPr>
          <w:rFonts w:asciiTheme="majorHAnsi" w:hAnsiTheme="majorHAnsi"/>
          <w:sz w:val="22"/>
          <w:szCs w:val="22"/>
        </w:rPr>
      </w:pPr>
    </w:p>
    <w:p w:rsidR="00602059" w:rsidRPr="00E903D5" w:rsidRDefault="00602059" w:rsidP="00602059">
      <w:pPr>
        <w:tabs>
          <w:tab w:val="left" w:pos="708"/>
          <w:tab w:val="left" w:pos="1887"/>
        </w:tabs>
        <w:rPr>
          <w:rFonts w:ascii="Cambria" w:hAnsi="Cambria"/>
          <w:b/>
          <w:color w:val="44546A" w:themeColor="text2"/>
        </w:rPr>
      </w:pPr>
      <w:r w:rsidRPr="00EF77E2">
        <w:rPr>
          <w:rFonts w:ascii="Calibri" w:hAnsi="Calibri" w:cs="Calibri"/>
          <w:b/>
          <w:color w:val="00338D"/>
          <w:sz w:val="32"/>
          <w:szCs w:val="32"/>
        </w:rPr>
        <w:t>Hva skjer med avfallet vårt?</w:t>
      </w:r>
      <w:r w:rsidRPr="00EF77E2">
        <w:rPr>
          <w:rFonts w:ascii="Calibri" w:hAnsi="Calibri" w:cs="Calibri"/>
          <w:b/>
          <w:color w:val="00338D"/>
          <w:sz w:val="32"/>
          <w:szCs w:val="32"/>
        </w:rPr>
        <w:tab/>
      </w:r>
      <w:r w:rsidRPr="00E903D5">
        <w:rPr>
          <w:rFonts w:ascii="Cambria" w:hAnsi="Cambria"/>
          <w:b/>
          <w:color w:val="44546A" w:themeColor="text2"/>
        </w:rPr>
        <w:tab/>
      </w:r>
    </w:p>
    <w:p w:rsidR="00602059" w:rsidRDefault="00602059" w:rsidP="00602059">
      <w:pPr>
        <w:pStyle w:val="Overskrift3"/>
        <w:spacing w:before="0"/>
        <w:ind w:left="720" w:hanging="720"/>
        <w:rPr>
          <w:rFonts w:asciiTheme="minorHAnsi" w:hAnsiTheme="minorHAnsi"/>
          <w:color w:val="44546A" w:themeColor="text2"/>
        </w:rPr>
      </w:pPr>
    </w:p>
    <w:p w:rsidR="00602059" w:rsidRPr="0015039C" w:rsidRDefault="00602059" w:rsidP="00602059">
      <w:pPr>
        <w:pStyle w:val="Overskrift3"/>
        <w:spacing w:before="0"/>
        <w:ind w:left="720" w:hanging="720"/>
        <w:rPr>
          <w:rFonts w:ascii="Calibri" w:eastAsia="Times New Roman" w:hAnsi="Calibri" w:cs="Calibri"/>
          <w:b/>
          <w:color w:val="00338D"/>
        </w:rPr>
      </w:pPr>
      <w:r w:rsidRPr="0015039C">
        <w:rPr>
          <w:rFonts w:ascii="Calibri" w:eastAsia="Times New Roman" w:hAnsi="Calibri" w:cs="Calibri"/>
          <w:b/>
          <w:color w:val="00338D"/>
        </w:rPr>
        <w:t>Blandet plast – Energiplast</w:t>
      </w:r>
    </w:p>
    <w:p w:rsidR="00602059" w:rsidRPr="00E903D5" w:rsidRDefault="00602059" w:rsidP="00602059">
      <w:pPr>
        <w:rPr>
          <w:rFonts w:asciiTheme="majorHAnsi" w:hAnsiTheme="majorHAnsi"/>
          <w:sz w:val="22"/>
          <w:szCs w:val="22"/>
        </w:rPr>
      </w:pPr>
      <w:r w:rsidRPr="00E903D5">
        <w:rPr>
          <w:rFonts w:asciiTheme="majorHAnsi" w:hAnsiTheme="majorHAnsi"/>
          <w:sz w:val="22"/>
          <w:szCs w:val="22"/>
        </w:rPr>
        <w:t xml:space="preserve">Det er stort fokus på sortering av plast. Plast er en krevende fraksjon og det er viktig å være kjent med at det er høyere krav til rene fraksjoner fra næringsavfall kontra avfall fra private husholdninger. Vestre Viken kunne ha valgt å levere blandet plast, som også benevnes som energiplast. Energiplast går til energigjenvinning og ikke til materialgjenvinning.  Restavfallet vårt går også til energigjenvinning. Siden begge fraksjonene går til energigjenvinning er det ikke hensiktsmessig å sortere ut energiplast som egen fraksjon. </w:t>
      </w:r>
      <w:bookmarkStart w:id="20" w:name="_Toc9429421"/>
      <w:r w:rsidR="000F4011" w:rsidRPr="00E903D5">
        <w:rPr>
          <w:rFonts w:asciiTheme="majorHAnsi" w:hAnsiTheme="majorHAnsi"/>
          <w:sz w:val="22"/>
          <w:szCs w:val="22"/>
        </w:rPr>
        <w:t>Denne fraksjonen genererer inntekt</w:t>
      </w:r>
      <w:r w:rsidR="000F4011">
        <w:rPr>
          <w:rFonts w:asciiTheme="majorHAnsi" w:hAnsiTheme="majorHAnsi"/>
          <w:sz w:val="22"/>
          <w:szCs w:val="22"/>
        </w:rPr>
        <w:t>.</w:t>
      </w:r>
    </w:p>
    <w:p w:rsidR="00602059" w:rsidRPr="00E903D5" w:rsidRDefault="00602059" w:rsidP="00602059">
      <w:pPr>
        <w:tabs>
          <w:tab w:val="left" w:pos="5288"/>
        </w:tabs>
        <w:rPr>
          <w:rFonts w:asciiTheme="majorHAnsi" w:hAnsiTheme="majorHAnsi"/>
          <w:sz w:val="22"/>
          <w:szCs w:val="22"/>
        </w:rPr>
      </w:pPr>
      <w:r w:rsidRPr="00E903D5">
        <w:rPr>
          <w:rFonts w:asciiTheme="majorHAnsi" w:hAnsiTheme="majorHAnsi"/>
          <w:sz w:val="22"/>
          <w:szCs w:val="22"/>
        </w:rPr>
        <w:tab/>
      </w:r>
    </w:p>
    <w:p w:rsidR="00602059" w:rsidRPr="0015039C" w:rsidRDefault="00602059" w:rsidP="0015039C">
      <w:pPr>
        <w:pStyle w:val="Overskrift3"/>
        <w:spacing w:before="0"/>
        <w:ind w:left="720" w:hanging="720"/>
        <w:rPr>
          <w:rFonts w:ascii="Calibri" w:eastAsia="Times New Roman" w:hAnsi="Calibri" w:cs="Calibri"/>
          <w:b/>
          <w:color w:val="00338D"/>
        </w:rPr>
      </w:pPr>
      <w:r w:rsidRPr="0015039C">
        <w:rPr>
          <w:rFonts w:ascii="Calibri" w:eastAsia="Times New Roman" w:hAnsi="Calibri" w:cs="Calibri"/>
          <w:b/>
          <w:color w:val="00338D"/>
        </w:rPr>
        <w:t>Mykplast – Materialgjenvinning</w:t>
      </w:r>
      <w:bookmarkEnd w:id="20"/>
      <w:r w:rsidRPr="0015039C">
        <w:rPr>
          <w:rFonts w:ascii="Calibri" w:eastAsia="Times New Roman" w:hAnsi="Calibri" w:cs="Calibri"/>
          <w:b/>
          <w:color w:val="00338D"/>
        </w:rPr>
        <w:t xml:space="preserve"> </w:t>
      </w:r>
    </w:p>
    <w:p w:rsidR="00602059" w:rsidRPr="00E903D5" w:rsidRDefault="00602059" w:rsidP="00602059">
      <w:pPr>
        <w:rPr>
          <w:rFonts w:asciiTheme="majorHAnsi" w:hAnsiTheme="majorHAnsi"/>
          <w:sz w:val="22"/>
          <w:szCs w:val="22"/>
        </w:rPr>
      </w:pPr>
      <w:r w:rsidRPr="00E903D5">
        <w:rPr>
          <w:rFonts w:asciiTheme="majorHAnsi" w:hAnsiTheme="majorHAnsi"/>
          <w:sz w:val="22"/>
          <w:szCs w:val="22"/>
        </w:rPr>
        <w:t xml:space="preserve">Vi har sortert ut mykplast siden 2014. «Mykplast» som fraksjon går til materialgjenvinning. Plasten forutsettes presset i baller før det hentes av rammeavtalepartner. Pr. i dag er dette tilrettelagt på alle de somatiske sykehusene. Mykplast fra Blakstad sykehus fraktes til Bærum. Mykplast sorteres også ut i </w:t>
      </w:r>
      <w:r w:rsidR="00F25A80" w:rsidRPr="00E903D5">
        <w:rPr>
          <w:rFonts w:asciiTheme="majorHAnsi" w:hAnsiTheme="majorHAnsi"/>
          <w:sz w:val="22"/>
          <w:szCs w:val="22"/>
        </w:rPr>
        <w:t>Wergelandsgt.10</w:t>
      </w:r>
      <w:r w:rsidRPr="00E903D5">
        <w:rPr>
          <w:rFonts w:asciiTheme="majorHAnsi" w:hAnsiTheme="majorHAnsi"/>
          <w:sz w:val="22"/>
          <w:szCs w:val="22"/>
        </w:rPr>
        <w:t>. som del av et pilotprosjekt</w:t>
      </w:r>
      <w:r w:rsidR="005C365C">
        <w:rPr>
          <w:rFonts w:asciiTheme="majorHAnsi" w:hAnsiTheme="majorHAnsi"/>
          <w:sz w:val="22"/>
          <w:szCs w:val="22"/>
        </w:rPr>
        <w:t>, d</w:t>
      </w:r>
      <w:r w:rsidRPr="00E903D5">
        <w:rPr>
          <w:rFonts w:asciiTheme="majorHAnsi" w:hAnsiTheme="majorHAnsi"/>
          <w:sz w:val="22"/>
          <w:szCs w:val="22"/>
        </w:rPr>
        <w:t xml:space="preserve">ette anbefales ikke videreført grunnet lite volum og høy ressursinnsats. </w:t>
      </w:r>
    </w:p>
    <w:p w:rsidR="00602059" w:rsidRPr="00E903D5" w:rsidRDefault="00602059" w:rsidP="00602059">
      <w:pPr>
        <w:rPr>
          <w:rFonts w:asciiTheme="majorHAnsi" w:hAnsiTheme="majorHAnsi"/>
          <w:sz w:val="22"/>
          <w:szCs w:val="22"/>
        </w:rPr>
      </w:pPr>
      <w:r w:rsidRPr="00E903D5">
        <w:rPr>
          <w:rFonts w:asciiTheme="majorHAnsi" w:hAnsiTheme="majorHAnsi"/>
          <w:sz w:val="22"/>
          <w:szCs w:val="22"/>
        </w:rPr>
        <w:t>Denne fraksjonen genererer en inntekt for foretaket.</w:t>
      </w:r>
      <w:r w:rsidRPr="00E903D5">
        <w:rPr>
          <w:rFonts w:asciiTheme="majorHAnsi" w:hAnsiTheme="majorHAnsi"/>
          <w:sz w:val="22"/>
          <w:szCs w:val="22"/>
        </w:rPr>
        <w:tab/>
      </w:r>
    </w:p>
    <w:p w:rsidR="00602059" w:rsidRPr="00E903D5" w:rsidRDefault="00602059" w:rsidP="00602059">
      <w:pPr>
        <w:pStyle w:val="Overskrift3"/>
        <w:tabs>
          <w:tab w:val="left" w:pos="3495"/>
        </w:tabs>
        <w:spacing w:before="0"/>
        <w:rPr>
          <w:sz w:val="22"/>
          <w:szCs w:val="22"/>
        </w:rPr>
      </w:pPr>
      <w:bookmarkStart w:id="21" w:name="_Toc9429422"/>
      <w:r w:rsidRPr="00E903D5">
        <w:rPr>
          <w:sz w:val="22"/>
          <w:szCs w:val="22"/>
        </w:rPr>
        <w:tab/>
      </w:r>
    </w:p>
    <w:p w:rsidR="00602059" w:rsidRPr="0015039C" w:rsidRDefault="00602059" w:rsidP="0015039C">
      <w:pPr>
        <w:pStyle w:val="Overskrift3"/>
        <w:spacing w:before="0"/>
        <w:ind w:left="720" w:hanging="720"/>
        <w:rPr>
          <w:rFonts w:ascii="Calibri" w:eastAsia="Times New Roman" w:hAnsi="Calibri" w:cs="Calibri"/>
          <w:b/>
          <w:color w:val="00338D"/>
        </w:rPr>
      </w:pPr>
      <w:r w:rsidRPr="0015039C">
        <w:rPr>
          <w:rFonts w:ascii="Calibri" w:eastAsia="Times New Roman" w:hAnsi="Calibri" w:cs="Calibri"/>
          <w:b/>
          <w:color w:val="00338D"/>
        </w:rPr>
        <w:t>Plastkanner – materialgjenvinning</w:t>
      </w:r>
      <w:bookmarkEnd w:id="21"/>
      <w:r w:rsidRPr="0015039C">
        <w:rPr>
          <w:rFonts w:ascii="Calibri" w:eastAsia="Times New Roman" w:hAnsi="Calibri" w:cs="Calibri"/>
          <w:b/>
          <w:color w:val="00338D"/>
        </w:rPr>
        <w:t xml:space="preserve">  </w:t>
      </w:r>
    </w:p>
    <w:p w:rsidR="00602059" w:rsidRPr="00E903D5" w:rsidRDefault="00602059" w:rsidP="00602059">
      <w:pPr>
        <w:rPr>
          <w:rFonts w:asciiTheme="majorHAnsi" w:hAnsiTheme="majorHAnsi"/>
          <w:sz w:val="22"/>
          <w:szCs w:val="22"/>
        </w:rPr>
      </w:pPr>
      <w:r w:rsidRPr="00E903D5">
        <w:rPr>
          <w:rFonts w:asciiTheme="majorHAnsi" w:hAnsiTheme="majorHAnsi"/>
          <w:sz w:val="22"/>
          <w:szCs w:val="22"/>
        </w:rPr>
        <w:t>For å øke andel plast til materialgjenvinning er det gjennomført en kartlegging av volum av plastkanner. Det er avdekket et potensiale som det anbefales å legge til rette for der volumet er av en viss størrelse. Denne fraksjonen genererer inntekt for foretaket.</w:t>
      </w:r>
    </w:p>
    <w:p w:rsidR="00602059" w:rsidRPr="00E903D5" w:rsidRDefault="00602059" w:rsidP="00602059">
      <w:pPr>
        <w:rPr>
          <w:rFonts w:asciiTheme="majorHAnsi" w:hAnsiTheme="majorHAnsi"/>
          <w:sz w:val="22"/>
          <w:szCs w:val="22"/>
        </w:rPr>
      </w:pPr>
      <w:r w:rsidRPr="00E903D5">
        <w:rPr>
          <w:rFonts w:asciiTheme="majorHAnsi" w:hAnsiTheme="majorHAnsi"/>
          <w:sz w:val="22"/>
          <w:szCs w:val="22"/>
        </w:rPr>
        <w:t>Enheter som peker seg ut i forhold til volum er:</w:t>
      </w:r>
    </w:p>
    <w:p w:rsidR="00602059" w:rsidRPr="00E903D5" w:rsidRDefault="00602059" w:rsidP="00602059">
      <w:pPr>
        <w:pStyle w:val="Listeavsnitt"/>
        <w:numPr>
          <w:ilvl w:val="0"/>
          <w:numId w:val="23"/>
        </w:numPr>
        <w:rPr>
          <w:rFonts w:asciiTheme="majorHAnsi" w:hAnsiTheme="majorHAnsi"/>
          <w:sz w:val="22"/>
          <w:szCs w:val="22"/>
        </w:rPr>
      </w:pPr>
      <w:r w:rsidRPr="00E903D5">
        <w:rPr>
          <w:rFonts w:asciiTheme="majorHAnsi" w:hAnsiTheme="majorHAnsi"/>
          <w:sz w:val="22"/>
          <w:szCs w:val="22"/>
        </w:rPr>
        <w:t>Matforsyning</w:t>
      </w:r>
    </w:p>
    <w:p w:rsidR="00602059" w:rsidRPr="00E903D5" w:rsidRDefault="00602059" w:rsidP="00602059">
      <w:pPr>
        <w:pStyle w:val="Listeavsnitt"/>
        <w:numPr>
          <w:ilvl w:val="0"/>
          <w:numId w:val="23"/>
        </w:numPr>
        <w:rPr>
          <w:rFonts w:asciiTheme="majorHAnsi" w:hAnsiTheme="majorHAnsi"/>
          <w:sz w:val="22"/>
          <w:szCs w:val="22"/>
        </w:rPr>
      </w:pPr>
      <w:r w:rsidRPr="00E903D5">
        <w:rPr>
          <w:rFonts w:asciiTheme="majorHAnsi" w:hAnsiTheme="majorHAnsi"/>
          <w:sz w:val="22"/>
          <w:szCs w:val="22"/>
        </w:rPr>
        <w:t>Renhold</w:t>
      </w:r>
    </w:p>
    <w:p w:rsidR="00602059" w:rsidRPr="00E903D5" w:rsidRDefault="00602059" w:rsidP="00602059">
      <w:pPr>
        <w:pStyle w:val="Listeavsnitt"/>
        <w:numPr>
          <w:ilvl w:val="0"/>
          <w:numId w:val="23"/>
        </w:numPr>
        <w:rPr>
          <w:rFonts w:asciiTheme="majorHAnsi" w:hAnsiTheme="majorHAnsi"/>
          <w:sz w:val="22"/>
          <w:szCs w:val="22"/>
        </w:rPr>
      </w:pPr>
      <w:r w:rsidRPr="00E903D5">
        <w:rPr>
          <w:rFonts w:asciiTheme="majorHAnsi" w:hAnsiTheme="majorHAnsi"/>
          <w:sz w:val="22"/>
          <w:szCs w:val="22"/>
        </w:rPr>
        <w:t>Bilde</w:t>
      </w:r>
    </w:p>
    <w:p w:rsidR="00602059" w:rsidRPr="00E903D5" w:rsidRDefault="00602059" w:rsidP="00602059">
      <w:pPr>
        <w:pStyle w:val="Listeavsnitt"/>
        <w:numPr>
          <w:ilvl w:val="0"/>
          <w:numId w:val="23"/>
        </w:numPr>
        <w:rPr>
          <w:rFonts w:asciiTheme="majorHAnsi" w:hAnsiTheme="majorHAnsi"/>
          <w:sz w:val="22"/>
          <w:szCs w:val="22"/>
        </w:rPr>
      </w:pPr>
      <w:r w:rsidRPr="00E903D5">
        <w:rPr>
          <w:rFonts w:asciiTheme="majorHAnsi" w:hAnsiTheme="majorHAnsi"/>
          <w:sz w:val="22"/>
          <w:szCs w:val="22"/>
        </w:rPr>
        <w:t>Lab</w:t>
      </w:r>
    </w:p>
    <w:p w:rsidR="00602059" w:rsidRPr="00E903D5" w:rsidRDefault="00602059" w:rsidP="00602059">
      <w:pPr>
        <w:pStyle w:val="Listeavsnitt"/>
        <w:numPr>
          <w:ilvl w:val="0"/>
          <w:numId w:val="23"/>
        </w:numPr>
        <w:rPr>
          <w:rFonts w:asciiTheme="majorHAnsi" w:hAnsiTheme="majorHAnsi"/>
          <w:sz w:val="22"/>
          <w:szCs w:val="22"/>
        </w:rPr>
      </w:pPr>
      <w:r w:rsidRPr="00E903D5">
        <w:rPr>
          <w:rFonts w:asciiTheme="majorHAnsi" w:hAnsiTheme="majorHAnsi"/>
          <w:sz w:val="22"/>
          <w:szCs w:val="22"/>
        </w:rPr>
        <w:t>Operasjon</w:t>
      </w:r>
    </w:p>
    <w:p w:rsidR="00602059" w:rsidRPr="00E903D5" w:rsidRDefault="00602059" w:rsidP="00602059">
      <w:pPr>
        <w:pStyle w:val="Listeavsnitt"/>
        <w:numPr>
          <w:ilvl w:val="0"/>
          <w:numId w:val="23"/>
        </w:numPr>
        <w:rPr>
          <w:rFonts w:asciiTheme="majorHAnsi" w:hAnsiTheme="majorHAnsi"/>
          <w:sz w:val="22"/>
          <w:szCs w:val="22"/>
        </w:rPr>
      </w:pPr>
      <w:r w:rsidRPr="00E903D5">
        <w:rPr>
          <w:rFonts w:asciiTheme="majorHAnsi" w:hAnsiTheme="majorHAnsi"/>
          <w:sz w:val="22"/>
          <w:szCs w:val="22"/>
        </w:rPr>
        <w:t>Dialyse</w:t>
      </w:r>
    </w:p>
    <w:p w:rsidR="00602059" w:rsidRPr="00E903D5" w:rsidRDefault="00602059" w:rsidP="00602059">
      <w:pPr>
        <w:ind w:left="708" w:firstLine="708"/>
        <w:rPr>
          <w:rFonts w:asciiTheme="majorHAnsi" w:hAnsiTheme="majorHAnsi"/>
          <w:sz w:val="22"/>
          <w:szCs w:val="22"/>
        </w:rPr>
      </w:pPr>
    </w:p>
    <w:p w:rsidR="00602059" w:rsidRPr="00E903D5" w:rsidRDefault="00602059" w:rsidP="00602059">
      <w:pPr>
        <w:rPr>
          <w:rFonts w:asciiTheme="majorHAnsi" w:hAnsiTheme="majorHAnsi"/>
          <w:sz w:val="22"/>
          <w:szCs w:val="22"/>
        </w:rPr>
      </w:pPr>
      <w:r w:rsidRPr="00E903D5">
        <w:rPr>
          <w:rFonts w:asciiTheme="majorHAnsi" w:hAnsiTheme="majorHAnsi"/>
          <w:sz w:val="22"/>
          <w:szCs w:val="22"/>
        </w:rPr>
        <w:t>Det stilles for øvrig noen krav til levering av hardplast, bl.a. hvilket innhold slik emballasje har hatt, og at kannene skal være dryppfrie. Plastkanner fra Vestre Viken vil kunne resirkuleres til nye kanner, men ikke til næringsmiddelbruk.</w:t>
      </w:r>
      <w:r w:rsidR="000F4011">
        <w:rPr>
          <w:rFonts w:asciiTheme="majorHAnsi" w:hAnsiTheme="majorHAnsi"/>
          <w:sz w:val="22"/>
          <w:szCs w:val="22"/>
        </w:rPr>
        <w:t xml:space="preserve"> </w:t>
      </w:r>
      <w:r w:rsidR="000F4011" w:rsidRPr="00E903D5">
        <w:rPr>
          <w:rFonts w:asciiTheme="majorHAnsi" w:hAnsiTheme="majorHAnsi"/>
          <w:sz w:val="22"/>
          <w:szCs w:val="22"/>
        </w:rPr>
        <w:t>Denne fraksjonen genererer inntekt</w:t>
      </w:r>
      <w:r w:rsidR="000F4011">
        <w:rPr>
          <w:rFonts w:asciiTheme="majorHAnsi" w:hAnsiTheme="majorHAnsi"/>
          <w:sz w:val="22"/>
          <w:szCs w:val="22"/>
        </w:rPr>
        <w:t>.</w:t>
      </w:r>
    </w:p>
    <w:p w:rsidR="00602059" w:rsidRPr="00E903D5" w:rsidRDefault="00602059" w:rsidP="00602059">
      <w:pPr>
        <w:ind w:left="708"/>
        <w:rPr>
          <w:rFonts w:asciiTheme="majorHAnsi" w:hAnsiTheme="majorHAnsi"/>
          <w:sz w:val="22"/>
          <w:szCs w:val="22"/>
        </w:rPr>
      </w:pPr>
    </w:p>
    <w:p w:rsidR="00602059" w:rsidRPr="0015039C" w:rsidRDefault="00602059" w:rsidP="00602059">
      <w:pPr>
        <w:pStyle w:val="Overskrift3"/>
        <w:spacing w:before="0"/>
        <w:ind w:left="720" w:hanging="720"/>
        <w:rPr>
          <w:rFonts w:ascii="Calibri" w:eastAsia="Times New Roman" w:hAnsi="Calibri" w:cs="Calibri"/>
          <w:b/>
          <w:color w:val="00338D"/>
        </w:rPr>
      </w:pPr>
      <w:bookmarkStart w:id="22" w:name="_Toc9429423"/>
      <w:r w:rsidRPr="0015039C">
        <w:rPr>
          <w:rFonts w:ascii="Calibri" w:eastAsia="Times New Roman" w:hAnsi="Calibri" w:cs="Calibri"/>
          <w:b/>
          <w:color w:val="00338D"/>
        </w:rPr>
        <w:t>Matavfall</w:t>
      </w:r>
      <w:bookmarkEnd w:id="22"/>
      <w:r w:rsidRPr="0015039C">
        <w:rPr>
          <w:rFonts w:ascii="Calibri" w:eastAsia="Times New Roman" w:hAnsi="Calibri" w:cs="Calibri"/>
          <w:b/>
          <w:color w:val="00338D"/>
        </w:rPr>
        <w:t xml:space="preserve"> – materialgjenvinning (biogass)</w:t>
      </w:r>
    </w:p>
    <w:p w:rsidR="00602059" w:rsidRPr="00E903D5" w:rsidRDefault="00602059" w:rsidP="00602059">
      <w:pPr>
        <w:rPr>
          <w:rFonts w:asciiTheme="majorHAnsi" w:hAnsiTheme="majorHAnsi"/>
          <w:sz w:val="22"/>
          <w:szCs w:val="22"/>
        </w:rPr>
      </w:pPr>
      <w:r w:rsidRPr="00E903D5">
        <w:rPr>
          <w:rFonts w:asciiTheme="majorHAnsi" w:hAnsiTheme="majorHAnsi"/>
          <w:sz w:val="22"/>
          <w:szCs w:val="22"/>
        </w:rPr>
        <w:t xml:space="preserve">Det er tilrettelagt for sortering av matavfall knyttet til produksjon og servering av mat til pasienter. I tillegg er det også lagt til rette for sortering av matavfall i kantinene i Vestre Viken. Det anbefales ikke ytterligere tilrettelegging av matavfall i sykehusene siden dette vil kreve høy frekvens på tømming og dermed blir for ressurskrevende opp mot miljøgevinst. </w:t>
      </w:r>
      <w:r w:rsidR="000F4011">
        <w:rPr>
          <w:rFonts w:asciiTheme="majorHAnsi" w:hAnsiTheme="majorHAnsi"/>
          <w:sz w:val="22"/>
          <w:szCs w:val="22"/>
        </w:rPr>
        <w:t>Denne fraksjonen genererer en kostnad.</w:t>
      </w:r>
    </w:p>
    <w:p w:rsidR="00602059" w:rsidRPr="00E903D5" w:rsidRDefault="00602059" w:rsidP="00602059">
      <w:pPr>
        <w:tabs>
          <w:tab w:val="left" w:pos="1937"/>
          <w:tab w:val="left" w:pos="2444"/>
        </w:tabs>
        <w:ind w:left="708"/>
        <w:rPr>
          <w:rFonts w:asciiTheme="majorHAnsi" w:hAnsiTheme="majorHAnsi"/>
          <w:sz w:val="22"/>
          <w:szCs w:val="22"/>
        </w:rPr>
      </w:pPr>
      <w:r w:rsidRPr="00E903D5">
        <w:rPr>
          <w:rFonts w:asciiTheme="majorHAnsi" w:hAnsiTheme="majorHAnsi"/>
          <w:sz w:val="22"/>
          <w:szCs w:val="22"/>
        </w:rPr>
        <w:tab/>
      </w:r>
      <w:r w:rsidRPr="00E903D5">
        <w:rPr>
          <w:rFonts w:asciiTheme="majorHAnsi" w:hAnsiTheme="majorHAnsi"/>
          <w:sz w:val="22"/>
          <w:szCs w:val="22"/>
        </w:rPr>
        <w:tab/>
      </w:r>
    </w:p>
    <w:p w:rsidR="00602059" w:rsidRPr="0015039C" w:rsidRDefault="00602059" w:rsidP="00602059">
      <w:pPr>
        <w:pStyle w:val="Overskrift3"/>
        <w:spacing w:before="0"/>
        <w:ind w:left="720" w:hanging="720"/>
        <w:rPr>
          <w:rFonts w:ascii="Calibri" w:eastAsia="Times New Roman" w:hAnsi="Calibri" w:cs="Calibri"/>
          <w:b/>
          <w:color w:val="00338D"/>
        </w:rPr>
      </w:pPr>
      <w:bookmarkStart w:id="23" w:name="_Toc9429424"/>
      <w:r w:rsidRPr="0015039C">
        <w:rPr>
          <w:rFonts w:ascii="Calibri" w:eastAsia="Times New Roman" w:hAnsi="Calibri" w:cs="Calibri"/>
          <w:b/>
          <w:color w:val="00338D"/>
        </w:rPr>
        <w:t>Papp/papir – materialgjenvinning</w:t>
      </w:r>
      <w:bookmarkEnd w:id="23"/>
      <w:r w:rsidRPr="0015039C">
        <w:rPr>
          <w:rFonts w:ascii="Calibri" w:eastAsia="Times New Roman" w:hAnsi="Calibri" w:cs="Calibri"/>
          <w:b/>
          <w:color w:val="00338D"/>
        </w:rPr>
        <w:t xml:space="preserve"> </w:t>
      </w:r>
    </w:p>
    <w:p w:rsidR="00602059" w:rsidRPr="00E903D5" w:rsidRDefault="00602059" w:rsidP="00602059">
      <w:pPr>
        <w:rPr>
          <w:rFonts w:asciiTheme="majorHAnsi" w:hAnsiTheme="majorHAnsi"/>
          <w:sz w:val="22"/>
          <w:szCs w:val="22"/>
        </w:rPr>
      </w:pPr>
      <w:r w:rsidRPr="00E903D5">
        <w:rPr>
          <w:rFonts w:asciiTheme="majorHAnsi" w:hAnsiTheme="majorHAnsi"/>
          <w:sz w:val="22"/>
          <w:szCs w:val="22"/>
        </w:rPr>
        <w:t>Det er grunn til å anta at det er potensiale for utsortering av mer papp/papir som er en fraksjon som går til materialgjenvinning. Forutsetter ytterligere tilrettelegging der avfallet oppstår. Denne fraksjonen genererer inntekt</w:t>
      </w:r>
      <w:r w:rsidR="0075010E">
        <w:rPr>
          <w:rFonts w:asciiTheme="majorHAnsi" w:hAnsiTheme="majorHAnsi"/>
          <w:sz w:val="22"/>
          <w:szCs w:val="22"/>
        </w:rPr>
        <w:t>.</w:t>
      </w:r>
      <w:r w:rsidR="000F4011">
        <w:rPr>
          <w:rFonts w:asciiTheme="majorHAnsi" w:hAnsiTheme="majorHAnsi"/>
          <w:sz w:val="22"/>
          <w:szCs w:val="22"/>
        </w:rPr>
        <w:t xml:space="preserve"> </w:t>
      </w:r>
    </w:p>
    <w:p w:rsidR="00602059" w:rsidRPr="00E903D5" w:rsidRDefault="00602059" w:rsidP="00602059">
      <w:pPr>
        <w:tabs>
          <w:tab w:val="left" w:pos="1166"/>
          <w:tab w:val="left" w:pos="1549"/>
        </w:tabs>
        <w:ind w:left="708"/>
        <w:rPr>
          <w:rFonts w:asciiTheme="majorHAnsi" w:hAnsiTheme="majorHAnsi"/>
          <w:sz w:val="22"/>
          <w:szCs w:val="22"/>
        </w:rPr>
      </w:pPr>
      <w:r w:rsidRPr="00E903D5">
        <w:rPr>
          <w:rFonts w:asciiTheme="majorHAnsi" w:hAnsiTheme="majorHAnsi"/>
          <w:sz w:val="22"/>
          <w:szCs w:val="22"/>
        </w:rPr>
        <w:tab/>
      </w:r>
      <w:r w:rsidRPr="00E903D5">
        <w:rPr>
          <w:rFonts w:asciiTheme="majorHAnsi" w:hAnsiTheme="majorHAnsi"/>
          <w:sz w:val="22"/>
          <w:szCs w:val="22"/>
        </w:rPr>
        <w:tab/>
      </w:r>
    </w:p>
    <w:p w:rsidR="00602059" w:rsidRPr="0015039C" w:rsidRDefault="00602059" w:rsidP="00602059">
      <w:pPr>
        <w:pStyle w:val="Overskrift3"/>
        <w:spacing w:before="0"/>
        <w:ind w:left="720" w:hanging="720"/>
        <w:rPr>
          <w:rFonts w:ascii="Calibri" w:eastAsia="Times New Roman" w:hAnsi="Calibri" w:cs="Calibri"/>
          <w:b/>
          <w:color w:val="00338D"/>
        </w:rPr>
      </w:pPr>
      <w:bookmarkStart w:id="24" w:name="_Toc9429425"/>
      <w:r w:rsidRPr="0015039C">
        <w:rPr>
          <w:rFonts w:ascii="Calibri" w:eastAsia="Times New Roman" w:hAnsi="Calibri" w:cs="Calibri"/>
          <w:b/>
          <w:color w:val="00338D"/>
        </w:rPr>
        <w:lastRenderedPageBreak/>
        <w:t>Sikkerhetsmakulering – materialgjenvinning</w:t>
      </w:r>
      <w:bookmarkEnd w:id="24"/>
      <w:r w:rsidRPr="0015039C">
        <w:rPr>
          <w:rFonts w:ascii="Calibri" w:eastAsia="Times New Roman" w:hAnsi="Calibri" w:cs="Calibri"/>
          <w:b/>
          <w:color w:val="00338D"/>
        </w:rPr>
        <w:t xml:space="preserve"> </w:t>
      </w:r>
    </w:p>
    <w:p w:rsidR="00602059" w:rsidRPr="00E903D5" w:rsidRDefault="00602059" w:rsidP="00602059">
      <w:pPr>
        <w:rPr>
          <w:rFonts w:asciiTheme="majorHAnsi" w:hAnsiTheme="majorHAnsi"/>
          <w:sz w:val="22"/>
          <w:szCs w:val="22"/>
        </w:rPr>
      </w:pPr>
      <w:r w:rsidRPr="00E903D5">
        <w:rPr>
          <w:rFonts w:asciiTheme="majorHAnsi" w:hAnsiTheme="majorHAnsi"/>
          <w:sz w:val="22"/>
          <w:szCs w:val="22"/>
        </w:rPr>
        <w:t xml:space="preserve">Egne låste dunker til makulering er tilgjengelig for avhending av sensitive dokumenter. Dette er en kostbar fraksjon og det er grunn til å anta at en del av det som kastes her, ikke nødvendigvis er sensitivt og dermed heller burde vært kastet i papp/papir fraksjonen. </w:t>
      </w:r>
      <w:r w:rsidR="000F4011">
        <w:rPr>
          <w:rFonts w:asciiTheme="majorHAnsi" w:hAnsiTheme="majorHAnsi"/>
          <w:sz w:val="22"/>
          <w:szCs w:val="22"/>
        </w:rPr>
        <w:t>Denne fraksjonen genererer en kostnad.</w:t>
      </w:r>
    </w:p>
    <w:p w:rsidR="00602059" w:rsidRPr="00E903D5" w:rsidRDefault="00602059" w:rsidP="00602059">
      <w:pPr>
        <w:tabs>
          <w:tab w:val="left" w:pos="1234"/>
          <w:tab w:val="left" w:pos="2313"/>
        </w:tabs>
        <w:ind w:left="708"/>
        <w:rPr>
          <w:rFonts w:asciiTheme="majorHAnsi" w:hAnsiTheme="majorHAnsi"/>
          <w:sz w:val="22"/>
          <w:szCs w:val="22"/>
        </w:rPr>
      </w:pPr>
      <w:r w:rsidRPr="00E903D5">
        <w:rPr>
          <w:rFonts w:asciiTheme="majorHAnsi" w:hAnsiTheme="majorHAnsi"/>
          <w:sz w:val="22"/>
          <w:szCs w:val="22"/>
        </w:rPr>
        <w:tab/>
      </w:r>
      <w:bookmarkStart w:id="25" w:name="_Toc9429426"/>
      <w:r w:rsidRPr="00E903D5">
        <w:rPr>
          <w:rFonts w:asciiTheme="majorHAnsi" w:hAnsiTheme="majorHAnsi"/>
          <w:sz w:val="22"/>
          <w:szCs w:val="22"/>
        </w:rPr>
        <w:tab/>
      </w:r>
    </w:p>
    <w:p w:rsidR="00602059" w:rsidRPr="0015039C" w:rsidRDefault="00602059" w:rsidP="00602059">
      <w:pPr>
        <w:pStyle w:val="Overskrift3"/>
        <w:spacing w:before="0"/>
        <w:ind w:left="720" w:hanging="720"/>
        <w:rPr>
          <w:rFonts w:ascii="Calibri" w:eastAsia="Times New Roman" w:hAnsi="Calibri" w:cs="Calibri"/>
          <w:b/>
          <w:color w:val="00338D"/>
        </w:rPr>
      </w:pPr>
      <w:r w:rsidRPr="0015039C">
        <w:rPr>
          <w:rFonts w:ascii="Calibri" w:eastAsia="Times New Roman" w:hAnsi="Calibri" w:cs="Calibri"/>
          <w:b/>
          <w:color w:val="00338D"/>
        </w:rPr>
        <w:t>Metall – materialgjenvinning</w:t>
      </w:r>
      <w:bookmarkEnd w:id="25"/>
      <w:r w:rsidRPr="0015039C">
        <w:rPr>
          <w:rFonts w:ascii="Calibri" w:eastAsia="Times New Roman" w:hAnsi="Calibri" w:cs="Calibri"/>
          <w:b/>
          <w:color w:val="00338D"/>
        </w:rPr>
        <w:t xml:space="preserve"> </w:t>
      </w:r>
    </w:p>
    <w:p w:rsidR="00602059" w:rsidRDefault="00602059" w:rsidP="00602059">
      <w:pPr>
        <w:rPr>
          <w:rFonts w:asciiTheme="majorHAnsi" w:hAnsiTheme="majorHAnsi"/>
          <w:color w:val="365F91"/>
          <w:sz w:val="22"/>
          <w:szCs w:val="22"/>
        </w:rPr>
      </w:pPr>
      <w:r w:rsidRPr="00E903D5">
        <w:rPr>
          <w:rFonts w:asciiTheme="majorHAnsi" w:hAnsiTheme="majorHAnsi"/>
          <w:sz w:val="22"/>
          <w:szCs w:val="22"/>
        </w:rPr>
        <w:t>Det er tilrettelagt for å kaste møbler og andre gjenstander, som i hovedsak inneholder metall, se sorteringsveileder. I dag er det ikke tilrettelagt for sortering av metallemballasje inne på seksjonene, da dette vil dette kreve at fraksjonen er ren. Det vil ikke bli tilrettelagt for dette bortsett fra i tilknytning til matproduksjon og servering i regi av Matforsyning</w:t>
      </w:r>
      <w:r w:rsidR="0075010E">
        <w:rPr>
          <w:rFonts w:asciiTheme="majorHAnsi" w:hAnsiTheme="majorHAnsi"/>
          <w:color w:val="365F91"/>
          <w:sz w:val="22"/>
          <w:szCs w:val="22"/>
        </w:rPr>
        <w:t>.</w:t>
      </w:r>
      <w:r w:rsidR="000F4011">
        <w:rPr>
          <w:rFonts w:asciiTheme="majorHAnsi" w:hAnsiTheme="majorHAnsi"/>
          <w:color w:val="365F91"/>
          <w:sz w:val="22"/>
          <w:szCs w:val="22"/>
        </w:rPr>
        <w:t xml:space="preserve"> </w:t>
      </w:r>
      <w:r w:rsidR="000F4011" w:rsidRPr="00E903D5">
        <w:rPr>
          <w:rFonts w:asciiTheme="majorHAnsi" w:hAnsiTheme="majorHAnsi"/>
          <w:sz w:val="22"/>
          <w:szCs w:val="22"/>
        </w:rPr>
        <w:t>Denne fraksjonen genererer inntekt</w:t>
      </w:r>
      <w:r w:rsidR="000F4011">
        <w:rPr>
          <w:rFonts w:asciiTheme="majorHAnsi" w:hAnsiTheme="majorHAnsi"/>
          <w:sz w:val="22"/>
          <w:szCs w:val="22"/>
        </w:rPr>
        <w:t>.</w:t>
      </w:r>
    </w:p>
    <w:p w:rsidR="0075010E" w:rsidRPr="00E903D5" w:rsidRDefault="0075010E" w:rsidP="0075010E">
      <w:pPr>
        <w:tabs>
          <w:tab w:val="left" w:pos="1166"/>
          <w:tab w:val="left" w:pos="1549"/>
        </w:tabs>
        <w:ind w:left="708"/>
        <w:rPr>
          <w:rFonts w:asciiTheme="majorHAnsi" w:hAnsiTheme="majorHAnsi"/>
          <w:sz w:val="22"/>
          <w:szCs w:val="22"/>
        </w:rPr>
      </w:pPr>
      <w:r w:rsidRPr="00E903D5">
        <w:rPr>
          <w:rFonts w:asciiTheme="majorHAnsi" w:hAnsiTheme="majorHAnsi"/>
          <w:sz w:val="22"/>
          <w:szCs w:val="22"/>
        </w:rPr>
        <w:tab/>
      </w:r>
      <w:r w:rsidRPr="00E903D5">
        <w:rPr>
          <w:rFonts w:asciiTheme="majorHAnsi" w:hAnsiTheme="majorHAnsi"/>
          <w:sz w:val="22"/>
          <w:szCs w:val="22"/>
        </w:rPr>
        <w:tab/>
      </w:r>
    </w:p>
    <w:p w:rsidR="00602059" w:rsidRPr="00E903D5" w:rsidRDefault="00602059" w:rsidP="00602059">
      <w:pPr>
        <w:pStyle w:val="Overskrift3"/>
        <w:spacing w:before="0"/>
        <w:ind w:left="720" w:hanging="720"/>
        <w:rPr>
          <w:b/>
          <w:color w:val="44546A" w:themeColor="text2"/>
          <w:sz w:val="22"/>
          <w:szCs w:val="22"/>
        </w:rPr>
      </w:pPr>
      <w:r w:rsidRPr="0015039C">
        <w:rPr>
          <w:rFonts w:ascii="Calibri" w:eastAsia="Times New Roman" w:hAnsi="Calibri" w:cs="Calibri"/>
          <w:b/>
          <w:color w:val="00338D"/>
        </w:rPr>
        <w:t>Glass– energigjenvinning</w:t>
      </w:r>
      <w:r w:rsidRPr="00E903D5">
        <w:rPr>
          <w:b/>
          <w:color w:val="44546A" w:themeColor="text2"/>
          <w:sz w:val="22"/>
          <w:szCs w:val="22"/>
        </w:rPr>
        <w:tab/>
      </w:r>
    </w:p>
    <w:p w:rsidR="00602059" w:rsidRPr="00E903D5" w:rsidRDefault="00602059" w:rsidP="00602059">
      <w:pPr>
        <w:tabs>
          <w:tab w:val="left" w:pos="5229"/>
        </w:tabs>
        <w:rPr>
          <w:rFonts w:asciiTheme="majorHAnsi" w:hAnsiTheme="majorHAnsi"/>
          <w:b/>
          <w:sz w:val="22"/>
          <w:szCs w:val="22"/>
        </w:rPr>
      </w:pPr>
      <w:r w:rsidRPr="00E903D5">
        <w:rPr>
          <w:rFonts w:asciiTheme="majorHAnsi" w:hAnsiTheme="majorHAnsi"/>
          <w:sz w:val="22"/>
          <w:szCs w:val="22"/>
        </w:rPr>
        <w:t xml:space="preserve">Pr i dag </w:t>
      </w:r>
      <w:r w:rsidR="00B242E2">
        <w:rPr>
          <w:rFonts w:asciiTheme="majorHAnsi" w:hAnsiTheme="majorHAnsi"/>
          <w:sz w:val="22"/>
          <w:szCs w:val="22"/>
        </w:rPr>
        <w:t xml:space="preserve">er det </w:t>
      </w:r>
      <w:r w:rsidRPr="00E903D5">
        <w:rPr>
          <w:rFonts w:asciiTheme="majorHAnsi" w:hAnsiTheme="majorHAnsi"/>
          <w:sz w:val="22"/>
          <w:szCs w:val="22"/>
        </w:rPr>
        <w:t>ikke mulig for oss å levere glass p</w:t>
      </w:r>
      <w:r w:rsidR="0015039C">
        <w:rPr>
          <w:rFonts w:asciiTheme="majorHAnsi" w:hAnsiTheme="majorHAnsi"/>
          <w:sz w:val="22"/>
          <w:szCs w:val="22"/>
        </w:rPr>
        <w:t>.</w:t>
      </w:r>
      <w:r w:rsidRPr="00E903D5">
        <w:rPr>
          <w:rFonts w:asciiTheme="majorHAnsi" w:hAnsiTheme="majorHAnsi"/>
          <w:sz w:val="22"/>
          <w:szCs w:val="22"/>
        </w:rPr>
        <w:t>g</w:t>
      </w:r>
      <w:r w:rsidR="0015039C">
        <w:rPr>
          <w:rFonts w:asciiTheme="majorHAnsi" w:hAnsiTheme="majorHAnsi"/>
          <w:sz w:val="22"/>
          <w:szCs w:val="22"/>
        </w:rPr>
        <w:t>.</w:t>
      </w:r>
      <w:r w:rsidRPr="00E903D5">
        <w:rPr>
          <w:rFonts w:asciiTheme="majorHAnsi" w:hAnsiTheme="majorHAnsi"/>
          <w:sz w:val="22"/>
          <w:szCs w:val="22"/>
        </w:rPr>
        <w:t>a</w:t>
      </w:r>
      <w:r w:rsidR="0015039C">
        <w:rPr>
          <w:rFonts w:asciiTheme="majorHAnsi" w:hAnsiTheme="majorHAnsi"/>
          <w:sz w:val="22"/>
          <w:szCs w:val="22"/>
        </w:rPr>
        <w:t>.</w:t>
      </w:r>
      <w:r w:rsidRPr="00E903D5">
        <w:rPr>
          <w:rFonts w:asciiTheme="majorHAnsi" w:hAnsiTheme="majorHAnsi"/>
          <w:sz w:val="22"/>
          <w:szCs w:val="22"/>
        </w:rPr>
        <w:t xml:space="preserve"> krav til rene fraksjoner fra næringsavfall. Da må alt deles opp til rene fraksjoner/kun samme type glass. Det er imidlertid lagt til rette for sortering av</w:t>
      </w:r>
      <w:r w:rsidR="0015039C">
        <w:rPr>
          <w:rFonts w:asciiTheme="majorHAnsi" w:hAnsiTheme="majorHAnsi"/>
          <w:sz w:val="22"/>
          <w:szCs w:val="22"/>
        </w:rPr>
        <w:t xml:space="preserve"> knuselig</w:t>
      </w:r>
      <w:r w:rsidRPr="00E903D5">
        <w:rPr>
          <w:rFonts w:asciiTheme="majorHAnsi" w:hAnsiTheme="majorHAnsi"/>
          <w:sz w:val="22"/>
          <w:szCs w:val="22"/>
        </w:rPr>
        <w:t xml:space="preserve"> avfall på avfallsrom på sykehusene, dette kun for å unngå kuttskader ved transport. Glasset kastes deretter i restavfall. Det vil</w:t>
      </w:r>
      <w:r w:rsidR="0015226D">
        <w:rPr>
          <w:rFonts w:asciiTheme="majorHAnsi" w:hAnsiTheme="majorHAnsi"/>
          <w:sz w:val="22"/>
          <w:szCs w:val="22"/>
        </w:rPr>
        <w:t xml:space="preserve"> imidlertid</w:t>
      </w:r>
      <w:r w:rsidRPr="00E903D5">
        <w:rPr>
          <w:rFonts w:asciiTheme="majorHAnsi" w:hAnsiTheme="majorHAnsi"/>
          <w:sz w:val="22"/>
          <w:szCs w:val="22"/>
        </w:rPr>
        <w:t xml:space="preserve"> bli tilrettelagt for </w:t>
      </w:r>
      <w:r w:rsidR="0015226D">
        <w:rPr>
          <w:rFonts w:asciiTheme="majorHAnsi" w:hAnsiTheme="majorHAnsi"/>
          <w:sz w:val="22"/>
          <w:szCs w:val="22"/>
        </w:rPr>
        <w:t xml:space="preserve">sortering av glass </w:t>
      </w:r>
      <w:r w:rsidRPr="00E903D5">
        <w:rPr>
          <w:rFonts w:asciiTheme="majorHAnsi" w:hAnsiTheme="majorHAnsi"/>
          <w:sz w:val="22"/>
          <w:szCs w:val="22"/>
        </w:rPr>
        <w:t>i tilknytning til matproduksjon og servering i regi av Matforsyning</w:t>
      </w:r>
      <w:r w:rsidR="0015039C">
        <w:rPr>
          <w:rFonts w:asciiTheme="majorHAnsi" w:hAnsiTheme="majorHAnsi"/>
          <w:sz w:val="22"/>
          <w:szCs w:val="22"/>
        </w:rPr>
        <w:t xml:space="preserve"> (emballasjeglass)</w:t>
      </w:r>
      <w:r w:rsidRPr="00E903D5">
        <w:rPr>
          <w:rFonts w:asciiTheme="majorHAnsi" w:hAnsiTheme="majorHAnsi"/>
          <w:sz w:val="22"/>
          <w:szCs w:val="22"/>
        </w:rPr>
        <w:t>.</w:t>
      </w:r>
      <w:r w:rsidR="000F4011" w:rsidRPr="000F4011">
        <w:rPr>
          <w:rFonts w:asciiTheme="majorHAnsi" w:hAnsiTheme="majorHAnsi"/>
          <w:sz w:val="22"/>
          <w:szCs w:val="22"/>
        </w:rPr>
        <w:t xml:space="preserve"> </w:t>
      </w:r>
      <w:r w:rsidR="000F4011">
        <w:rPr>
          <w:rFonts w:asciiTheme="majorHAnsi" w:hAnsiTheme="majorHAnsi"/>
          <w:sz w:val="22"/>
          <w:szCs w:val="22"/>
        </w:rPr>
        <w:t>Denne fraksjonen genererer en kostnad.</w:t>
      </w:r>
    </w:p>
    <w:p w:rsidR="00602059" w:rsidRDefault="00602059" w:rsidP="004C641C">
      <w:pPr>
        <w:contextualSpacing/>
        <w:rPr>
          <w:rFonts w:asciiTheme="majorHAnsi" w:hAnsiTheme="majorHAnsi"/>
          <w:sz w:val="22"/>
          <w:szCs w:val="22"/>
        </w:rPr>
      </w:pPr>
    </w:p>
    <w:p w:rsidR="00B242E2" w:rsidRDefault="00B242E2" w:rsidP="004C641C">
      <w:pPr>
        <w:contextualSpacing/>
        <w:rPr>
          <w:rFonts w:asciiTheme="majorHAnsi" w:hAnsiTheme="majorHAnsi"/>
          <w:sz w:val="22"/>
          <w:szCs w:val="22"/>
        </w:rPr>
      </w:pPr>
    </w:p>
    <w:p w:rsidR="00C269B5" w:rsidRPr="00583ADA" w:rsidRDefault="00C269B5" w:rsidP="00C269B5">
      <w:pPr>
        <w:pStyle w:val="Overskrift3"/>
        <w:spacing w:before="0"/>
        <w:ind w:left="720" w:hanging="720"/>
        <w:rPr>
          <w:rFonts w:ascii="Calibri" w:eastAsia="Times New Roman" w:hAnsi="Calibri" w:cs="Calibri"/>
          <w:b/>
          <w:color w:val="00338D"/>
        </w:rPr>
      </w:pPr>
      <w:r w:rsidRPr="00583ADA">
        <w:rPr>
          <w:rFonts w:ascii="Calibri" w:eastAsia="Times New Roman" w:hAnsi="Calibri" w:cs="Calibri"/>
          <w:b/>
          <w:color w:val="00338D"/>
        </w:rPr>
        <w:t>Restavfall - energigjenvinning</w:t>
      </w:r>
    </w:p>
    <w:p w:rsidR="00C269B5" w:rsidRPr="00C269B5" w:rsidRDefault="00C269B5" w:rsidP="00C269B5">
      <w:pPr>
        <w:rPr>
          <w:rFonts w:asciiTheme="majorHAnsi" w:hAnsiTheme="majorHAnsi"/>
          <w:sz w:val="22"/>
          <w:szCs w:val="22"/>
        </w:rPr>
      </w:pPr>
      <w:r>
        <w:rPr>
          <w:rFonts w:asciiTheme="majorHAnsi" w:hAnsiTheme="majorHAnsi"/>
          <w:sz w:val="22"/>
          <w:szCs w:val="22"/>
        </w:rPr>
        <w:t>Bre</w:t>
      </w:r>
      <w:r w:rsidRPr="00C269B5">
        <w:rPr>
          <w:rFonts w:asciiTheme="majorHAnsi" w:hAnsiTheme="majorHAnsi"/>
          <w:sz w:val="22"/>
          <w:szCs w:val="22"/>
        </w:rPr>
        <w:t xml:space="preserve">nnbart avfall leveres kun til godkjente forbrenningsanlegg med alle nødvendige tillatelser for å motta det aktuelle avfallet. </w:t>
      </w:r>
      <w:r w:rsidR="00FD019C">
        <w:rPr>
          <w:rFonts w:asciiTheme="majorHAnsi" w:hAnsiTheme="majorHAnsi"/>
          <w:sz w:val="22"/>
          <w:szCs w:val="22"/>
        </w:rPr>
        <w:t xml:space="preserve">Ved enkelte anlegg utføres etterbehandling slik at noe av avfallet som ikke er brennbart går til materialgjenvinning. </w:t>
      </w:r>
      <w:r w:rsidRPr="00C269B5">
        <w:rPr>
          <w:rFonts w:asciiTheme="majorHAnsi" w:hAnsiTheme="majorHAnsi"/>
          <w:sz w:val="22"/>
          <w:szCs w:val="22"/>
        </w:rPr>
        <w:t xml:space="preserve">Forbrenningsanleggene befinner seg </w:t>
      </w:r>
      <w:r w:rsidR="00FD019C">
        <w:rPr>
          <w:rFonts w:asciiTheme="majorHAnsi" w:hAnsiTheme="majorHAnsi"/>
          <w:sz w:val="22"/>
          <w:szCs w:val="22"/>
        </w:rPr>
        <w:t xml:space="preserve">både Norge og i Sverige, det vår avfallsleverandør etterstreber å </w:t>
      </w:r>
      <w:r w:rsidRPr="00C269B5">
        <w:rPr>
          <w:rFonts w:asciiTheme="majorHAnsi" w:hAnsiTheme="majorHAnsi"/>
          <w:sz w:val="22"/>
          <w:szCs w:val="22"/>
        </w:rPr>
        <w:t>kjøre fulle biler til anlegg for å ta mest mulig miljøhensyn</w:t>
      </w:r>
      <w:r w:rsidR="00FD019C">
        <w:rPr>
          <w:rFonts w:asciiTheme="majorHAnsi" w:hAnsiTheme="majorHAnsi"/>
          <w:sz w:val="22"/>
          <w:szCs w:val="22"/>
        </w:rPr>
        <w:t xml:space="preserve"> ved transport</w:t>
      </w:r>
      <w:r w:rsidRPr="00C269B5">
        <w:rPr>
          <w:rFonts w:asciiTheme="majorHAnsi" w:hAnsiTheme="majorHAnsi"/>
          <w:sz w:val="22"/>
          <w:szCs w:val="22"/>
        </w:rPr>
        <w:t>, derfor vil mottak kunne variere.</w:t>
      </w:r>
      <w:r w:rsidR="000F4011" w:rsidRPr="000F4011">
        <w:rPr>
          <w:rFonts w:asciiTheme="majorHAnsi" w:hAnsiTheme="majorHAnsi"/>
          <w:sz w:val="22"/>
          <w:szCs w:val="22"/>
        </w:rPr>
        <w:t xml:space="preserve"> </w:t>
      </w:r>
      <w:r w:rsidR="000F4011">
        <w:rPr>
          <w:rFonts w:asciiTheme="majorHAnsi" w:hAnsiTheme="majorHAnsi"/>
          <w:sz w:val="22"/>
          <w:szCs w:val="22"/>
        </w:rPr>
        <w:t>Denne fraksjonen genererer en kostnad.</w:t>
      </w:r>
    </w:p>
    <w:p w:rsidR="00C269B5" w:rsidRDefault="00C269B5" w:rsidP="00C269B5"/>
    <w:p w:rsidR="00C269B5" w:rsidRPr="00583ADA" w:rsidRDefault="00583ADA" w:rsidP="00583ADA">
      <w:pPr>
        <w:pStyle w:val="Overskrift3"/>
        <w:spacing w:before="0"/>
        <w:ind w:left="720" w:hanging="720"/>
        <w:rPr>
          <w:rFonts w:ascii="Calibri" w:eastAsia="Times New Roman" w:hAnsi="Calibri" w:cs="Calibri"/>
          <w:b/>
          <w:color w:val="00338D"/>
        </w:rPr>
      </w:pPr>
      <w:r>
        <w:rPr>
          <w:rFonts w:ascii="Calibri" w:eastAsia="Times New Roman" w:hAnsi="Calibri" w:cs="Calibri"/>
          <w:b/>
          <w:color w:val="00338D"/>
        </w:rPr>
        <w:t>Smittefarlig avfall - energigjenvinning</w:t>
      </w:r>
    </w:p>
    <w:p w:rsidR="00FD019C" w:rsidRPr="00FD019C" w:rsidRDefault="00FD019C" w:rsidP="00FD019C">
      <w:pPr>
        <w:rPr>
          <w:rFonts w:asciiTheme="majorHAnsi" w:hAnsiTheme="majorHAnsi"/>
          <w:sz w:val="22"/>
          <w:szCs w:val="22"/>
        </w:rPr>
      </w:pPr>
      <w:r>
        <w:rPr>
          <w:rFonts w:asciiTheme="majorHAnsi" w:hAnsiTheme="majorHAnsi"/>
          <w:sz w:val="22"/>
          <w:szCs w:val="22"/>
        </w:rPr>
        <w:t xml:space="preserve">Krever særskilt emballering i gule smittebokser. Fraktes av leverandør til hhv. </w:t>
      </w:r>
      <w:r w:rsidRPr="00FD019C">
        <w:rPr>
          <w:rFonts w:asciiTheme="majorHAnsi" w:hAnsiTheme="majorHAnsi"/>
          <w:sz w:val="22"/>
          <w:szCs w:val="22"/>
        </w:rPr>
        <w:t>Fortum Waste Solutions i Kumla, og Renova Varme i Gøteborg</w:t>
      </w:r>
      <w:r>
        <w:rPr>
          <w:rFonts w:asciiTheme="majorHAnsi" w:hAnsiTheme="majorHAnsi"/>
          <w:sz w:val="22"/>
          <w:szCs w:val="22"/>
        </w:rPr>
        <w:t xml:space="preserve"> </w:t>
      </w:r>
      <w:r w:rsidRPr="00FD019C">
        <w:rPr>
          <w:rFonts w:asciiTheme="majorHAnsi" w:hAnsiTheme="majorHAnsi"/>
          <w:sz w:val="22"/>
          <w:szCs w:val="22"/>
        </w:rPr>
        <w:t xml:space="preserve">(begge i Sverige altså). Alt avfallet går til forbrenning og </w:t>
      </w:r>
      <w:r>
        <w:rPr>
          <w:rFonts w:asciiTheme="majorHAnsi" w:hAnsiTheme="majorHAnsi"/>
          <w:sz w:val="22"/>
          <w:szCs w:val="22"/>
        </w:rPr>
        <w:t>energigjenvinning</w:t>
      </w:r>
      <w:r w:rsidR="000F4011">
        <w:rPr>
          <w:rFonts w:asciiTheme="majorHAnsi" w:hAnsiTheme="majorHAnsi"/>
          <w:sz w:val="22"/>
          <w:szCs w:val="22"/>
        </w:rPr>
        <w:t>. Denne fraksjonen genererer en kostnad.</w:t>
      </w:r>
    </w:p>
    <w:p w:rsidR="00FD019C" w:rsidRPr="00FD019C" w:rsidRDefault="00FD019C" w:rsidP="00FD019C">
      <w:pPr>
        <w:rPr>
          <w:rFonts w:asciiTheme="majorHAnsi" w:hAnsiTheme="majorHAnsi"/>
          <w:sz w:val="22"/>
          <w:szCs w:val="22"/>
        </w:rPr>
      </w:pPr>
    </w:p>
    <w:p w:rsidR="007A3568" w:rsidRDefault="007A3568" w:rsidP="00C269B5"/>
    <w:p w:rsidR="00C269B5" w:rsidRPr="00583ADA" w:rsidRDefault="00583ADA" w:rsidP="00583ADA">
      <w:pPr>
        <w:pStyle w:val="Overskrift3"/>
        <w:spacing w:before="0"/>
        <w:ind w:left="720" w:hanging="720"/>
        <w:rPr>
          <w:rFonts w:ascii="Calibri" w:eastAsia="Times New Roman" w:hAnsi="Calibri" w:cs="Calibri"/>
          <w:b/>
          <w:color w:val="00338D"/>
        </w:rPr>
      </w:pPr>
      <w:r>
        <w:rPr>
          <w:rFonts w:ascii="Calibri" w:eastAsia="Times New Roman" w:hAnsi="Calibri" w:cs="Calibri"/>
          <w:b/>
          <w:color w:val="00338D"/>
        </w:rPr>
        <w:t>Farlig avfall</w:t>
      </w:r>
    </w:p>
    <w:p w:rsidR="00C269B5" w:rsidRDefault="00C269B5" w:rsidP="00583ADA">
      <w:pPr>
        <w:spacing w:after="330"/>
        <w:rPr>
          <w:rFonts w:asciiTheme="majorHAnsi" w:hAnsiTheme="majorHAnsi"/>
          <w:sz w:val="22"/>
          <w:szCs w:val="22"/>
        </w:rPr>
      </w:pPr>
      <w:r w:rsidRPr="00C269B5">
        <w:rPr>
          <w:rFonts w:asciiTheme="majorHAnsi" w:hAnsiTheme="majorHAnsi"/>
          <w:sz w:val="22"/>
          <w:szCs w:val="22"/>
        </w:rPr>
        <w:t>Avfallsforskriften (kapittel </w:t>
      </w:r>
      <w:hyperlink r:id="rId34" w:anchor="KAPITTEL_12" w:tgtFrame="_blank" w:tooltip="Avfallsforskriften kapittel 11 om farlig avfall." w:history="1">
        <w:r w:rsidRPr="00C269B5">
          <w:rPr>
            <w:rFonts w:asciiTheme="majorHAnsi" w:hAnsiTheme="majorHAnsi"/>
            <w:sz w:val="22"/>
            <w:szCs w:val="22"/>
          </w:rPr>
          <w:t>11</w:t>
        </w:r>
      </w:hyperlink>
      <w:r w:rsidRPr="00C269B5">
        <w:rPr>
          <w:rFonts w:asciiTheme="majorHAnsi" w:hAnsiTheme="majorHAnsi"/>
          <w:sz w:val="22"/>
          <w:szCs w:val="22"/>
        </w:rPr>
        <w:t> og </w:t>
      </w:r>
      <w:hyperlink r:id="rId35" w:anchor="KAPITTEL_17" w:tooltip="Avfallsforskriften kapittel 16 om radioaktivt avfall." w:history="1">
        <w:r w:rsidRPr="00C269B5">
          <w:rPr>
            <w:rFonts w:asciiTheme="majorHAnsi" w:hAnsiTheme="majorHAnsi"/>
            <w:sz w:val="22"/>
            <w:szCs w:val="22"/>
          </w:rPr>
          <w:t>16</w:t>
        </w:r>
      </w:hyperlink>
      <w:r w:rsidRPr="00C269B5">
        <w:rPr>
          <w:rFonts w:asciiTheme="majorHAnsi" w:hAnsiTheme="majorHAnsi"/>
          <w:sz w:val="22"/>
          <w:szCs w:val="22"/>
        </w:rPr>
        <w:t>) stiller krav om at virksomheter som har leveringsplikt for farlig og eller radioaktivt avfall, skal gi tilstrekkelige opplysninger om avfallet ved levering (jf. §§11-12 og 16-9). Det skal derfor fylles ut et deklarasjonsskjema som er godkjent av Miljødir</w:t>
      </w:r>
      <w:r w:rsidR="00583ADA">
        <w:rPr>
          <w:rFonts w:asciiTheme="majorHAnsi" w:hAnsiTheme="majorHAnsi"/>
          <w:sz w:val="22"/>
          <w:szCs w:val="22"/>
        </w:rPr>
        <w:t>ektoratet og Statens Strålevern. Deklarering utføres av vår rammeavtalepartner.</w:t>
      </w:r>
      <w:r w:rsidR="000F4011">
        <w:rPr>
          <w:rFonts w:asciiTheme="majorHAnsi" w:hAnsiTheme="majorHAnsi"/>
          <w:sz w:val="22"/>
          <w:szCs w:val="22"/>
        </w:rPr>
        <w:t xml:space="preserve"> Denne fraksjonen genererer en kostnad.</w:t>
      </w:r>
    </w:p>
    <w:p w:rsidR="00583ADA" w:rsidRDefault="00583ADA" w:rsidP="00583ADA">
      <w:pPr>
        <w:spacing w:after="330"/>
        <w:rPr>
          <w:rFonts w:asciiTheme="majorHAnsi" w:hAnsiTheme="majorHAnsi"/>
          <w:sz w:val="22"/>
          <w:szCs w:val="22"/>
        </w:rPr>
      </w:pPr>
      <w:r>
        <w:rPr>
          <w:rFonts w:asciiTheme="majorHAnsi" w:hAnsiTheme="majorHAnsi"/>
          <w:sz w:val="22"/>
          <w:szCs w:val="22"/>
        </w:rPr>
        <w:t>Mer om behandling av farlig avfall:</w:t>
      </w:r>
    </w:p>
    <w:p w:rsidR="004712A6" w:rsidRPr="00E67B51" w:rsidRDefault="00A27B1F" w:rsidP="004E6FC6">
      <w:pPr>
        <w:spacing w:after="330"/>
        <w:rPr>
          <w:rFonts w:asciiTheme="majorHAnsi" w:hAnsiTheme="majorHAnsi"/>
          <w:sz w:val="22"/>
          <w:szCs w:val="22"/>
        </w:rPr>
      </w:pPr>
      <w:hyperlink r:id="rId36" w:history="1">
        <w:r w:rsidR="00C269B5" w:rsidRPr="00C269B5">
          <w:rPr>
            <w:rFonts w:asciiTheme="majorHAnsi" w:hAnsiTheme="majorHAnsi"/>
            <w:b/>
            <w:color w:val="5B9BD5" w:themeColor="accent1"/>
            <w:sz w:val="22"/>
            <w:szCs w:val="22"/>
          </w:rPr>
          <w:t>https://www.ragnsells.no/kildesortering/farlig-avfall/</w:t>
        </w:r>
      </w:hyperlink>
    </w:p>
    <w:sectPr w:rsidR="004712A6" w:rsidRPr="00E67B51" w:rsidSect="00B06ECA">
      <w:pgSz w:w="11906" w:h="16838"/>
      <w:pgMar w:top="1418" w:right="1418" w:bottom="1418" w:left="1418"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C5C" w:rsidRDefault="00816C5C" w:rsidP="001D5E98">
      <w:r>
        <w:separator/>
      </w:r>
    </w:p>
  </w:endnote>
  <w:endnote w:type="continuationSeparator" w:id="0">
    <w:p w:rsidR="00816C5C" w:rsidRDefault="00816C5C" w:rsidP="001D5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B1F" w:rsidRDefault="00A27B1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70" w:type="dxa"/>
      <w:tblLayout w:type="fixed"/>
      <w:tblCellMar>
        <w:left w:w="70" w:type="dxa"/>
        <w:right w:w="70" w:type="dxa"/>
      </w:tblCellMar>
      <w:tblLook w:val="0000" w:firstRow="0" w:lastRow="0" w:firstColumn="0" w:lastColumn="0" w:noHBand="0" w:noVBand="0"/>
    </w:tblPr>
    <w:tblGrid>
      <w:gridCol w:w="1276"/>
      <w:gridCol w:w="992"/>
      <w:gridCol w:w="851"/>
      <w:gridCol w:w="992"/>
      <w:gridCol w:w="4678"/>
      <w:gridCol w:w="1276"/>
    </w:tblGrid>
    <w:tr w:rsidR="00A27B1F" w:rsidRPr="00215BEB" w:rsidTr="00635CF7">
      <w:trPr>
        <w:cantSplit/>
        <w:trHeight w:val="480"/>
      </w:trPr>
      <w:tc>
        <w:tcPr>
          <w:tcW w:w="1276" w:type="dxa"/>
          <w:shd w:val="clear" w:color="auto" w:fill="D9D9D9"/>
          <w:vAlign w:val="center"/>
        </w:tcPr>
        <w:p w:rsidR="00A27B1F" w:rsidRPr="00215BEB" w:rsidRDefault="00A27B1F" w:rsidP="00A27B1F">
          <w:pPr>
            <w:tabs>
              <w:tab w:val="center" w:pos="7364"/>
              <w:tab w:val="right" w:pos="14744"/>
            </w:tabs>
            <w:rPr>
              <w:rFonts w:ascii="Cambria" w:hAnsi="Cambria"/>
              <w:sz w:val="18"/>
              <w:szCs w:val="18"/>
            </w:rPr>
          </w:pPr>
          <w:r w:rsidRPr="00215BEB">
            <w:rPr>
              <w:rFonts w:ascii="Cambria" w:hAnsi="Cambria"/>
              <w:sz w:val="18"/>
              <w:szCs w:val="18"/>
            </w:rPr>
            <w:t>eHåndbok</w:t>
          </w:r>
        </w:p>
        <w:p w:rsidR="00A27B1F" w:rsidRPr="00215BEB" w:rsidRDefault="00A27B1F" w:rsidP="00A27B1F">
          <w:pPr>
            <w:tabs>
              <w:tab w:val="center" w:pos="7364"/>
              <w:tab w:val="right" w:pos="14744"/>
            </w:tabs>
            <w:rPr>
              <w:rFonts w:ascii="Cambria" w:hAnsi="Cambria"/>
              <w:sz w:val="18"/>
              <w:szCs w:val="18"/>
            </w:rPr>
          </w:pPr>
          <w:r w:rsidRPr="00215BEB">
            <w:rPr>
              <w:rFonts w:ascii="Cambria" w:hAnsi="Cambria"/>
              <w:sz w:val="18"/>
              <w:szCs w:val="18"/>
            </w:rPr>
            <w:t>Dokument-id:</w:t>
          </w:r>
        </w:p>
      </w:tc>
      <w:tc>
        <w:tcPr>
          <w:tcW w:w="992" w:type="dxa"/>
          <w:vAlign w:val="center"/>
        </w:tcPr>
        <w:p w:rsidR="00A27B1F" w:rsidRPr="00215BEB" w:rsidRDefault="00A27B1F" w:rsidP="00A27B1F">
          <w:pPr>
            <w:tabs>
              <w:tab w:val="center" w:pos="7364"/>
              <w:tab w:val="right" w:pos="14744"/>
            </w:tabs>
            <w:rPr>
              <w:rFonts w:ascii="Cambria" w:hAnsi="Cambria"/>
              <w:sz w:val="18"/>
              <w:szCs w:val="18"/>
            </w:rPr>
          </w:pPr>
          <w:r>
            <w:rPr>
              <w:rFonts w:ascii="Cambria" w:hAnsi="Cambria"/>
              <w:color w:val="000000"/>
              <w:sz w:val="18"/>
              <w:szCs w:val="18"/>
            </w:rPr>
            <w:t>106045</w:t>
          </w:r>
        </w:p>
      </w:tc>
      <w:tc>
        <w:tcPr>
          <w:tcW w:w="851" w:type="dxa"/>
          <w:shd w:val="clear" w:color="auto" w:fill="D9D9D9"/>
          <w:vAlign w:val="center"/>
        </w:tcPr>
        <w:p w:rsidR="00A27B1F" w:rsidRPr="00215BEB" w:rsidRDefault="00A27B1F" w:rsidP="00A27B1F">
          <w:pPr>
            <w:tabs>
              <w:tab w:val="center" w:pos="7364"/>
              <w:tab w:val="right" w:pos="14744"/>
            </w:tabs>
            <w:rPr>
              <w:rFonts w:ascii="Cambria" w:hAnsi="Cambria"/>
              <w:sz w:val="18"/>
              <w:szCs w:val="18"/>
            </w:rPr>
          </w:pPr>
          <w:r w:rsidRPr="00215BEB">
            <w:rPr>
              <w:rFonts w:ascii="Cambria" w:hAnsi="Cambria"/>
              <w:sz w:val="18"/>
              <w:szCs w:val="18"/>
            </w:rPr>
            <w:t>Versjon</w:t>
          </w:r>
          <w:r w:rsidRPr="00215BEB">
            <w:rPr>
              <w:rFonts w:ascii="Cambria" w:hAnsi="Cambria"/>
              <w:color w:val="000000"/>
              <w:sz w:val="18"/>
              <w:szCs w:val="18"/>
            </w:rPr>
            <w:t>:</w:t>
          </w:r>
        </w:p>
      </w:tc>
      <w:tc>
        <w:tcPr>
          <w:tcW w:w="992" w:type="dxa"/>
          <w:vAlign w:val="center"/>
        </w:tcPr>
        <w:p w:rsidR="00A27B1F" w:rsidRDefault="00A27B1F" w:rsidP="00A27B1F">
          <w:pPr>
            <w:tabs>
              <w:tab w:val="center" w:pos="7364"/>
              <w:tab w:val="right" w:pos="14744"/>
            </w:tabs>
            <w:rPr>
              <w:rFonts w:ascii="Cambria" w:hAnsi="Cambria"/>
              <w:sz w:val="18"/>
              <w:szCs w:val="18"/>
            </w:rPr>
          </w:pPr>
          <w:r>
            <w:rPr>
              <w:rFonts w:ascii="Cambria" w:hAnsi="Cambria"/>
              <w:sz w:val="18"/>
              <w:szCs w:val="18"/>
            </w:rPr>
            <w:t>0</w:t>
          </w:r>
        </w:p>
        <w:p w:rsidR="00A27B1F" w:rsidRPr="00215BEB" w:rsidRDefault="00A27B1F" w:rsidP="00A27B1F">
          <w:pPr>
            <w:tabs>
              <w:tab w:val="center" w:pos="7364"/>
              <w:tab w:val="right" w:pos="14744"/>
            </w:tabs>
            <w:rPr>
              <w:rFonts w:ascii="Cambria" w:hAnsi="Cambria"/>
              <w:sz w:val="18"/>
              <w:szCs w:val="18"/>
            </w:rPr>
          </w:pPr>
          <w:r>
            <w:rPr>
              <w:rFonts w:ascii="Cambria" w:hAnsi="Cambria"/>
              <w:sz w:val="18"/>
              <w:szCs w:val="18"/>
            </w:rPr>
            <w:t>Oktober 2020</w:t>
          </w:r>
        </w:p>
      </w:tc>
      <w:tc>
        <w:tcPr>
          <w:tcW w:w="4678" w:type="dxa"/>
          <w:vAlign w:val="center"/>
        </w:tcPr>
        <w:p w:rsidR="00A27B1F" w:rsidRPr="00215BEB" w:rsidRDefault="00A27B1F" w:rsidP="00A27B1F">
          <w:pPr>
            <w:tabs>
              <w:tab w:val="center" w:pos="7364"/>
              <w:tab w:val="right" w:pos="14744"/>
            </w:tabs>
            <w:jc w:val="center"/>
            <w:rPr>
              <w:rFonts w:ascii="Cambria" w:hAnsi="Cambria"/>
              <w:sz w:val="18"/>
              <w:szCs w:val="18"/>
            </w:rPr>
          </w:pPr>
          <w:r>
            <w:rPr>
              <w:rFonts w:ascii="Cambria" w:hAnsi="Cambria"/>
              <w:color w:val="000000"/>
              <w:sz w:val="18"/>
              <w:szCs w:val="18"/>
            </w:rPr>
            <w:t>VV Avfall</w:t>
          </w:r>
          <w:bookmarkStart w:id="12" w:name="_GoBack"/>
          <w:bookmarkEnd w:id="12"/>
          <w:r>
            <w:rPr>
              <w:rFonts w:ascii="Cambria" w:hAnsi="Cambria"/>
              <w:color w:val="000000"/>
              <w:sz w:val="18"/>
              <w:szCs w:val="18"/>
            </w:rPr>
            <w:t>sstrategi Vestre Viken 2020-2025</w:t>
          </w:r>
        </w:p>
      </w:tc>
      <w:tc>
        <w:tcPr>
          <w:tcW w:w="1276" w:type="dxa"/>
          <w:shd w:val="clear" w:color="auto" w:fill="D9D9D9"/>
          <w:vAlign w:val="center"/>
        </w:tcPr>
        <w:p w:rsidR="00A27B1F" w:rsidRPr="00215BEB" w:rsidRDefault="00A27B1F" w:rsidP="00A27B1F">
          <w:pPr>
            <w:tabs>
              <w:tab w:val="center" w:pos="7364"/>
              <w:tab w:val="right" w:pos="14744"/>
            </w:tabs>
            <w:rPr>
              <w:rFonts w:ascii="Cambria" w:hAnsi="Cambria"/>
              <w:sz w:val="18"/>
              <w:szCs w:val="18"/>
            </w:rPr>
          </w:pPr>
          <w:r w:rsidRPr="00215BEB">
            <w:rPr>
              <w:rFonts w:ascii="Cambria" w:hAnsi="Cambria"/>
              <w:sz w:val="18"/>
              <w:szCs w:val="18"/>
            </w:rPr>
            <w:t xml:space="preserve">Side </w:t>
          </w:r>
          <w:r w:rsidRPr="00215BEB">
            <w:rPr>
              <w:rFonts w:ascii="Cambria" w:hAnsi="Cambria"/>
              <w:sz w:val="18"/>
              <w:szCs w:val="18"/>
            </w:rPr>
            <w:fldChar w:fldCharType="begin"/>
          </w:r>
          <w:r w:rsidRPr="00215BEB">
            <w:rPr>
              <w:rFonts w:ascii="Cambria" w:hAnsi="Cambria"/>
              <w:sz w:val="18"/>
              <w:szCs w:val="18"/>
            </w:rPr>
            <w:instrText xml:space="preserve"> PAGE </w:instrText>
          </w:r>
          <w:r w:rsidRPr="00215BEB">
            <w:rPr>
              <w:rFonts w:ascii="Cambria" w:hAnsi="Cambria"/>
              <w:sz w:val="18"/>
              <w:szCs w:val="18"/>
            </w:rPr>
            <w:fldChar w:fldCharType="separate"/>
          </w:r>
          <w:r>
            <w:rPr>
              <w:rFonts w:ascii="Cambria" w:hAnsi="Cambria"/>
              <w:noProof/>
              <w:sz w:val="18"/>
              <w:szCs w:val="18"/>
            </w:rPr>
            <w:t>1</w:t>
          </w:r>
          <w:r w:rsidRPr="00215BEB">
            <w:rPr>
              <w:rFonts w:ascii="Cambria" w:hAnsi="Cambria"/>
              <w:sz w:val="18"/>
              <w:szCs w:val="18"/>
            </w:rPr>
            <w:fldChar w:fldCharType="end"/>
          </w:r>
          <w:r w:rsidRPr="00215BEB">
            <w:rPr>
              <w:rFonts w:ascii="Cambria" w:hAnsi="Cambria"/>
              <w:sz w:val="18"/>
              <w:szCs w:val="18"/>
            </w:rPr>
            <w:t xml:space="preserve"> av </w:t>
          </w:r>
          <w:r w:rsidRPr="00215BEB">
            <w:rPr>
              <w:rFonts w:ascii="Cambria" w:hAnsi="Cambria"/>
              <w:sz w:val="18"/>
              <w:szCs w:val="18"/>
            </w:rPr>
            <w:fldChar w:fldCharType="begin"/>
          </w:r>
          <w:r w:rsidRPr="00215BEB">
            <w:rPr>
              <w:rFonts w:ascii="Cambria" w:hAnsi="Cambria"/>
              <w:sz w:val="18"/>
              <w:szCs w:val="18"/>
            </w:rPr>
            <w:instrText xml:space="preserve"> NUMPAGES </w:instrText>
          </w:r>
          <w:r w:rsidRPr="00215BEB">
            <w:rPr>
              <w:rFonts w:ascii="Cambria" w:hAnsi="Cambria"/>
              <w:sz w:val="18"/>
              <w:szCs w:val="18"/>
            </w:rPr>
            <w:fldChar w:fldCharType="separate"/>
          </w:r>
          <w:r>
            <w:rPr>
              <w:rFonts w:ascii="Cambria" w:hAnsi="Cambria"/>
              <w:noProof/>
              <w:sz w:val="18"/>
              <w:szCs w:val="18"/>
            </w:rPr>
            <w:t>16</w:t>
          </w:r>
          <w:r w:rsidRPr="00215BEB">
            <w:rPr>
              <w:rFonts w:ascii="Cambria" w:hAnsi="Cambria"/>
              <w:sz w:val="18"/>
              <w:szCs w:val="18"/>
            </w:rPr>
            <w:fldChar w:fldCharType="end"/>
          </w:r>
        </w:p>
      </w:tc>
    </w:tr>
  </w:tbl>
  <w:p w:rsidR="00304035" w:rsidRPr="00A27B1F" w:rsidRDefault="00304035" w:rsidP="00A27B1F">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enett"/>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4"/>
      <w:gridCol w:w="2775"/>
      <w:gridCol w:w="3553"/>
    </w:tblGrid>
    <w:tr w:rsidR="00304035" w:rsidRPr="00567B82" w:rsidTr="006447CA">
      <w:tc>
        <w:tcPr>
          <w:tcW w:w="2802" w:type="dxa"/>
          <w:vMerge w:val="restart"/>
        </w:tcPr>
        <w:p w:rsidR="00304035" w:rsidRPr="00567B82" w:rsidRDefault="00304035" w:rsidP="006447CA">
          <w:pPr>
            <w:pStyle w:val="Bunntekst"/>
            <w:rPr>
              <w:rFonts w:asciiTheme="minorHAnsi" w:hAnsiTheme="minorHAnsi"/>
              <w:sz w:val="16"/>
              <w:szCs w:val="18"/>
            </w:rPr>
          </w:pPr>
          <w:r w:rsidRPr="00567B82">
            <w:rPr>
              <w:rFonts w:asciiTheme="minorHAnsi" w:hAnsiTheme="minorHAnsi"/>
              <w:sz w:val="16"/>
              <w:szCs w:val="18"/>
            </w:rPr>
            <w:t>Postadresse:</w:t>
          </w:r>
        </w:p>
        <w:p w:rsidR="00304035" w:rsidRPr="00567B82" w:rsidRDefault="00304035" w:rsidP="006447CA">
          <w:pPr>
            <w:pStyle w:val="Bunntekst"/>
            <w:rPr>
              <w:rFonts w:asciiTheme="minorHAnsi" w:hAnsiTheme="minorHAnsi"/>
              <w:sz w:val="16"/>
              <w:szCs w:val="18"/>
            </w:rPr>
          </w:pPr>
          <w:r>
            <w:rPr>
              <w:rFonts w:asciiTheme="minorHAnsi" w:hAnsiTheme="minorHAnsi"/>
              <w:sz w:val="16"/>
              <w:szCs w:val="18"/>
            </w:rPr>
            <w:t>Vestre Viken HF</w:t>
          </w:r>
          <w:r>
            <w:rPr>
              <w:rFonts w:asciiTheme="minorHAnsi" w:hAnsiTheme="minorHAnsi"/>
              <w:sz w:val="16"/>
              <w:szCs w:val="18"/>
            </w:rPr>
            <w:br/>
            <w:t>Postboks 800</w:t>
          </w:r>
          <w:r>
            <w:rPr>
              <w:rFonts w:asciiTheme="minorHAnsi" w:hAnsiTheme="minorHAnsi"/>
              <w:sz w:val="16"/>
              <w:szCs w:val="18"/>
            </w:rPr>
            <w:br/>
          </w:r>
          <w:r w:rsidRPr="00567B82">
            <w:rPr>
              <w:rFonts w:asciiTheme="minorHAnsi" w:hAnsiTheme="minorHAnsi"/>
              <w:sz w:val="16"/>
              <w:szCs w:val="18"/>
            </w:rPr>
            <w:t>3004 Drammen</w:t>
          </w:r>
        </w:p>
      </w:tc>
      <w:tc>
        <w:tcPr>
          <w:tcW w:w="2835" w:type="dxa"/>
          <w:vMerge w:val="restart"/>
        </w:tcPr>
        <w:p w:rsidR="00304035" w:rsidRPr="00567B82" w:rsidRDefault="00304035" w:rsidP="006447CA">
          <w:pPr>
            <w:pStyle w:val="Bunntekst"/>
            <w:rPr>
              <w:rFonts w:asciiTheme="minorHAnsi" w:hAnsiTheme="minorHAnsi"/>
              <w:sz w:val="16"/>
              <w:szCs w:val="18"/>
            </w:rPr>
          </w:pPr>
          <w:r>
            <w:rPr>
              <w:rFonts w:asciiTheme="minorHAnsi" w:hAnsiTheme="minorHAnsi"/>
              <w:sz w:val="16"/>
              <w:szCs w:val="18"/>
            </w:rPr>
            <w:t>Telefon: 03525</w:t>
          </w:r>
        </w:p>
        <w:p w:rsidR="00304035" w:rsidRPr="00567B82" w:rsidRDefault="00304035" w:rsidP="006447CA">
          <w:pPr>
            <w:pStyle w:val="Bunntekst"/>
            <w:rPr>
              <w:rFonts w:asciiTheme="minorHAnsi" w:hAnsiTheme="minorHAnsi"/>
              <w:sz w:val="16"/>
              <w:szCs w:val="18"/>
            </w:rPr>
          </w:pPr>
          <w:r w:rsidRPr="00567B82">
            <w:rPr>
              <w:rFonts w:asciiTheme="minorHAnsi" w:hAnsiTheme="minorHAnsi"/>
              <w:sz w:val="16"/>
              <w:szCs w:val="18"/>
            </w:rPr>
            <w:t>Org. Nr: 894.166.762</w:t>
          </w:r>
        </w:p>
      </w:tc>
      <w:tc>
        <w:tcPr>
          <w:tcW w:w="3575" w:type="dxa"/>
        </w:tcPr>
        <w:p w:rsidR="00304035" w:rsidRPr="00567B82" w:rsidRDefault="00304035" w:rsidP="006447CA">
          <w:pPr>
            <w:pStyle w:val="Bunntekst"/>
            <w:rPr>
              <w:rFonts w:asciiTheme="minorHAnsi" w:hAnsiTheme="minorHAnsi"/>
              <w:sz w:val="16"/>
              <w:szCs w:val="18"/>
            </w:rPr>
          </w:pPr>
          <w:r w:rsidRPr="00567B82">
            <w:rPr>
              <w:rFonts w:asciiTheme="minorHAnsi" w:hAnsiTheme="minorHAnsi"/>
              <w:sz w:val="16"/>
              <w:szCs w:val="18"/>
            </w:rPr>
            <w:t>E-postadresse:</w:t>
          </w:r>
          <w:hyperlink r:id="rId1" w:history="1">
            <w:r w:rsidRPr="00567B82">
              <w:rPr>
                <w:rStyle w:val="Hyperkobling"/>
                <w:rFonts w:asciiTheme="minorHAnsi" w:hAnsiTheme="minorHAnsi"/>
                <w:sz w:val="16"/>
                <w:szCs w:val="18"/>
              </w:rPr>
              <w:t>postmottak@vestreviken.no</w:t>
            </w:r>
          </w:hyperlink>
        </w:p>
      </w:tc>
    </w:tr>
    <w:tr w:rsidR="00304035" w:rsidRPr="00567B82" w:rsidTr="006447CA">
      <w:trPr>
        <w:trHeight w:val="195"/>
      </w:trPr>
      <w:tc>
        <w:tcPr>
          <w:tcW w:w="2802" w:type="dxa"/>
          <w:vMerge/>
        </w:tcPr>
        <w:p w:rsidR="00304035" w:rsidRPr="00567B82" w:rsidRDefault="00304035" w:rsidP="006447CA">
          <w:pPr>
            <w:pStyle w:val="Bunntekst"/>
            <w:rPr>
              <w:rFonts w:asciiTheme="minorHAnsi" w:hAnsiTheme="minorHAnsi"/>
              <w:sz w:val="16"/>
              <w:szCs w:val="18"/>
            </w:rPr>
          </w:pPr>
        </w:p>
      </w:tc>
      <w:tc>
        <w:tcPr>
          <w:tcW w:w="2835" w:type="dxa"/>
          <w:vMerge/>
        </w:tcPr>
        <w:p w:rsidR="00304035" w:rsidRPr="00567B82" w:rsidRDefault="00304035" w:rsidP="006447CA">
          <w:pPr>
            <w:pStyle w:val="Bunntekst"/>
            <w:rPr>
              <w:rFonts w:asciiTheme="minorHAnsi" w:hAnsiTheme="minorHAnsi"/>
              <w:sz w:val="16"/>
              <w:szCs w:val="18"/>
            </w:rPr>
          </w:pPr>
        </w:p>
      </w:tc>
      <w:tc>
        <w:tcPr>
          <w:tcW w:w="3575" w:type="dxa"/>
        </w:tcPr>
        <w:p w:rsidR="00304035" w:rsidRPr="00567B82" w:rsidRDefault="00304035" w:rsidP="006447CA">
          <w:pPr>
            <w:pStyle w:val="Bunntekst"/>
            <w:rPr>
              <w:rFonts w:asciiTheme="minorHAnsi" w:hAnsiTheme="minorHAnsi"/>
              <w:sz w:val="16"/>
              <w:szCs w:val="18"/>
            </w:rPr>
          </w:pPr>
          <w:r w:rsidRPr="00567B82">
            <w:rPr>
              <w:rFonts w:asciiTheme="minorHAnsi" w:hAnsiTheme="minorHAnsi"/>
              <w:sz w:val="16"/>
              <w:szCs w:val="18"/>
            </w:rPr>
            <w:t xml:space="preserve">Webadresse:   </w:t>
          </w:r>
          <w:hyperlink r:id="rId2" w:history="1">
            <w:r w:rsidRPr="00FF050A">
              <w:rPr>
                <w:rStyle w:val="Hyperkobling"/>
                <w:rFonts w:asciiTheme="minorHAnsi" w:hAnsiTheme="minorHAnsi"/>
                <w:sz w:val="16"/>
                <w:szCs w:val="18"/>
              </w:rPr>
              <w:t>www.vestreviken.no</w:t>
            </w:r>
          </w:hyperlink>
          <w:r>
            <w:rPr>
              <w:rFonts w:asciiTheme="minorHAnsi" w:hAnsiTheme="minorHAnsi"/>
              <w:sz w:val="16"/>
              <w:szCs w:val="18"/>
            </w:rPr>
            <w:t xml:space="preserve"> </w:t>
          </w:r>
          <w:r>
            <w:rPr>
              <w:rFonts w:asciiTheme="minorHAnsi" w:hAnsiTheme="minorHAnsi"/>
              <w:sz w:val="16"/>
              <w:szCs w:val="18"/>
            </w:rPr>
            <w:br/>
          </w:r>
        </w:p>
      </w:tc>
    </w:tr>
    <w:tr w:rsidR="00304035" w:rsidRPr="00567B82" w:rsidTr="006447CA">
      <w:tc>
        <w:tcPr>
          <w:tcW w:w="9212" w:type="dxa"/>
          <w:gridSpan w:val="3"/>
        </w:tcPr>
        <w:p w:rsidR="00304035" w:rsidRPr="00567B82" w:rsidRDefault="00304035" w:rsidP="006447CA">
          <w:pPr>
            <w:pStyle w:val="Bunntekst"/>
            <w:rPr>
              <w:rFonts w:asciiTheme="minorHAnsi" w:hAnsiTheme="minorHAnsi"/>
              <w:sz w:val="16"/>
              <w:szCs w:val="18"/>
            </w:rPr>
          </w:pPr>
          <w:r w:rsidRPr="008B0719">
            <w:rPr>
              <w:rFonts w:asciiTheme="minorHAnsi" w:hAnsiTheme="minorHAnsi"/>
              <w:sz w:val="16"/>
              <w:szCs w:val="18"/>
              <w:lang w:val="nn-NO"/>
            </w:rPr>
            <w:br/>
            <w:t>Vår bank: Danske Bank, Kontonummer: 8601 72 17986. IBAN: NO93 8601 7217 986. SWIFT: DABANO22.</w:t>
          </w:r>
          <w:r w:rsidRPr="008B0719">
            <w:rPr>
              <w:rFonts w:asciiTheme="minorHAnsi" w:hAnsiTheme="minorHAnsi"/>
              <w:sz w:val="16"/>
              <w:szCs w:val="18"/>
              <w:lang w:val="nn-NO"/>
            </w:rPr>
            <w:br/>
          </w:r>
          <w:r w:rsidRPr="008B0719">
            <w:rPr>
              <w:rFonts w:asciiTheme="minorHAnsi" w:hAnsiTheme="minorHAnsi"/>
              <w:sz w:val="16"/>
              <w:szCs w:val="18"/>
              <w:lang w:val="nn-NO"/>
            </w:rPr>
            <w:br/>
          </w:r>
          <w:r w:rsidRPr="00230268">
            <w:rPr>
              <w:rFonts w:asciiTheme="minorHAnsi" w:hAnsiTheme="minorHAnsi"/>
              <w:sz w:val="16"/>
              <w:szCs w:val="18"/>
            </w:rPr>
            <w:t xml:space="preserve">Vi ønsker tilbakemeldinger – besvar </w:t>
          </w:r>
          <w:r>
            <w:rPr>
              <w:rFonts w:asciiTheme="minorHAnsi" w:hAnsiTheme="minorHAnsi"/>
              <w:sz w:val="16"/>
              <w:szCs w:val="18"/>
            </w:rPr>
            <w:t xml:space="preserve">gjerne </w:t>
          </w:r>
          <w:r w:rsidRPr="00230268">
            <w:rPr>
              <w:rFonts w:asciiTheme="minorHAnsi" w:hAnsiTheme="minorHAnsi"/>
              <w:sz w:val="16"/>
              <w:szCs w:val="18"/>
            </w:rPr>
            <w:t>vår brukerundersøkelse</w:t>
          </w:r>
          <w:r>
            <w:rPr>
              <w:rFonts w:asciiTheme="minorHAnsi" w:hAnsiTheme="minorHAnsi"/>
              <w:sz w:val="16"/>
              <w:szCs w:val="18"/>
            </w:rPr>
            <w:t xml:space="preserve"> på Internett</w:t>
          </w:r>
          <w:r w:rsidRPr="00230268">
            <w:rPr>
              <w:rFonts w:asciiTheme="minorHAnsi" w:hAnsiTheme="minorHAnsi"/>
              <w:sz w:val="16"/>
              <w:szCs w:val="18"/>
            </w:rPr>
            <w:t xml:space="preserve">: </w:t>
          </w:r>
          <w:hyperlink r:id="rId3" w:history="1">
            <w:r w:rsidRPr="006D36FA">
              <w:rPr>
                <w:rStyle w:val="Hyperkobling"/>
                <w:rFonts w:asciiTheme="minorHAnsi" w:hAnsiTheme="minorHAnsi"/>
                <w:sz w:val="16"/>
                <w:szCs w:val="18"/>
              </w:rPr>
              <w:t>www.vestreviken.no/risogros</w:t>
            </w:r>
          </w:hyperlink>
        </w:p>
      </w:tc>
    </w:tr>
  </w:tbl>
  <w:p w:rsidR="00304035" w:rsidRPr="00567B82" w:rsidRDefault="00304035">
    <w:pPr>
      <w:pStyle w:val="Bunntekst"/>
      <w:rPr>
        <w:rFonts w:asciiTheme="minorHAnsi" w:hAnsiTheme="minorHAnsi"/>
        <w:sz w:val="16"/>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C5C" w:rsidRDefault="00816C5C" w:rsidP="001D5E98">
      <w:r>
        <w:separator/>
      </w:r>
    </w:p>
  </w:footnote>
  <w:footnote w:type="continuationSeparator" w:id="0">
    <w:p w:rsidR="00816C5C" w:rsidRDefault="00816C5C" w:rsidP="001D5E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035" w:rsidRDefault="00304035">
    <w:pPr>
      <w:pStyle w:val="Topptekst"/>
    </w:pPr>
    <w:r>
      <w:rPr>
        <w:noProof/>
      </w:rPr>
      <mc:AlternateContent>
        <mc:Choice Requires="wps">
          <w:drawing>
            <wp:anchor distT="0" distB="0" distL="114300" distR="114300" simplePos="0" relativeHeight="251657216" behindDoc="1" locked="0" layoutInCell="0" allowOverlap="1" wp14:anchorId="56B7AC21" wp14:editId="6D72D791">
              <wp:simplePos x="0" y="0"/>
              <wp:positionH relativeFrom="margin">
                <wp:align>center</wp:align>
              </wp:positionH>
              <wp:positionV relativeFrom="margin">
                <wp:align>center</wp:align>
              </wp:positionV>
              <wp:extent cx="7472045" cy="649605"/>
              <wp:effectExtent l="0" t="2447925" r="0" b="2350770"/>
              <wp:wrapNone/>
              <wp:docPr id="23" name="Tekstboks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7204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04035" w:rsidRDefault="00304035" w:rsidP="00AE3601">
                          <w:pPr>
                            <w:pStyle w:val="NormalWeb"/>
                            <w:spacing w:before="0" w:beforeAutospacing="0" w:after="0" w:afterAutospacing="0"/>
                            <w:jc w:val="center"/>
                          </w:pPr>
                          <w:r>
                            <w:rPr>
                              <w:rFonts w:ascii="Cambria" w:hAnsi="Cambria"/>
                              <w:color w:val="C0C0C0"/>
                              <w:sz w:val="2"/>
                              <w:szCs w:val="2"/>
                              <w14:textFill>
                                <w14:solidFill>
                                  <w14:srgbClr w14:val="C0C0C0">
                                    <w14:alpha w14:val="50000"/>
                                  </w14:srgbClr>
                                </w14:solidFill>
                              </w14:textFill>
                            </w:rPr>
                            <w:t>Utkast eiendomsstrategi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B7AC21" id="_x0000_t202" coordsize="21600,21600" o:spt="202" path="m,l,21600r21600,l21600,xe">
              <v:stroke joinstyle="miter"/>
              <v:path gradientshapeok="t" o:connecttype="rect"/>
            </v:shapetype>
            <v:shape id="Tekstboks 23" o:spid="_x0000_s1034" type="#_x0000_t202" style="position:absolute;margin-left:0;margin-top:0;width:588.35pt;height:51.1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" o:allowincell="f" filled="f" stroked="f">
              <v:stroke joinstyle="round"/>
              <o:lock v:ext="edit" shapetype="t"/>
              <v:textbox style="mso-fit-shape-to-text:t">
                <w:txbxContent>
                  <w:p w:rsidR="00304035" w:rsidRDefault="00304035" w:rsidP="00AE3601">
                    <w:pPr>
                      <w:pStyle w:val="NormalWeb"/>
                      <w:spacing w:before="0" w:beforeAutospacing="0" w:after="0" w:afterAutospacing="0"/>
                      <w:jc w:val="center"/>
                    </w:pPr>
                    <w:r>
                      <w:rPr>
                        <w:rFonts w:ascii="Cambria" w:hAnsi="Cambria"/>
                        <w:color w:val="C0C0C0"/>
                        <w:sz w:val="2"/>
                        <w:szCs w:val="2"/>
                        <w14:textFill>
                          <w14:solidFill>
                            <w14:srgbClr w14:val="C0C0C0">
                              <w14:alpha w14:val="50000"/>
                            </w14:srgbClr>
                          </w14:solidFill>
                        </w14:textFill>
                      </w:rPr>
                      <w:t>Utkast eiendomsstrategi</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035" w:rsidRDefault="00304035">
    <w:pPr>
      <w:pStyle w:val="Topptekst"/>
    </w:pPr>
    <w:r>
      <w:rPr>
        <w:noProof/>
      </w:rPr>
      <mc:AlternateContent>
        <mc:Choice Requires="wps">
          <w:drawing>
            <wp:anchor distT="0" distB="0" distL="114300" distR="114300" simplePos="0" relativeHeight="251658240" behindDoc="1" locked="0" layoutInCell="0" allowOverlap="1" wp14:anchorId="3E6DD89F" wp14:editId="30E856B0">
              <wp:simplePos x="0" y="0"/>
              <wp:positionH relativeFrom="margin">
                <wp:align>center</wp:align>
              </wp:positionH>
              <wp:positionV relativeFrom="margin">
                <wp:align>center</wp:align>
              </wp:positionV>
              <wp:extent cx="7472045" cy="649605"/>
              <wp:effectExtent l="0" t="2447925" r="0" b="2350770"/>
              <wp:wrapNone/>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7204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04035" w:rsidRDefault="00304035" w:rsidP="00AE3601">
                          <w:pPr>
                            <w:pStyle w:val="NormalWeb"/>
                            <w:spacing w:before="0" w:beforeAutospacing="0" w:after="0" w:afterAutospacing="0"/>
                            <w:jc w:val="center"/>
                          </w:pPr>
                          <w:r>
                            <w:rPr>
                              <w:rFonts w:ascii="Cambria" w:hAnsi="Cambria"/>
                              <w:color w:val="C0C0C0"/>
                              <w:sz w:val="2"/>
                              <w:szCs w:val="2"/>
                              <w14:textFill>
                                <w14:solidFill>
                                  <w14:srgbClr w14:val="C0C0C0">
                                    <w14:alpha w14:val="50000"/>
                                  </w14:srgbClr>
                                </w14:solidFill>
                              </w14:textFill>
                            </w:rPr>
                            <w:t>Utkast eiendomsstrategi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6DD89F" id="_x0000_t202" coordsize="21600,21600" o:spt="202" path="m,l,21600r21600,l21600,xe">
              <v:stroke joinstyle="miter"/>
              <v:path gradientshapeok="t" o:connecttype="rect"/>
            </v:shapetype>
            <v:shape id="_x0000_s1035" type="#_x0000_t202" style="position:absolute;margin-left:0;margin-top:0;width:588.35pt;height:51.1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" o:allowincell="f" filled="f" stroked="f">
              <v:stroke joinstyle="round"/>
              <o:lock v:ext="edit" shapetype="t"/>
              <v:textbox style="mso-fit-shape-to-text:t">
                <w:txbxContent>
                  <w:p w:rsidR="00304035" w:rsidRDefault="00304035" w:rsidP="00AE3601">
                    <w:pPr>
                      <w:pStyle w:val="NormalWeb"/>
                      <w:spacing w:before="0" w:beforeAutospacing="0" w:after="0" w:afterAutospacing="0"/>
                      <w:jc w:val="center"/>
                    </w:pPr>
                    <w:r>
                      <w:rPr>
                        <w:rFonts w:ascii="Cambria" w:hAnsi="Cambria"/>
                        <w:color w:val="C0C0C0"/>
                        <w:sz w:val="2"/>
                        <w:szCs w:val="2"/>
                        <w14:textFill>
                          <w14:solidFill>
                            <w14:srgbClr w14:val="C0C0C0">
                              <w14:alpha w14:val="50000"/>
                            </w14:srgbClr>
                          </w14:solidFill>
                        </w14:textFill>
                      </w:rPr>
                      <w:t>Utkast eiendomsstrategi</w:t>
                    </w:r>
                  </w:p>
                </w:txbxContent>
              </v:textbox>
              <w10:wrap anchorx="margin" anchory="margin"/>
            </v:shape>
          </w:pict>
        </mc:Fallback>
      </mc:AlternateContent>
    </w:r>
    <w:r w:rsidRPr="00D94A63">
      <w:rPr>
        <w:noProof/>
      </w:rPr>
      <w:drawing>
        <wp:anchor distT="0" distB="0" distL="114300" distR="114300" simplePos="0" relativeHeight="251656192" behindDoc="0" locked="1" layoutInCell="0" allowOverlap="1" wp14:anchorId="52E33FFE" wp14:editId="731AD6C7">
          <wp:simplePos x="0" y="0"/>
          <wp:positionH relativeFrom="page">
            <wp:posOffset>914400</wp:posOffset>
          </wp:positionH>
          <wp:positionV relativeFrom="page">
            <wp:posOffset>323850</wp:posOffset>
          </wp:positionV>
          <wp:extent cx="2352675" cy="476250"/>
          <wp:effectExtent l="19050" t="0" r="9525" b="0"/>
          <wp:wrapNone/>
          <wp:docPr id="1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2352675" cy="4762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035" w:rsidRDefault="00304035">
    <w:pPr>
      <w:pStyle w:val="Topptekst"/>
    </w:pPr>
    <w:r w:rsidRPr="00E67B51">
      <w:rPr>
        <w:noProof/>
      </w:rPr>
      <w:drawing>
        <wp:inline distT="0" distB="0" distL="0" distR="0" wp14:anchorId="67AE7286" wp14:editId="2A6C5D9E">
          <wp:extent cx="2348118" cy="479618"/>
          <wp:effectExtent l="1905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2354807" cy="48098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762"/>
    <w:multiLevelType w:val="hybridMultilevel"/>
    <w:tmpl w:val="827C4FD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2F655AE"/>
    <w:multiLevelType w:val="hybridMultilevel"/>
    <w:tmpl w:val="01E636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DF18B7"/>
    <w:multiLevelType w:val="hybridMultilevel"/>
    <w:tmpl w:val="6A04AB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5A94D97"/>
    <w:multiLevelType w:val="hybridMultilevel"/>
    <w:tmpl w:val="AF20DF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3922FD"/>
    <w:multiLevelType w:val="hybridMultilevel"/>
    <w:tmpl w:val="70922A02"/>
    <w:lvl w:ilvl="0" w:tplc="04140001">
      <w:start w:val="1"/>
      <w:numFmt w:val="bullet"/>
      <w:lvlText w:val=""/>
      <w:lvlJc w:val="left"/>
      <w:pPr>
        <w:ind w:left="930" w:hanging="360"/>
      </w:pPr>
      <w:rPr>
        <w:rFonts w:ascii="Symbol" w:hAnsi="Symbol" w:hint="default"/>
      </w:rPr>
    </w:lvl>
    <w:lvl w:ilvl="1" w:tplc="04140003">
      <w:start w:val="1"/>
      <w:numFmt w:val="bullet"/>
      <w:lvlText w:val="o"/>
      <w:lvlJc w:val="left"/>
      <w:pPr>
        <w:ind w:left="1650" w:hanging="360"/>
      </w:pPr>
      <w:rPr>
        <w:rFonts w:ascii="Courier New" w:hAnsi="Courier New" w:cs="Courier New" w:hint="default"/>
      </w:rPr>
    </w:lvl>
    <w:lvl w:ilvl="2" w:tplc="04140005" w:tentative="1">
      <w:start w:val="1"/>
      <w:numFmt w:val="bullet"/>
      <w:lvlText w:val=""/>
      <w:lvlJc w:val="left"/>
      <w:pPr>
        <w:ind w:left="2370" w:hanging="360"/>
      </w:pPr>
      <w:rPr>
        <w:rFonts w:ascii="Wingdings" w:hAnsi="Wingdings" w:hint="default"/>
      </w:rPr>
    </w:lvl>
    <w:lvl w:ilvl="3" w:tplc="04140001" w:tentative="1">
      <w:start w:val="1"/>
      <w:numFmt w:val="bullet"/>
      <w:lvlText w:val=""/>
      <w:lvlJc w:val="left"/>
      <w:pPr>
        <w:ind w:left="3090" w:hanging="360"/>
      </w:pPr>
      <w:rPr>
        <w:rFonts w:ascii="Symbol" w:hAnsi="Symbol" w:hint="default"/>
      </w:rPr>
    </w:lvl>
    <w:lvl w:ilvl="4" w:tplc="04140003" w:tentative="1">
      <w:start w:val="1"/>
      <w:numFmt w:val="bullet"/>
      <w:lvlText w:val="o"/>
      <w:lvlJc w:val="left"/>
      <w:pPr>
        <w:ind w:left="3810" w:hanging="360"/>
      </w:pPr>
      <w:rPr>
        <w:rFonts w:ascii="Courier New" w:hAnsi="Courier New" w:cs="Courier New" w:hint="default"/>
      </w:rPr>
    </w:lvl>
    <w:lvl w:ilvl="5" w:tplc="04140005" w:tentative="1">
      <w:start w:val="1"/>
      <w:numFmt w:val="bullet"/>
      <w:lvlText w:val=""/>
      <w:lvlJc w:val="left"/>
      <w:pPr>
        <w:ind w:left="4530" w:hanging="360"/>
      </w:pPr>
      <w:rPr>
        <w:rFonts w:ascii="Wingdings" w:hAnsi="Wingdings" w:hint="default"/>
      </w:rPr>
    </w:lvl>
    <w:lvl w:ilvl="6" w:tplc="04140001" w:tentative="1">
      <w:start w:val="1"/>
      <w:numFmt w:val="bullet"/>
      <w:lvlText w:val=""/>
      <w:lvlJc w:val="left"/>
      <w:pPr>
        <w:ind w:left="5250" w:hanging="360"/>
      </w:pPr>
      <w:rPr>
        <w:rFonts w:ascii="Symbol" w:hAnsi="Symbol" w:hint="default"/>
      </w:rPr>
    </w:lvl>
    <w:lvl w:ilvl="7" w:tplc="04140003" w:tentative="1">
      <w:start w:val="1"/>
      <w:numFmt w:val="bullet"/>
      <w:lvlText w:val="o"/>
      <w:lvlJc w:val="left"/>
      <w:pPr>
        <w:ind w:left="5970" w:hanging="360"/>
      </w:pPr>
      <w:rPr>
        <w:rFonts w:ascii="Courier New" w:hAnsi="Courier New" w:cs="Courier New" w:hint="default"/>
      </w:rPr>
    </w:lvl>
    <w:lvl w:ilvl="8" w:tplc="04140005" w:tentative="1">
      <w:start w:val="1"/>
      <w:numFmt w:val="bullet"/>
      <w:lvlText w:val=""/>
      <w:lvlJc w:val="left"/>
      <w:pPr>
        <w:ind w:left="6690" w:hanging="360"/>
      </w:pPr>
      <w:rPr>
        <w:rFonts w:ascii="Wingdings" w:hAnsi="Wingdings" w:hint="default"/>
      </w:rPr>
    </w:lvl>
  </w:abstractNum>
  <w:abstractNum w:abstractNumId="5" w15:restartNumberingAfterBreak="0">
    <w:nsid w:val="10BC3A96"/>
    <w:multiLevelType w:val="multilevel"/>
    <w:tmpl w:val="A112A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961359"/>
    <w:multiLevelType w:val="hybridMultilevel"/>
    <w:tmpl w:val="E82C9C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D185192"/>
    <w:multiLevelType w:val="hybridMultilevel"/>
    <w:tmpl w:val="C3A63328"/>
    <w:lvl w:ilvl="0" w:tplc="8C507FEA">
      <w:start w:val="221"/>
      <w:numFmt w:val="bullet"/>
      <w:lvlText w:val="-"/>
      <w:lvlJc w:val="left"/>
      <w:pPr>
        <w:ind w:left="720" w:hanging="360"/>
      </w:pPr>
      <w:rPr>
        <w:rFonts w:ascii="Cambria" w:eastAsia="Times New Roman"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E6712E1"/>
    <w:multiLevelType w:val="hybridMultilevel"/>
    <w:tmpl w:val="858243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3E77D3E"/>
    <w:multiLevelType w:val="hybridMultilevel"/>
    <w:tmpl w:val="B9CAFD3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7791256"/>
    <w:multiLevelType w:val="hybridMultilevel"/>
    <w:tmpl w:val="40209A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3D4708"/>
    <w:multiLevelType w:val="hybridMultilevel"/>
    <w:tmpl w:val="7DAEFFE0"/>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2" w15:restartNumberingAfterBreak="0">
    <w:nsid w:val="2F3B1EAF"/>
    <w:multiLevelType w:val="multilevel"/>
    <w:tmpl w:val="9104E2E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3E7479"/>
    <w:multiLevelType w:val="hybridMultilevel"/>
    <w:tmpl w:val="5D748BE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92D3E65"/>
    <w:multiLevelType w:val="multilevel"/>
    <w:tmpl w:val="82AA3A5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336478"/>
    <w:multiLevelType w:val="hybridMultilevel"/>
    <w:tmpl w:val="4CF60FEE"/>
    <w:lvl w:ilvl="0" w:tplc="04140001">
      <w:start w:val="1"/>
      <w:numFmt w:val="bullet"/>
      <w:lvlText w:val=""/>
      <w:lvlJc w:val="left"/>
      <w:pPr>
        <w:ind w:left="1427" w:hanging="360"/>
      </w:pPr>
      <w:rPr>
        <w:rFonts w:ascii="Symbol" w:hAnsi="Symbol" w:hint="default"/>
      </w:rPr>
    </w:lvl>
    <w:lvl w:ilvl="1" w:tplc="04140003" w:tentative="1">
      <w:start w:val="1"/>
      <w:numFmt w:val="bullet"/>
      <w:lvlText w:val="o"/>
      <w:lvlJc w:val="left"/>
      <w:pPr>
        <w:ind w:left="2147" w:hanging="360"/>
      </w:pPr>
      <w:rPr>
        <w:rFonts w:ascii="Courier New" w:hAnsi="Courier New" w:cs="Courier New" w:hint="default"/>
      </w:rPr>
    </w:lvl>
    <w:lvl w:ilvl="2" w:tplc="04140005" w:tentative="1">
      <w:start w:val="1"/>
      <w:numFmt w:val="bullet"/>
      <w:lvlText w:val=""/>
      <w:lvlJc w:val="left"/>
      <w:pPr>
        <w:ind w:left="2867" w:hanging="360"/>
      </w:pPr>
      <w:rPr>
        <w:rFonts w:ascii="Wingdings" w:hAnsi="Wingdings" w:hint="default"/>
      </w:rPr>
    </w:lvl>
    <w:lvl w:ilvl="3" w:tplc="04140001" w:tentative="1">
      <w:start w:val="1"/>
      <w:numFmt w:val="bullet"/>
      <w:lvlText w:val=""/>
      <w:lvlJc w:val="left"/>
      <w:pPr>
        <w:ind w:left="3587" w:hanging="360"/>
      </w:pPr>
      <w:rPr>
        <w:rFonts w:ascii="Symbol" w:hAnsi="Symbol" w:hint="default"/>
      </w:rPr>
    </w:lvl>
    <w:lvl w:ilvl="4" w:tplc="04140003" w:tentative="1">
      <w:start w:val="1"/>
      <w:numFmt w:val="bullet"/>
      <w:lvlText w:val="o"/>
      <w:lvlJc w:val="left"/>
      <w:pPr>
        <w:ind w:left="4307" w:hanging="360"/>
      </w:pPr>
      <w:rPr>
        <w:rFonts w:ascii="Courier New" w:hAnsi="Courier New" w:cs="Courier New" w:hint="default"/>
      </w:rPr>
    </w:lvl>
    <w:lvl w:ilvl="5" w:tplc="04140005" w:tentative="1">
      <w:start w:val="1"/>
      <w:numFmt w:val="bullet"/>
      <w:lvlText w:val=""/>
      <w:lvlJc w:val="left"/>
      <w:pPr>
        <w:ind w:left="5027" w:hanging="360"/>
      </w:pPr>
      <w:rPr>
        <w:rFonts w:ascii="Wingdings" w:hAnsi="Wingdings" w:hint="default"/>
      </w:rPr>
    </w:lvl>
    <w:lvl w:ilvl="6" w:tplc="04140001" w:tentative="1">
      <w:start w:val="1"/>
      <w:numFmt w:val="bullet"/>
      <w:lvlText w:val=""/>
      <w:lvlJc w:val="left"/>
      <w:pPr>
        <w:ind w:left="5747" w:hanging="360"/>
      </w:pPr>
      <w:rPr>
        <w:rFonts w:ascii="Symbol" w:hAnsi="Symbol" w:hint="default"/>
      </w:rPr>
    </w:lvl>
    <w:lvl w:ilvl="7" w:tplc="04140003" w:tentative="1">
      <w:start w:val="1"/>
      <w:numFmt w:val="bullet"/>
      <w:lvlText w:val="o"/>
      <w:lvlJc w:val="left"/>
      <w:pPr>
        <w:ind w:left="6467" w:hanging="360"/>
      </w:pPr>
      <w:rPr>
        <w:rFonts w:ascii="Courier New" w:hAnsi="Courier New" w:cs="Courier New" w:hint="default"/>
      </w:rPr>
    </w:lvl>
    <w:lvl w:ilvl="8" w:tplc="04140005" w:tentative="1">
      <w:start w:val="1"/>
      <w:numFmt w:val="bullet"/>
      <w:lvlText w:val=""/>
      <w:lvlJc w:val="left"/>
      <w:pPr>
        <w:ind w:left="7187" w:hanging="360"/>
      </w:pPr>
      <w:rPr>
        <w:rFonts w:ascii="Wingdings" w:hAnsi="Wingdings" w:hint="default"/>
      </w:rPr>
    </w:lvl>
  </w:abstractNum>
  <w:abstractNum w:abstractNumId="16" w15:restartNumberingAfterBreak="0">
    <w:nsid w:val="3F044397"/>
    <w:multiLevelType w:val="hybridMultilevel"/>
    <w:tmpl w:val="6590CF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3E55844"/>
    <w:multiLevelType w:val="hybridMultilevel"/>
    <w:tmpl w:val="165C0A2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4E848B2"/>
    <w:multiLevelType w:val="hybridMultilevel"/>
    <w:tmpl w:val="209443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9323812"/>
    <w:multiLevelType w:val="multilevel"/>
    <w:tmpl w:val="A112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D651C3"/>
    <w:multiLevelType w:val="multilevel"/>
    <w:tmpl w:val="A112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29314E"/>
    <w:multiLevelType w:val="hybridMultilevel"/>
    <w:tmpl w:val="839A42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CE70AD2"/>
    <w:multiLevelType w:val="multilevel"/>
    <w:tmpl w:val="A112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07791B"/>
    <w:multiLevelType w:val="hybridMultilevel"/>
    <w:tmpl w:val="B16290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92A6221"/>
    <w:multiLevelType w:val="hybridMultilevel"/>
    <w:tmpl w:val="18E0C4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DFE18B0"/>
    <w:multiLevelType w:val="hybridMultilevel"/>
    <w:tmpl w:val="765293F4"/>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6" w15:restartNumberingAfterBreak="0">
    <w:nsid w:val="61F364EA"/>
    <w:multiLevelType w:val="hybridMultilevel"/>
    <w:tmpl w:val="7E3659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75574E9"/>
    <w:multiLevelType w:val="hybridMultilevel"/>
    <w:tmpl w:val="F06011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E8C325F"/>
    <w:multiLevelType w:val="hybridMultilevel"/>
    <w:tmpl w:val="575E39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11F1151"/>
    <w:multiLevelType w:val="hybridMultilevel"/>
    <w:tmpl w:val="D8F6FE82"/>
    <w:lvl w:ilvl="0" w:tplc="74C87D4A">
      <w:start w:val="1"/>
      <w:numFmt w:val="bullet"/>
      <w:pStyle w:val="Teknologitiltak"/>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784578A"/>
    <w:multiLevelType w:val="hybridMultilevel"/>
    <w:tmpl w:val="FE3A840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CE061AA"/>
    <w:multiLevelType w:val="hybridMultilevel"/>
    <w:tmpl w:val="1338B2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0"/>
  </w:num>
  <w:num w:numId="4">
    <w:abstractNumId w:val="29"/>
  </w:num>
  <w:num w:numId="5">
    <w:abstractNumId w:val="7"/>
  </w:num>
  <w:num w:numId="6">
    <w:abstractNumId w:val="26"/>
  </w:num>
  <w:num w:numId="7">
    <w:abstractNumId w:val="21"/>
  </w:num>
  <w:num w:numId="8">
    <w:abstractNumId w:val="31"/>
  </w:num>
  <w:num w:numId="9">
    <w:abstractNumId w:val="8"/>
  </w:num>
  <w:num w:numId="10">
    <w:abstractNumId w:val="27"/>
  </w:num>
  <w:num w:numId="11">
    <w:abstractNumId w:val="18"/>
  </w:num>
  <w:num w:numId="12">
    <w:abstractNumId w:val="2"/>
  </w:num>
  <w:num w:numId="13">
    <w:abstractNumId w:val="1"/>
  </w:num>
  <w:num w:numId="14">
    <w:abstractNumId w:val="15"/>
  </w:num>
  <w:num w:numId="15">
    <w:abstractNumId w:val="4"/>
  </w:num>
  <w:num w:numId="16">
    <w:abstractNumId w:val="22"/>
  </w:num>
  <w:num w:numId="17">
    <w:abstractNumId w:val="17"/>
  </w:num>
  <w:num w:numId="18">
    <w:abstractNumId w:val="16"/>
  </w:num>
  <w:num w:numId="19">
    <w:abstractNumId w:val="13"/>
  </w:num>
  <w:num w:numId="20">
    <w:abstractNumId w:val="23"/>
  </w:num>
  <w:num w:numId="21">
    <w:abstractNumId w:val="3"/>
  </w:num>
  <w:num w:numId="22">
    <w:abstractNumId w:val="11"/>
  </w:num>
  <w:num w:numId="23">
    <w:abstractNumId w:val="25"/>
  </w:num>
  <w:num w:numId="24">
    <w:abstractNumId w:val="19"/>
  </w:num>
  <w:num w:numId="25">
    <w:abstractNumId w:val="20"/>
  </w:num>
  <w:num w:numId="26">
    <w:abstractNumId w:val="5"/>
  </w:num>
  <w:num w:numId="27">
    <w:abstractNumId w:val="12"/>
  </w:num>
  <w:num w:numId="28">
    <w:abstractNumId w:val="14"/>
  </w:num>
  <w:num w:numId="29">
    <w:abstractNumId w:val="6"/>
  </w:num>
  <w:num w:numId="30">
    <w:abstractNumId w:val="9"/>
  </w:num>
  <w:num w:numId="31">
    <w:abstractNumId w:val="3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67B"/>
    <w:rsid w:val="000054AE"/>
    <w:rsid w:val="00013CA8"/>
    <w:rsid w:val="00014018"/>
    <w:rsid w:val="00015A08"/>
    <w:rsid w:val="00020C07"/>
    <w:rsid w:val="00023FC0"/>
    <w:rsid w:val="00025379"/>
    <w:rsid w:val="000263D7"/>
    <w:rsid w:val="00034098"/>
    <w:rsid w:val="00037975"/>
    <w:rsid w:val="00037D19"/>
    <w:rsid w:val="00037DD2"/>
    <w:rsid w:val="0004058E"/>
    <w:rsid w:val="000407DE"/>
    <w:rsid w:val="000415DA"/>
    <w:rsid w:val="00047890"/>
    <w:rsid w:val="00054589"/>
    <w:rsid w:val="00055980"/>
    <w:rsid w:val="00055E38"/>
    <w:rsid w:val="00055EF5"/>
    <w:rsid w:val="00061024"/>
    <w:rsid w:val="0006112B"/>
    <w:rsid w:val="00062D9F"/>
    <w:rsid w:val="00063844"/>
    <w:rsid w:val="00064D98"/>
    <w:rsid w:val="00067A6D"/>
    <w:rsid w:val="00067F52"/>
    <w:rsid w:val="00082073"/>
    <w:rsid w:val="00083112"/>
    <w:rsid w:val="000872E3"/>
    <w:rsid w:val="0009764B"/>
    <w:rsid w:val="000A1A03"/>
    <w:rsid w:val="000A35DD"/>
    <w:rsid w:val="000A3E26"/>
    <w:rsid w:val="000B22FB"/>
    <w:rsid w:val="000B3F75"/>
    <w:rsid w:val="000B4E43"/>
    <w:rsid w:val="000B5F8A"/>
    <w:rsid w:val="000C394D"/>
    <w:rsid w:val="000C5035"/>
    <w:rsid w:val="000C64F7"/>
    <w:rsid w:val="000D21AE"/>
    <w:rsid w:val="000D6A5D"/>
    <w:rsid w:val="000E2D19"/>
    <w:rsid w:val="000E5461"/>
    <w:rsid w:val="000E6847"/>
    <w:rsid w:val="000F2138"/>
    <w:rsid w:val="000F2C9F"/>
    <w:rsid w:val="000F4011"/>
    <w:rsid w:val="000F68C1"/>
    <w:rsid w:val="000F6B40"/>
    <w:rsid w:val="000F6DFD"/>
    <w:rsid w:val="0010008E"/>
    <w:rsid w:val="0010067B"/>
    <w:rsid w:val="00101880"/>
    <w:rsid w:val="00105436"/>
    <w:rsid w:val="00113C1F"/>
    <w:rsid w:val="0011579C"/>
    <w:rsid w:val="00120923"/>
    <w:rsid w:val="00120BBC"/>
    <w:rsid w:val="00127628"/>
    <w:rsid w:val="001376E3"/>
    <w:rsid w:val="001379F3"/>
    <w:rsid w:val="00140970"/>
    <w:rsid w:val="00150393"/>
    <w:rsid w:val="0015039C"/>
    <w:rsid w:val="00151A7B"/>
    <w:rsid w:val="0015226D"/>
    <w:rsid w:val="001537D6"/>
    <w:rsid w:val="001541D5"/>
    <w:rsid w:val="00156126"/>
    <w:rsid w:val="00157392"/>
    <w:rsid w:val="0016098C"/>
    <w:rsid w:val="00160C6C"/>
    <w:rsid w:val="00165EF8"/>
    <w:rsid w:val="0016682F"/>
    <w:rsid w:val="001678A2"/>
    <w:rsid w:val="00177865"/>
    <w:rsid w:val="00187D30"/>
    <w:rsid w:val="00191382"/>
    <w:rsid w:val="001939E2"/>
    <w:rsid w:val="00194438"/>
    <w:rsid w:val="00194D5C"/>
    <w:rsid w:val="001A005F"/>
    <w:rsid w:val="001A2984"/>
    <w:rsid w:val="001A2A93"/>
    <w:rsid w:val="001A4693"/>
    <w:rsid w:val="001A4D43"/>
    <w:rsid w:val="001A567A"/>
    <w:rsid w:val="001A607A"/>
    <w:rsid w:val="001A69E3"/>
    <w:rsid w:val="001A7A73"/>
    <w:rsid w:val="001B0E25"/>
    <w:rsid w:val="001B36FB"/>
    <w:rsid w:val="001B41EB"/>
    <w:rsid w:val="001B697E"/>
    <w:rsid w:val="001C014E"/>
    <w:rsid w:val="001C4C4B"/>
    <w:rsid w:val="001C7A1E"/>
    <w:rsid w:val="001D1782"/>
    <w:rsid w:val="001D290B"/>
    <w:rsid w:val="001D3AA9"/>
    <w:rsid w:val="001D48E5"/>
    <w:rsid w:val="001D5E98"/>
    <w:rsid w:val="001D6FCC"/>
    <w:rsid w:val="001D7855"/>
    <w:rsid w:val="001E140F"/>
    <w:rsid w:val="001E4D04"/>
    <w:rsid w:val="001E6BFE"/>
    <w:rsid w:val="001F0A27"/>
    <w:rsid w:val="002021F4"/>
    <w:rsid w:val="00202EF1"/>
    <w:rsid w:val="00203A87"/>
    <w:rsid w:val="00206591"/>
    <w:rsid w:val="0021088C"/>
    <w:rsid w:val="00211AAF"/>
    <w:rsid w:val="00211B4A"/>
    <w:rsid w:val="00212722"/>
    <w:rsid w:val="00214506"/>
    <w:rsid w:val="00231159"/>
    <w:rsid w:val="00237E48"/>
    <w:rsid w:val="00240A87"/>
    <w:rsid w:val="0024157A"/>
    <w:rsid w:val="00255D4E"/>
    <w:rsid w:val="00263E3C"/>
    <w:rsid w:val="002654C4"/>
    <w:rsid w:val="0026610C"/>
    <w:rsid w:val="00272225"/>
    <w:rsid w:val="00272A5A"/>
    <w:rsid w:val="0027369C"/>
    <w:rsid w:val="002755FC"/>
    <w:rsid w:val="0027597A"/>
    <w:rsid w:val="00277DBB"/>
    <w:rsid w:val="002875B3"/>
    <w:rsid w:val="002902E7"/>
    <w:rsid w:val="002929E7"/>
    <w:rsid w:val="002A626D"/>
    <w:rsid w:val="002B2A5B"/>
    <w:rsid w:val="002B50B1"/>
    <w:rsid w:val="002C13C6"/>
    <w:rsid w:val="002C4A82"/>
    <w:rsid w:val="002C5865"/>
    <w:rsid w:val="002D2D85"/>
    <w:rsid w:val="002D4408"/>
    <w:rsid w:val="002D4D07"/>
    <w:rsid w:val="002D56D1"/>
    <w:rsid w:val="002D60C0"/>
    <w:rsid w:val="002E0097"/>
    <w:rsid w:val="002E0A2C"/>
    <w:rsid w:val="002E2D14"/>
    <w:rsid w:val="002F26E3"/>
    <w:rsid w:val="002F2929"/>
    <w:rsid w:val="002F39E5"/>
    <w:rsid w:val="002F47F5"/>
    <w:rsid w:val="002F4CF8"/>
    <w:rsid w:val="002F6D64"/>
    <w:rsid w:val="002F74A2"/>
    <w:rsid w:val="002F74D4"/>
    <w:rsid w:val="00302FE1"/>
    <w:rsid w:val="00304035"/>
    <w:rsid w:val="0030736C"/>
    <w:rsid w:val="0030792E"/>
    <w:rsid w:val="0031129C"/>
    <w:rsid w:val="00317252"/>
    <w:rsid w:val="00327889"/>
    <w:rsid w:val="0033161B"/>
    <w:rsid w:val="00332004"/>
    <w:rsid w:val="00336F7A"/>
    <w:rsid w:val="003376FB"/>
    <w:rsid w:val="00341314"/>
    <w:rsid w:val="00343614"/>
    <w:rsid w:val="0034732B"/>
    <w:rsid w:val="00357246"/>
    <w:rsid w:val="0036070A"/>
    <w:rsid w:val="003611B6"/>
    <w:rsid w:val="003732A6"/>
    <w:rsid w:val="00380D9F"/>
    <w:rsid w:val="00383E90"/>
    <w:rsid w:val="003849C8"/>
    <w:rsid w:val="00387AFC"/>
    <w:rsid w:val="003929DF"/>
    <w:rsid w:val="00392B7C"/>
    <w:rsid w:val="0039625C"/>
    <w:rsid w:val="003A7015"/>
    <w:rsid w:val="003A78BA"/>
    <w:rsid w:val="003B0D1A"/>
    <w:rsid w:val="003B6BD4"/>
    <w:rsid w:val="003D21B1"/>
    <w:rsid w:val="003D3598"/>
    <w:rsid w:val="003D7EE6"/>
    <w:rsid w:val="003E22BD"/>
    <w:rsid w:val="003E434C"/>
    <w:rsid w:val="003E69CF"/>
    <w:rsid w:val="003E741F"/>
    <w:rsid w:val="003E79B7"/>
    <w:rsid w:val="003F10CF"/>
    <w:rsid w:val="003F1625"/>
    <w:rsid w:val="003F1775"/>
    <w:rsid w:val="003F5C59"/>
    <w:rsid w:val="003F6B20"/>
    <w:rsid w:val="004000B3"/>
    <w:rsid w:val="004016B0"/>
    <w:rsid w:val="0040434A"/>
    <w:rsid w:val="00412A33"/>
    <w:rsid w:val="00412BBD"/>
    <w:rsid w:val="00412FA4"/>
    <w:rsid w:val="00413C90"/>
    <w:rsid w:val="00413DF8"/>
    <w:rsid w:val="0041698C"/>
    <w:rsid w:val="00417F44"/>
    <w:rsid w:val="00427A64"/>
    <w:rsid w:val="00427C02"/>
    <w:rsid w:val="00430316"/>
    <w:rsid w:val="0043065B"/>
    <w:rsid w:val="004402B0"/>
    <w:rsid w:val="00441DB6"/>
    <w:rsid w:val="0044251E"/>
    <w:rsid w:val="00446073"/>
    <w:rsid w:val="00446234"/>
    <w:rsid w:val="004514DC"/>
    <w:rsid w:val="004712A6"/>
    <w:rsid w:val="00473091"/>
    <w:rsid w:val="00474034"/>
    <w:rsid w:val="004775DB"/>
    <w:rsid w:val="0048031C"/>
    <w:rsid w:val="00480F78"/>
    <w:rsid w:val="00480F81"/>
    <w:rsid w:val="00481234"/>
    <w:rsid w:val="004817CB"/>
    <w:rsid w:val="004823B1"/>
    <w:rsid w:val="00482FC9"/>
    <w:rsid w:val="00484786"/>
    <w:rsid w:val="0048694A"/>
    <w:rsid w:val="00491CD9"/>
    <w:rsid w:val="00493E4A"/>
    <w:rsid w:val="004940FD"/>
    <w:rsid w:val="00497D3B"/>
    <w:rsid w:val="004A6807"/>
    <w:rsid w:val="004A6EC6"/>
    <w:rsid w:val="004B0D7E"/>
    <w:rsid w:val="004B14CD"/>
    <w:rsid w:val="004B1B2B"/>
    <w:rsid w:val="004B1CEB"/>
    <w:rsid w:val="004B288A"/>
    <w:rsid w:val="004B4400"/>
    <w:rsid w:val="004B51AE"/>
    <w:rsid w:val="004C0A16"/>
    <w:rsid w:val="004C1C7E"/>
    <w:rsid w:val="004C3339"/>
    <w:rsid w:val="004C352A"/>
    <w:rsid w:val="004C393D"/>
    <w:rsid w:val="004C574C"/>
    <w:rsid w:val="004C641C"/>
    <w:rsid w:val="004C6A42"/>
    <w:rsid w:val="004D0871"/>
    <w:rsid w:val="004D22AD"/>
    <w:rsid w:val="004D5CF0"/>
    <w:rsid w:val="004E2117"/>
    <w:rsid w:val="004E2BD0"/>
    <w:rsid w:val="004E38AB"/>
    <w:rsid w:val="004E69BD"/>
    <w:rsid w:val="004E6C58"/>
    <w:rsid w:val="004E6FC6"/>
    <w:rsid w:val="004F1421"/>
    <w:rsid w:val="004F614A"/>
    <w:rsid w:val="005116F4"/>
    <w:rsid w:val="00511FB5"/>
    <w:rsid w:val="00512A2F"/>
    <w:rsid w:val="00513B3A"/>
    <w:rsid w:val="00514DC2"/>
    <w:rsid w:val="00516083"/>
    <w:rsid w:val="00517A02"/>
    <w:rsid w:val="00517BC2"/>
    <w:rsid w:val="00524BDB"/>
    <w:rsid w:val="00526DCC"/>
    <w:rsid w:val="00526E0D"/>
    <w:rsid w:val="00526F6C"/>
    <w:rsid w:val="00531BF4"/>
    <w:rsid w:val="00535B06"/>
    <w:rsid w:val="00535B25"/>
    <w:rsid w:val="00535EFB"/>
    <w:rsid w:val="005425A6"/>
    <w:rsid w:val="00543640"/>
    <w:rsid w:val="00551462"/>
    <w:rsid w:val="00553801"/>
    <w:rsid w:val="00553C8F"/>
    <w:rsid w:val="0056040D"/>
    <w:rsid w:val="00564E65"/>
    <w:rsid w:val="0056622D"/>
    <w:rsid w:val="00566C69"/>
    <w:rsid w:val="00567B82"/>
    <w:rsid w:val="00573477"/>
    <w:rsid w:val="00575488"/>
    <w:rsid w:val="00576FEB"/>
    <w:rsid w:val="00576FF0"/>
    <w:rsid w:val="00583ADA"/>
    <w:rsid w:val="005846A9"/>
    <w:rsid w:val="00585FDA"/>
    <w:rsid w:val="00590826"/>
    <w:rsid w:val="005911CB"/>
    <w:rsid w:val="005936A9"/>
    <w:rsid w:val="00595308"/>
    <w:rsid w:val="00595C8E"/>
    <w:rsid w:val="005A0DF9"/>
    <w:rsid w:val="005A4A79"/>
    <w:rsid w:val="005A6BB5"/>
    <w:rsid w:val="005A77EB"/>
    <w:rsid w:val="005B2860"/>
    <w:rsid w:val="005B2D36"/>
    <w:rsid w:val="005B477E"/>
    <w:rsid w:val="005B73A0"/>
    <w:rsid w:val="005B7756"/>
    <w:rsid w:val="005C365C"/>
    <w:rsid w:val="005C3BD5"/>
    <w:rsid w:val="005C422E"/>
    <w:rsid w:val="005C7E9D"/>
    <w:rsid w:val="005D07F0"/>
    <w:rsid w:val="005D09F6"/>
    <w:rsid w:val="005D40A3"/>
    <w:rsid w:val="005D7EB2"/>
    <w:rsid w:val="005E0BA1"/>
    <w:rsid w:val="005E6C47"/>
    <w:rsid w:val="005E6FDB"/>
    <w:rsid w:val="005E7274"/>
    <w:rsid w:val="00602059"/>
    <w:rsid w:val="00607D34"/>
    <w:rsid w:val="00615F34"/>
    <w:rsid w:val="00617972"/>
    <w:rsid w:val="006208DA"/>
    <w:rsid w:val="0062187A"/>
    <w:rsid w:val="00630224"/>
    <w:rsid w:val="006303F7"/>
    <w:rsid w:val="00630618"/>
    <w:rsid w:val="006332D8"/>
    <w:rsid w:val="00634C2E"/>
    <w:rsid w:val="006377F7"/>
    <w:rsid w:val="00641689"/>
    <w:rsid w:val="00642607"/>
    <w:rsid w:val="00642B43"/>
    <w:rsid w:val="006447CA"/>
    <w:rsid w:val="00645768"/>
    <w:rsid w:val="00650E80"/>
    <w:rsid w:val="00653724"/>
    <w:rsid w:val="006563BC"/>
    <w:rsid w:val="00665423"/>
    <w:rsid w:val="00667937"/>
    <w:rsid w:val="00667B1E"/>
    <w:rsid w:val="0067284C"/>
    <w:rsid w:val="00672EF8"/>
    <w:rsid w:val="00675323"/>
    <w:rsid w:val="00676927"/>
    <w:rsid w:val="006843B1"/>
    <w:rsid w:val="006973F6"/>
    <w:rsid w:val="006A060B"/>
    <w:rsid w:val="006A06B7"/>
    <w:rsid w:val="006A6B3B"/>
    <w:rsid w:val="006B1958"/>
    <w:rsid w:val="006B5C49"/>
    <w:rsid w:val="006B792B"/>
    <w:rsid w:val="006B7A22"/>
    <w:rsid w:val="006C15DE"/>
    <w:rsid w:val="006C24A1"/>
    <w:rsid w:val="006C3EA2"/>
    <w:rsid w:val="006D13A1"/>
    <w:rsid w:val="006D6680"/>
    <w:rsid w:val="006D6CE0"/>
    <w:rsid w:val="006E1045"/>
    <w:rsid w:val="006F2152"/>
    <w:rsid w:val="007034E3"/>
    <w:rsid w:val="00706C45"/>
    <w:rsid w:val="00707C70"/>
    <w:rsid w:val="00707D23"/>
    <w:rsid w:val="00710490"/>
    <w:rsid w:val="00714532"/>
    <w:rsid w:val="00714CBD"/>
    <w:rsid w:val="00720DA6"/>
    <w:rsid w:val="00721BF1"/>
    <w:rsid w:val="00723F48"/>
    <w:rsid w:val="00725CF9"/>
    <w:rsid w:val="0072601F"/>
    <w:rsid w:val="00733559"/>
    <w:rsid w:val="00736793"/>
    <w:rsid w:val="00741516"/>
    <w:rsid w:val="00743F6E"/>
    <w:rsid w:val="007441E0"/>
    <w:rsid w:val="00744233"/>
    <w:rsid w:val="00746810"/>
    <w:rsid w:val="00746BA6"/>
    <w:rsid w:val="0075010E"/>
    <w:rsid w:val="0075336E"/>
    <w:rsid w:val="007533BE"/>
    <w:rsid w:val="00760590"/>
    <w:rsid w:val="0076145C"/>
    <w:rsid w:val="00763F8C"/>
    <w:rsid w:val="00764731"/>
    <w:rsid w:val="00773EAC"/>
    <w:rsid w:val="00775368"/>
    <w:rsid w:val="007842ED"/>
    <w:rsid w:val="00784A15"/>
    <w:rsid w:val="00786BED"/>
    <w:rsid w:val="00787110"/>
    <w:rsid w:val="00787576"/>
    <w:rsid w:val="00791435"/>
    <w:rsid w:val="00791CBA"/>
    <w:rsid w:val="00793662"/>
    <w:rsid w:val="007940A0"/>
    <w:rsid w:val="0079442B"/>
    <w:rsid w:val="00796519"/>
    <w:rsid w:val="00797A83"/>
    <w:rsid w:val="007A14F1"/>
    <w:rsid w:val="007A3568"/>
    <w:rsid w:val="007A45D3"/>
    <w:rsid w:val="007A5484"/>
    <w:rsid w:val="007A5F82"/>
    <w:rsid w:val="007B3B75"/>
    <w:rsid w:val="007C21D2"/>
    <w:rsid w:val="007C4F66"/>
    <w:rsid w:val="007D1E62"/>
    <w:rsid w:val="007D30B0"/>
    <w:rsid w:val="007D5474"/>
    <w:rsid w:val="007E0D1E"/>
    <w:rsid w:val="007E166C"/>
    <w:rsid w:val="007E1CBB"/>
    <w:rsid w:val="007E3BE8"/>
    <w:rsid w:val="007F2664"/>
    <w:rsid w:val="00803642"/>
    <w:rsid w:val="00803775"/>
    <w:rsid w:val="00804F3F"/>
    <w:rsid w:val="008072E3"/>
    <w:rsid w:val="008104D1"/>
    <w:rsid w:val="008104E9"/>
    <w:rsid w:val="00812EC0"/>
    <w:rsid w:val="00815F7E"/>
    <w:rsid w:val="00816C5C"/>
    <w:rsid w:val="008232DA"/>
    <w:rsid w:val="00823552"/>
    <w:rsid w:val="00831146"/>
    <w:rsid w:val="008317D5"/>
    <w:rsid w:val="008328C3"/>
    <w:rsid w:val="00834E90"/>
    <w:rsid w:val="00842A8D"/>
    <w:rsid w:val="00843CED"/>
    <w:rsid w:val="00844EE8"/>
    <w:rsid w:val="00844FF7"/>
    <w:rsid w:val="00852C44"/>
    <w:rsid w:val="00856A6B"/>
    <w:rsid w:val="00860659"/>
    <w:rsid w:val="008606F9"/>
    <w:rsid w:val="00865DB6"/>
    <w:rsid w:val="00884AB1"/>
    <w:rsid w:val="008857E5"/>
    <w:rsid w:val="00886F6C"/>
    <w:rsid w:val="00893D41"/>
    <w:rsid w:val="00894A7B"/>
    <w:rsid w:val="0089672F"/>
    <w:rsid w:val="008976E2"/>
    <w:rsid w:val="00897E3E"/>
    <w:rsid w:val="008B0719"/>
    <w:rsid w:val="008B5FF0"/>
    <w:rsid w:val="008B7F6D"/>
    <w:rsid w:val="008C433E"/>
    <w:rsid w:val="008C7FC9"/>
    <w:rsid w:val="008D1247"/>
    <w:rsid w:val="008D7A19"/>
    <w:rsid w:val="008E2E06"/>
    <w:rsid w:val="008E7846"/>
    <w:rsid w:val="008E7AE4"/>
    <w:rsid w:val="008F592A"/>
    <w:rsid w:val="008F6914"/>
    <w:rsid w:val="00900D54"/>
    <w:rsid w:val="00900FAF"/>
    <w:rsid w:val="00904CCB"/>
    <w:rsid w:val="0090520D"/>
    <w:rsid w:val="00906CBD"/>
    <w:rsid w:val="009100DB"/>
    <w:rsid w:val="00911E72"/>
    <w:rsid w:val="00913F01"/>
    <w:rsid w:val="00915017"/>
    <w:rsid w:val="00915EB3"/>
    <w:rsid w:val="00921F9D"/>
    <w:rsid w:val="00923996"/>
    <w:rsid w:val="00925364"/>
    <w:rsid w:val="009277E6"/>
    <w:rsid w:val="00930C58"/>
    <w:rsid w:val="009315E7"/>
    <w:rsid w:val="00932A55"/>
    <w:rsid w:val="00936A65"/>
    <w:rsid w:val="00937476"/>
    <w:rsid w:val="009444ED"/>
    <w:rsid w:val="0094638C"/>
    <w:rsid w:val="00946E4D"/>
    <w:rsid w:val="00955588"/>
    <w:rsid w:val="00957F05"/>
    <w:rsid w:val="00962D63"/>
    <w:rsid w:val="00967948"/>
    <w:rsid w:val="00967DE8"/>
    <w:rsid w:val="00970146"/>
    <w:rsid w:val="009750B0"/>
    <w:rsid w:val="00975684"/>
    <w:rsid w:val="0097588D"/>
    <w:rsid w:val="009763A1"/>
    <w:rsid w:val="009815BC"/>
    <w:rsid w:val="0098243B"/>
    <w:rsid w:val="00985B4C"/>
    <w:rsid w:val="00991B62"/>
    <w:rsid w:val="009976CF"/>
    <w:rsid w:val="009A0C0B"/>
    <w:rsid w:val="009A17D1"/>
    <w:rsid w:val="009A3F3C"/>
    <w:rsid w:val="009B0EAE"/>
    <w:rsid w:val="009B3ACD"/>
    <w:rsid w:val="009B46FB"/>
    <w:rsid w:val="009B6F61"/>
    <w:rsid w:val="009B71AD"/>
    <w:rsid w:val="009C0B3B"/>
    <w:rsid w:val="009C2633"/>
    <w:rsid w:val="009C75E1"/>
    <w:rsid w:val="009D1FE7"/>
    <w:rsid w:val="009E30BF"/>
    <w:rsid w:val="009E387A"/>
    <w:rsid w:val="009E440F"/>
    <w:rsid w:val="009E5702"/>
    <w:rsid w:val="009E62FD"/>
    <w:rsid w:val="009E75A8"/>
    <w:rsid w:val="009F03CA"/>
    <w:rsid w:val="00A01F60"/>
    <w:rsid w:val="00A02EDF"/>
    <w:rsid w:val="00A03F56"/>
    <w:rsid w:val="00A0581D"/>
    <w:rsid w:val="00A05B56"/>
    <w:rsid w:val="00A129D3"/>
    <w:rsid w:val="00A13C33"/>
    <w:rsid w:val="00A27B1F"/>
    <w:rsid w:val="00A36325"/>
    <w:rsid w:val="00A42EDF"/>
    <w:rsid w:val="00A4333F"/>
    <w:rsid w:val="00A44CF6"/>
    <w:rsid w:val="00A530F1"/>
    <w:rsid w:val="00A539F7"/>
    <w:rsid w:val="00A54719"/>
    <w:rsid w:val="00A550F6"/>
    <w:rsid w:val="00A56AAB"/>
    <w:rsid w:val="00A60CD1"/>
    <w:rsid w:val="00A73FA6"/>
    <w:rsid w:val="00A7450F"/>
    <w:rsid w:val="00A775BB"/>
    <w:rsid w:val="00A821F1"/>
    <w:rsid w:val="00A838B6"/>
    <w:rsid w:val="00A913B3"/>
    <w:rsid w:val="00A936EE"/>
    <w:rsid w:val="00A94707"/>
    <w:rsid w:val="00A9508D"/>
    <w:rsid w:val="00A95462"/>
    <w:rsid w:val="00A96787"/>
    <w:rsid w:val="00AA016E"/>
    <w:rsid w:val="00AA0F8F"/>
    <w:rsid w:val="00AA206E"/>
    <w:rsid w:val="00AA2134"/>
    <w:rsid w:val="00AA3A91"/>
    <w:rsid w:val="00AB40FD"/>
    <w:rsid w:val="00AB5A06"/>
    <w:rsid w:val="00AC1302"/>
    <w:rsid w:val="00AC186E"/>
    <w:rsid w:val="00AC1BFE"/>
    <w:rsid w:val="00AC628F"/>
    <w:rsid w:val="00AC62D2"/>
    <w:rsid w:val="00AC74C9"/>
    <w:rsid w:val="00AC7814"/>
    <w:rsid w:val="00AD1503"/>
    <w:rsid w:val="00AD30F4"/>
    <w:rsid w:val="00AD56C3"/>
    <w:rsid w:val="00AE3601"/>
    <w:rsid w:val="00AF083D"/>
    <w:rsid w:val="00AF1BCB"/>
    <w:rsid w:val="00AF2E63"/>
    <w:rsid w:val="00AF6A53"/>
    <w:rsid w:val="00B014AB"/>
    <w:rsid w:val="00B04835"/>
    <w:rsid w:val="00B06ECA"/>
    <w:rsid w:val="00B07C85"/>
    <w:rsid w:val="00B14508"/>
    <w:rsid w:val="00B164A0"/>
    <w:rsid w:val="00B17E75"/>
    <w:rsid w:val="00B213AE"/>
    <w:rsid w:val="00B2181E"/>
    <w:rsid w:val="00B229D1"/>
    <w:rsid w:val="00B242E2"/>
    <w:rsid w:val="00B26433"/>
    <w:rsid w:val="00B348EE"/>
    <w:rsid w:val="00B43C96"/>
    <w:rsid w:val="00B4540B"/>
    <w:rsid w:val="00B46AEF"/>
    <w:rsid w:val="00B47D61"/>
    <w:rsid w:val="00B51C54"/>
    <w:rsid w:val="00B52911"/>
    <w:rsid w:val="00B621D6"/>
    <w:rsid w:val="00B625D4"/>
    <w:rsid w:val="00B63E5E"/>
    <w:rsid w:val="00B64EE7"/>
    <w:rsid w:val="00B6653A"/>
    <w:rsid w:val="00B672C5"/>
    <w:rsid w:val="00B67DD6"/>
    <w:rsid w:val="00B7003D"/>
    <w:rsid w:val="00B74A51"/>
    <w:rsid w:val="00B778B3"/>
    <w:rsid w:val="00B831C6"/>
    <w:rsid w:val="00B8433F"/>
    <w:rsid w:val="00B85C82"/>
    <w:rsid w:val="00B86E56"/>
    <w:rsid w:val="00B9241F"/>
    <w:rsid w:val="00B94E56"/>
    <w:rsid w:val="00BA1A71"/>
    <w:rsid w:val="00BA3DE1"/>
    <w:rsid w:val="00BB6DFF"/>
    <w:rsid w:val="00BC2A77"/>
    <w:rsid w:val="00BC2BAA"/>
    <w:rsid w:val="00BD3A58"/>
    <w:rsid w:val="00BE308D"/>
    <w:rsid w:val="00BE5529"/>
    <w:rsid w:val="00BF4F70"/>
    <w:rsid w:val="00C0692E"/>
    <w:rsid w:val="00C06EC0"/>
    <w:rsid w:val="00C071E9"/>
    <w:rsid w:val="00C13315"/>
    <w:rsid w:val="00C14E7C"/>
    <w:rsid w:val="00C23532"/>
    <w:rsid w:val="00C23659"/>
    <w:rsid w:val="00C239ED"/>
    <w:rsid w:val="00C24ABA"/>
    <w:rsid w:val="00C24FDC"/>
    <w:rsid w:val="00C25C67"/>
    <w:rsid w:val="00C269B5"/>
    <w:rsid w:val="00C27BB3"/>
    <w:rsid w:val="00C33252"/>
    <w:rsid w:val="00C33758"/>
    <w:rsid w:val="00C349D9"/>
    <w:rsid w:val="00C35EAF"/>
    <w:rsid w:val="00C37C2C"/>
    <w:rsid w:val="00C4435C"/>
    <w:rsid w:val="00C45AB6"/>
    <w:rsid w:val="00C46522"/>
    <w:rsid w:val="00C52DBA"/>
    <w:rsid w:val="00C53F6D"/>
    <w:rsid w:val="00C60BB0"/>
    <w:rsid w:val="00C70F1A"/>
    <w:rsid w:val="00C7684A"/>
    <w:rsid w:val="00C76A69"/>
    <w:rsid w:val="00C774B8"/>
    <w:rsid w:val="00C776C2"/>
    <w:rsid w:val="00C77D3A"/>
    <w:rsid w:val="00C832FE"/>
    <w:rsid w:val="00C83644"/>
    <w:rsid w:val="00C84286"/>
    <w:rsid w:val="00C918D6"/>
    <w:rsid w:val="00CA062C"/>
    <w:rsid w:val="00CA0F5A"/>
    <w:rsid w:val="00CA330A"/>
    <w:rsid w:val="00CA44DE"/>
    <w:rsid w:val="00CA461C"/>
    <w:rsid w:val="00CA6E75"/>
    <w:rsid w:val="00CA7D0F"/>
    <w:rsid w:val="00CB23AA"/>
    <w:rsid w:val="00CB4EC2"/>
    <w:rsid w:val="00CB54EB"/>
    <w:rsid w:val="00CD2581"/>
    <w:rsid w:val="00CD4BD5"/>
    <w:rsid w:val="00CE1966"/>
    <w:rsid w:val="00CE1A91"/>
    <w:rsid w:val="00CE22A6"/>
    <w:rsid w:val="00CE34D2"/>
    <w:rsid w:val="00CE3795"/>
    <w:rsid w:val="00CE7F43"/>
    <w:rsid w:val="00D005B5"/>
    <w:rsid w:val="00D0156D"/>
    <w:rsid w:val="00D11544"/>
    <w:rsid w:val="00D24599"/>
    <w:rsid w:val="00D25157"/>
    <w:rsid w:val="00D26EF0"/>
    <w:rsid w:val="00D27F9F"/>
    <w:rsid w:val="00D3107E"/>
    <w:rsid w:val="00D31C55"/>
    <w:rsid w:val="00D328C4"/>
    <w:rsid w:val="00D33ED1"/>
    <w:rsid w:val="00D42E05"/>
    <w:rsid w:val="00D45AAB"/>
    <w:rsid w:val="00D531FF"/>
    <w:rsid w:val="00D55E89"/>
    <w:rsid w:val="00D66D50"/>
    <w:rsid w:val="00D676F7"/>
    <w:rsid w:val="00D72D6F"/>
    <w:rsid w:val="00D73210"/>
    <w:rsid w:val="00D7487F"/>
    <w:rsid w:val="00D75A47"/>
    <w:rsid w:val="00D76DBB"/>
    <w:rsid w:val="00D81305"/>
    <w:rsid w:val="00D820C1"/>
    <w:rsid w:val="00D84A1C"/>
    <w:rsid w:val="00D90441"/>
    <w:rsid w:val="00D90C96"/>
    <w:rsid w:val="00D912D7"/>
    <w:rsid w:val="00D91465"/>
    <w:rsid w:val="00D92814"/>
    <w:rsid w:val="00D94A63"/>
    <w:rsid w:val="00D96A5F"/>
    <w:rsid w:val="00DA1670"/>
    <w:rsid w:val="00DA3785"/>
    <w:rsid w:val="00DA40A6"/>
    <w:rsid w:val="00DB11EC"/>
    <w:rsid w:val="00DB45B0"/>
    <w:rsid w:val="00DB4CC9"/>
    <w:rsid w:val="00DC0795"/>
    <w:rsid w:val="00DC0798"/>
    <w:rsid w:val="00DC09A5"/>
    <w:rsid w:val="00DD3B9D"/>
    <w:rsid w:val="00DD53C5"/>
    <w:rsid w:val="00DE20F1"/>
    <w:rsid w:val="00DE23BF"/>
    <w:rsid w:val="00DE2CEC"/>
    <w:rsid w:val="00DE4144"/>
    <w:rsid w:val="00DF14CA"/>
    <w:rsid w:val="00DF6363"/>
    <w:rsid w:val="00E020EE"/>
    <w:rsid w:val="00E03972"/>
    <w:rsid w:val="00E11E9C"/>
    <w:rsid w:val="00E128A5"/>
    <w:rsid w:val="00E22E31"/>
    <w:rsid w:val="00E24004"/>
    <w:rsid w:val="00E25EB1"/>
    <w:rsid w:val="00E26C7E"/>
    <w:rsid w:val="00E276FD"/>
    <w:rsid w:val="00E33670"/>
    <w:rsid w:val="00E3485B"/>
    <w:rsid w:val="00E3527B"/>
    <w:rsid w:val="00E403F4"/>
    <w:rsid w:val="00E408EC"/>
    <w:rsid w:val="00E41FA8"/>
    <w:rsid w:val="00E4502C"/>
    <w:rsid w:val="00E45034"/>
    <w:rsid w:val="00E50105"/>
    <w:rsid w:val="00E5046D"/>
    <w:rsid w:val="00E50731"/>
    <w:rsid w:val="00E5099E"/>
    <w:rsid w:val="00E57A90"/>
    <w:rsid w:val="00E60B9E"/>
    <w:rsid w:val="00E6136D"/>
    <w:rsid w:val="00E628ED"/>
    <w:rsid w:val="00E64654"/>
    <w:rsid w:val="00E67B51"/>
    <w:rsid w:val="00E70B9F"/>
    <w:rsid w:val="00E74C05"/>
    <w:rsid w:val="00E75C0F"/>
    <w:rsid w:val="00E803AE"/>
    <w:rsid w:val="00E824FD"/>
    <w:rsid w:val="00E8601B"/>
    <w:rsid w:val="00E903D5"/>
    <w:rsid w:val="00EA4FC8"/>
    <w:rsid w:val="00EB0A5B"/>
    <w:rsid w:val="00EB136A"/>
    <w:rsid w:val="00EB2DF7"/>
    <w:rsid w:val="00EB2FDF"/>
    <w:rsid w:val="00EB53B2"/>
    <w:rsid w:val="00EB5E84"/>
    <w:rsid w:val="00EB6035"/>
    <w:rsid w:val="00EC33F9"/>
    <w:rsid w:val="00EC39B6"/>
    <w:rsid w:val="00ED0FD3"/>
    <w:rsid w:val="00ED5E17"/>
    <w:rsid w:val="00ED6E8A"/>
    <w:rsid w:val="00EE19C7"/>
    <w:rsid w:val="00EE3801"/>
    <w:rsid w:val="00EE669B"/>
    <w:rsid w:val="00EE6E5D"/>
    <w:rsid w:val="00EE7CA1"/>
    <w:rsid w:val="00EF140A"/>
    <w:rsid w:val="00EF2846"/>
    <w:rsid w:val="00EF313B"/>
    <w:rsid w:val="00EF40FA"/>
    <w:rsid w:val="00EF659F"/>
    <w:rsid w:val="00EF77E2"/>
    <w:rsid w:val="00F00075"/>
    <w:rsid w:val="00F00726"/>
    <w:rsid w:val="00F01242"/>
    <w:rsid w:val="00F02541"/>
    <w:rsid w:val="00F02545"/>
    <w:rsid w:val="00F02FD2"/>
    <w:rsid w:val="00F03024"/>
    <w:rsid w:val="00F12661"/>
    <w:rsid w:val="00F136AC"/>
    <w:rsid w:val="00F162BF"/>
    <w:rsid w:val="00F215F3"/>
    <w:rsid w:val="00F22421"/>
    <w:rsid w:val="00F25A80"/>
    <w:rsid w:val="00F30BF6"/>
    <w:rsid w:val="00F31ED0"/>
    <w:rsid w:val="00F376DA"/>
    <w:rsid w:val="00F376E4"/>
    <w:rsid w:val="00F41875"/>
    <w:rsid w:val="00F42AFD"/>
    <w:rsid w:val="00F42EC1"/>
    <w:rsid w:val="00F51336"/>
    <w:rsid w:val="00F51438"/>
    <w:rsid w:val="00F51A74"/>
    <w:rsid w:val="00F52773"/>
    <w:rsid w:val="00F54AA5"/>
    <w:rsid w:val="00F57233"/>
    <w:rsid w:val="00F577B2"/>
    <w:rsid w:val="00F6141E"/>
    <w:rsid w:val="00F614DA"/>
    <w:rsid w:val="00F71D0B"/>
    <w:rsid w:val="00F728AB"/>
    <w:rsid w:val="00F82F39"/>
    <w:rsid w:val="00F85ADD"/>
    <w:rsid w:val="00F947C1"/>
    <w:rsid w:val="00F9575F"/>
    <w:rsid w:val="00FA7C19"/>
    <w:rsid w:val="00FB24C6"/>
    <w:rsid w:val="00FB4B6A"/>
    <w:rsid w:val="00FB70E3"/>
    <w:rsid w:val="00FC2DFD"/>
    <w:rsid w:val="00FC5FD3"/>
    <w:rsid w:val="00FD019C"/>
    <w:rsid w:val="00FD12F3"/>
    <w:rsid w:val="00FE095F"/>
    <w:rsid w:val="00FE73E1"/>
    <w:rsid w:val="00FF08B6"/>
    <w:rsid w:val="00FF19FA"/>
    <w:rsid w:val="00FF644E"/>
    <w:rsid w:val="00FF7B55"/>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A0023D3"/>
  <w15:docId w15:val="{4904EE33-3794-4325-B7BA-7D0B6EAD0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F39"/>
    <w:rPr>
      <w:sz w:val="24"/>
      <w:szCs w:val="24"/>
    </w:rPr>
  </w:style>
  <w:style w:type="paragraph" w:styleId="Overskrift1">
    <w:name w:val="heading 1"/>
    <w:basedOn w:val="Normal"/>
    <w:next w:val="Normal"/>
    <w:link w:val="Overskrift1Tegn"/>
    <w:qFormat/>
    <w:rsid w:val="004E2BD0"/>
    <w:pPr>
      <w:keepNext/>
      <w:pageBreakBefore/>
      <w:spacing w:before="480" w:after="360"/>
      <w:outlineLvl w:val="0"/>
    </w:pPr>
    <w:rPr>
      <w:rFonts w:asciiTheme="minorHAnsi" w:hAnsiTheme="minorHAnsi"/>
      <w:b/>
      <w:color w:val="00338D"/>
      <w:kern w:val="28"/>
      <w:sz w:val="32"/>
      <w:szCs w:val="20"/>
      <w:lang w:eastAsia="en-US"/>
    </w:rPr>
  </w:style>
  <w:style w:type="paragraph" w:styleId="Overskrift2">
    <w:name w:val="heading 2"/>
    <w:basedOn w:val="Normal"/>
    <w:next w:val="Normal"/>
    <w:link w:val="Overskrift2Tegn"/>
    <w:unhideWhenUsed/>
    <w:qFormat/>
    <w:rsid w:val="00AE360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semiHidden/>
    <w:unhideWhenUsed/>
    <w:qFormat/>
    <w:rsid w:val="00AE3601"/>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1D5E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pptekst">
    <w:name w:val="header"/>
    <w:basedOn w:val="Normal"/>
    <w:link w:val="TopptekstTegn"/>
    <w:rsid w:val="001D5E98"/>
    <w:pPr>
      <w:tabs>
        <w:tab w:val="center" w:pos="4536"/>
        <w:tab w:val="right" w:pos="9072"/>
      </w:tabs>
    </w:pPr>
  </w:style>
  <w:style w:type="character" w:customStyle="1" w:styleId="TopptekstTegn">
    <w:name w:val="Topptekst Tegn"/>
    <w:basedOn w:val="Standardskriftforavsnitt"/>
    <w:link w:val="Topptekst"/>
    <w:rsid w:val="001D5E98"/>
    <w:rPr>
      <w:sz w:val="24"/>
      <w:szCs w:val="24"/>
    </w:rPr>
  </w:style>
  <w:style w:type="paragraph" w:styleId="Bunntekst">
    <w:name w:val="footer"/>
    <w:basedOn w:val="Normal"/>
    <w:link w:val="BunntekstTegn"/>
    <w:uiPriority w:val="99"/>
    <w:rsid w:val="001D5E98"/>
    <w:pPr>
      <w:tabs>
        <w:tab w:val="center" w:pos="4536"/>
        <w:tab w:val="right" w:pos="9072"/>
      </w:tabs>
    </w:pPr>
  </w:style>
  <w:style w:type="character" w:customStyle="1" w:styleId="BunntekstTegn">
    <w:name w:val="Bunntekst Tegn"/>
    <w:basedOn w:val="Standardskriftforavsnitt"/>
    <w:link w:val="Bunntekst"/>
    <w:uiPriority w:val="99"/>
    <w:rsid w:val="001D5E98"/>
    <w:rPr>
      <w:sz w:val="24"/>
      <w:szCs w:val="24"/>
    </w:rPr>
  </w:style>
  <w:style w:type="paragraph" w:styleId="Bobletekst">
    <w:name w:val="Balloon Text"/>
    <w:basedOn w:val="Normal"/>
    <w:link w:val="BobletekstTegn"/>
    <w:rsid w:val="001D5E98"/>
    <w:rPr>
      <w:rFonts w:ascii="Tahoma" w:hAnsi="Tahoma" w:cs="Tahoma"/>
      <w:sz w:val="16"/>
      <w:szCs w:val="16"/>
    </w:rPr>
  </w:style>
  <w:style w:type="character" w:customStyle="1" w:styleId="BobletekstTegn">
    <w:name w:val="Bobletekst Tegn"/>
    <w:basedOn w:val="Standardskriftforavsnitt"/>
    <w:link w:val="Bobletekst"/>
    <w:rsid w:val="001D5E98"/>
    <w:rPr>
      <w:rFonts w:ascii="Tahoma" w:hAnsi="Tahoma" w:cs="Tahoma"/>
      <w:sz w:val="16"/>
      <w:szCs w:val="16"/>
    </w:rPr>
  </w:style>
  <w:style w:type="character" w:styleId="Hyperkobling">
    <w:name w:val="Hyperlink"/>
    <w:basedOn w:val="Standardskriftforavsnitt"/>
    <w:uiPriority w:val="99"/>
    <w:rsid w:val="001D5E98"/>
    <w:rPr>
      <w:color w:val="0563C1" w:themeColor="hyperlink"/>
      <w:u w:val="single"/>
    </w:rPr>
  </w:style>
  <w:style w:type="character" w:styleId="Plassholdertekst">
    <w:name w:val="Placeholder Text"/>
    <w:basedOn w:val="Standardskriftforavsnitt"/>
    <w:uiPriority w:val="99"/>
    <w:semiHidden/>
    <w:rsid w:val="00DF14CA"/>
    <w:rPr>
      <w:color w:val="808080"/>
    </w:rPr>
  </w:style>
  <w:style w:type="paragraph" w:styleId="Listeavsnitt">
    <w:name w:val="List Paragraph"/>
    <w:basedOn w:val="Normal"/>
    <w:uiPriority w:val="34"/>
    <w:qFormat/>
    <w:rsid w:val="007E1CBB"/>
    <w:pPr>
      <w:ind w:left="720"/>
      <w:contextualSpacing/>
    </w:pPr>
  </w:style>
  <w:style w:type="character" w:customStyle="1" w:styleId="Overskrift1Tegn">
    <w:name w:val="Overskrift 1 Tegn"/>
    <w:basedOn w:val="Standardskriftforavsnitt"/>
    <w:link w:val="Overskrift1"/>
    <w:rsid w:val="004E2BD0"/>
    <w:rPr>
      <w:rFonts w:asciiTheme="minorHAnsi" w:hAnsiTheme="minorHAnsi"/>
      <w:b/>
      <w:color w:val="00338D"/>
      <w:kern w:val="28"/>
      <w:sz w:val="32"/>
      <w:lang w:eastAsia="en-US"/>
    </w:rPr>
  </w:style>
  <w:style w:type="paragraph" w:styleId="Bildetekst">
    <w:name w:val="caption"/>
    <w:basedOn w:val="Normal"/>
    <w:next w:val="Normal"/>
    <w:unhideWhenUsed/>
    <w:qFormat/>
    <w:rsid w:val="00667937"/>
    <w:pPr>
      <w:spacing w:after="200"/>
    </w:pPr>
    <w:rPr>
      <w:i/>
      <w:iCs/>
      <w:color w:val="44546A" w:themeColor="text2"/>
      <w:sz w:val="18"/>
      <w:szCs w:val="18"/>
    </w:rPr>
  </w:style>
  <w:style w:type="paragraph" w:customStyle="1" w:styleId="Teknologitiltak">
    <w:name w:val="Teknologitiltak"/>
    <w:basedOn w:val="Listeavsnitt"/>
    <w:link w:val="TeknologitiltakTegn"/>
    <w:qFormat/>
    <w:rsid w:val="00526F6C"/>
    <w:pPr>
      <w:numPr>
        <w:numId w:val="4"/>
      </w:numPr>
      <w:shd w:val="clear" w:color="auto" w:fill="BDD6EE" w:themeFill="accent1" w:themeFillTint="66"/>
      <w:contextualSpacing w:val="0"/>
    </w:pPr>
    <w:rPr>
      <w:rFonts w:asciiTheme="majorHAnsi" w:hAnsiTheme="majorHAnsi"/>
      <w:sz w:val="22"/>
      <w:szCs w:val="20"/>
      <w:lang w:eastAsia="en-US"/>
    </w:rPr>
  </w:style>
  <w:style w:type="character" w:customStyle="1" w:styleId="TeknologitiltakTegn">
    <w:name w:val="Teknologitiltak Tegn"/>
    <w:basedOn w:val="Standardskriftforavsnitt"/>
    <w:link w:val="Teknologitiltak"/>
    <w:rsid w:val="00526F6C"/>
    <w:rPr>
      <w:rFonts w:asciiTheme="majorHAnsi" w:hAnsiTheme="majorHAnsi"/>
      <w:sz w:val="22"/>
      <w:shd w:val="clear" w:color="auto" w:fill="BDD6EE" w:themeFill="accent1" w:themeFillTint="66"/>
      <w:lang w:eastAsia="en-US"/>
    </w:rPr>
  </w:style>
  <w:style w:type="character" w:styleId="Merknadsreferanse">
    <w:name w:val="annotation reference"/>
    <w:basedOn w:val="Standardskriftforavsnitt"/>
    <w:semiHidden/>
    <w:unhideWhenUsed/>
    <w:rsid w:val="00915EB3"/>
    <w:rPr>
      <w:sz w:val="16"/>
      <w:szCs w:val="16"/>
    </w:rPr>
  </w:style>
  <w:style w:type="paragraph" w:styleId="Merknadstekst">
    <w:name w:val="annotation text"/>
    <w:basedOn w:val="Normal"/>
    <w:link w:val="MerknadstekstTegn"/>
    <w:semiHidden/>
    <w:unhideWhenUsed/>
    <w:rsid w:val="00915EB3"/>
    <w:rPr>
      <w:sz w:val="20"/>
      <w:szCs w:val="20"/>
    </w:rPr>
  </w:style>
  <w:style w:type="character" w:customStyle="1" w:styleId="MerknadstekstTegn">
    <w:name w:val="Merknadstekst Tegn"/>
    <w:basedOn w:val="Standardskriftforavsnitt"/>
    <w:link w:val="Merknadstekst"/>
    <w:semiHidden/>
    <w:rsid w:val="00915EB3"/>
  </w:style>
  <w:style w:type="paragraph" w:styleId="Kommentaremne">
    <w:name w:val="annotation subject"/>
    <w:basedOn w:val="Merknadstekst"/>
    <w:next w:val="Merknadstekst"/>
    <w:link w:val="KommentaremneTegn"/>
    <w:semiHidden/>
    <w:unhideWhenUsed/>
    <w:rsid w:val="00915EB3"/>
    <w:rPr>
      <w:b/>
      <w:bCs/>
    </w:rPr>
  </w:style>
  <w:style w:type="character" w:customStyle="1" w:styleId="KommentaremneTegn">
    <w:name w:val="Kommentaremne Tegn"/>
    <w:basedOn w:val="MerknadstekstTegn"/>
    <w:link w:val="Kommentaremne"/>
    <w:semiHidden/>
    <w:rsid w:val="00915EB3"/>
    <w:rPr>
      <w:b/>
      <w:bCs/>
    </w:rPr>
  </w:style>
  <w:style w:type="table" w:styleId="Vanligtabell3">
    <w:name w:val="Plain Table 3"/>
    <w:basedOn w:val="Vanligtabell"/>
    <w:uiPriority w:val="43"/>
    <w:rsid w:val="00DB45B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AE3601"/>
    <w:pPr>
      <w:spacing w:before="100" w:beforeAutospacing="1" w:after="100" w:afterAutospacing="1"/>
    </w:pPr>
    <w:rPr>
      <w:rFonts w:eastAsiaTheme="minorEastAsia"/>
    </w:rPr>
  </w:style>
  <w:style w:type="paragraph" w:styleId="Brdtekst3">
    <w:name w:val="Body Text 3"/>
    <w:basedOn w:val="Normal"/>
    <w:link w:val="Brdtekst3Tegn"/>
    <w:rsid w:val="00AE3601"/>
    <w:rPr>
      <w:i/>
      <w:sz w:val="20"/>
      <w:szCs w:val="20"/>
      <w:lang w:eastAsia="en-US"/>
    </w:rPr>
  </w:style>
  <w:style w:type="character" w:customStyle="1" w:styleId="Brdtekst3Tegn">
    <w:name w:val="Brødtekst 3 Tegn"/>
    <w:basedOn w:val="Standardskriftforavsnitt"/>
    <w:link w:val="Brdtekst3"/>
    <w:rsid w:val="00AE3601"/>
    <w:rPr>
      <w:i/>
      <w:lang w:eastAsia="en-US"/>
    </w:rPr>
  </w:style>
  <w:style w:type="character" w:customStyle="1" w:styleId="Overskrift2Tegn">
    <w:name w:val="Overskrift 2 Tegn"/>
    <w:basedOn w:val="Standardskriftforavsnitt"/>
    <w:link w:val="Overskrift2"/>
    <w:rsid w:val="00AE3601"/>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foravsnitt"/>
    <w:link w:val="Overskrift3"/>
    <w:semiHidden/>
    <w:rsid w:val="00AE3601"/>
    <w:rPr>
      <w:rFonts w:asciiTheme="majorHAnsi" w:eastAsiaTheme="majorEastAsia" w:hAnsiTheme="majorHAnsi" w:cstheme="majorBidi"/>
      <w:color w:val="1F4D78" w:themeColor="accent1" w:themeShade="7F"/>
      <w:sz w:val="24"/>
      <w:szCs w:val="24"/>
    </w:rPr>
  </w:style>
  <w:style w:type="table" w:styleId="Rutenettabell1lys-uthevingsfarge1">
    <w:name w:val="Grid Table 1 Light Accent 1"/>
    <w:basedOn w:val="Vanligtabell"/>
    <w:uiPriority w:val="46"/>
    <w:rsid w:val="00524BD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Ingenmellomrom">
    <w:name w:val="No Spacing"/>
    <w:link w:val="IngenmellomromTegn"/>
    <w:uiPriority w:val="1"/>
    <w:qFormat/>
    <w:rsid w:val="00DD3B9D"/>
    <w:rPr>
      <w:rFonts w:asciiTheme="minorHAnsi" w:eastAsiaTheme="minorEastAsia" w:hAnsiTheme="minorHAnsi" w:cstheme="minorBidi"/>
      <w:sz w:val="22"/>
      <w:szCs w:val="22"/>
    </w:rPr>
  </w:style>
  <w:style w:type="character" w:customStyle="1" w:styleId="IngenmellomromTegn">
    <w:name w:val="Ingen mellomrom Tegn"/>
    <w:basedOn w:val="Standardskriftforavsnitt"/>
    <w:link w:val="Ingenmellomrom"/>
    <w:uiPriority w:val="1"/>
    <w:rsid w:val="00DD3B9D"/>
    <w:rPr>
      <w:rFonts w:asciiTheme="minorHAnsi" w:eastAsiaTheme="minorEastAsia" w:hAnsiTheme="minorHAnsi" w:cstheme="minorBidi"/>
      <w:sz w:val="22"/>
      <w:szCs w:val="22"/>
    </w:rPr>
  </w:style>
  <w:style w:type="character" w:styleId="Sterk">
    <w:name w:val="Strong"/>
    <w:basedOn w:val="Standardskriftforavsnitt"/>
    <w:qFormat/>
    <w:rsid w:val="00C071E9"/>
    <w:rPr>
      <w:b/>
      <w:bCs/>
    </w:rPr>
  </w:style>
  <w:style w:type="table" w:styleId="Rutenettabell3-uthevingsfarge2">
    <w:name w:val="Grid Table 3 Accent 2"/>
    <w:basedOn w:val="Vanligtabell"/>
    <w:uiPriority w:val="48"/>
    <w:rsid w:val="00BC2BA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4-uthevingsfarge2">
    <w:name w:val="Grid Table 4 Accent 2"/>
    <w:basedOn w:val="Vanligtabell"/>
    <w:uiPriority w:val="49"/>
    <w:rsid w:val="00BC2BA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5mrk-uthevingsfarge2">
    <w:name w:val="Grid Table 5 Dark Accent 2"/>
    <w:basedOn w:val="Vanligtabell"/>
    <w:uiPriority w:val="50"/>
    <w:rsid w:val="00BC2B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utenettabell5mrk-uthevingsfarge1">
    <w:name w:val="Grid Table 5 Dark Accent 1"/>
    <w:basedOn w:val="Vanligtabell"/>
    <w:uiPriority w:val="50"/>
    <w:rsid w:val="00BC2B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ulgthyperkobling">
    <w:name w:val="FollowedHyperlink"/>
    <w:basedOn w:val="Standardskriftforavsnitt"/>
    <w:semiHidden/>
    <w:unhideWhenUsed/>
    <w:rsid w:val="00EB6035"/>
    <w:rPr>
      <w:color w:val="954F72" w:themeColor="followedHyperlink"/>
      <w:u w:val="single"/>
    </w:rPr>
  </w:style>
  <w:style w:type="table" w:styleId="Rutenettabell1lys-uthevingsfarge5">
    <w:name w:val="Grid Table 1 Light Accent 5"/>
    <w:basedOn w:val="Vanligtabell"/>
    <w:uiPriority w:val="46"/>
    <w:rsid w:val="006973F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tenettabell2-uthevingsfarge5">
    <w:name w:val="Grid Table 2 Accent 5"/>
    <w:basedOn w:val="Vanligtabell"/>
    <w:uiPriority w:val="47"/>
    <w:rsid w:val="006973F6"/>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4-uthevingsfarge5">
    <w:name w:val="Grid Table 4 Accent 5"/>
    <w:basedOn w:val="Vanligtabell"/>
    <w:uiPriority w:val="49"/>
    <w:rsid w:val="006973F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6fargerik-uthevingsfarge5">
    <w:name w:val="Grid Table 6 Colorful Accent 5"/>
    <w:basedOn w:val="Vanligtabell"/>
    <w:uiPriority w:val="51"/>
    <w:rsid w:val="006973F6"/>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93268">
      <w:bodyDiv w:val="1"/>
      <w:marLeft w:val="0"/>
      <w:marRight w:val="0"/>
      <w:marTop w:val="0"/>
      <w:marBottom w:val="0"/>
      <w:divBdr>
        <w:top w:val="none" w:sz="0" w:space="0" w:color="auto"/>
        <w:left w:val="none" w:sz="0" w:space="0" w:color="auto"/>
        <w:bottom w:val="none" w:sz="0" w:space="0" w:color="auto"/>
        <w:right w:val="none" w:sz="0" w:space="0" w:color="auto"/>
      </w:divBdr>
    </w:div>
    <w:div w:id="137191390">
      <w:bodyDiv w:val="1"/>
      <w:marLeft w:val="0"/>
      <w:marRight w:val="0"/>
      <w:marTop w:val="0"/>
      <w:marBottom w:val="0"/>
      <w:divBdr>
        <w:top w:val="none" w:sz="0" w:space="0" w:color="auto"/>
        <w:left w:val="none" w:sz="0" w:space="0" w:color="auto"/>
        <w:bottom w:val="none" w:sz="0" w:space="0" w:color="auto"/>
        <w:right w:val="none" w:sz="0" w:space="0" w:color="auto"/>
      </w:divBdr>
    </w:div>
    <w:div w:id="391776913">
      <w:bodyDiv w:val="1"/>
      <w:marLeft w:val="0"/>
      <w:marRight w:val="0"/>
      <w:marTop w:val="0"/>
      <w:marBottom w:val="0"/>
      <w:divBdr>
        <w:top w:val="none" w:sz="0" w:space="0" w:color="auto"/>
        <w:left w:val="none" w:sz="0" w:space="0" w:color="auto"/>
        <w:bottom w:val="none" w:sz="0" w:space="0" w:color="auto"/>
        <w:right w:val="none" w:sz="0" w:space="0" w:color="auto"/>
      </w:divBdr>
    </w:div>
    <w:div w:id="977303370">
      <w:bodyDiv w:val="1"/>
      <w:marLeft w:val="0"/>
      <w:marRight w:val="0"/>
      <w:marTop w:val="0"/>
      <w:marBottom w:val="0"/>
      <w:divBdr>
        <w:top w:val="none" w:sz="0" w:space="0" w:color="auto"/>
        <w:left w:val="none" w:sz="0" w:space="0" w:color="auto"/>
        <w:bottom w:val="none" w:sz="0" w:space="0" w:color="auto"/>
        <w:right w:val="none" w:sz="0" w:space="0" w:color="auto"/>
      </w:divBdr>
    </w:div>
    <w:div w:id="1270358732">
      <w:bodyDiv w:val="1"/>
      <w:marLeft w:val="0"/>
      <w:marRight w:val="0"/>
      <w:marTop w:val="0"/>
      <w:marBottom w:val="0"/>
      <w:divBdr>
        <w:top w:val="none" w:sz="0" w:space="0" w:color="auto"/>
        <w:left w:val="none" w:sz="0" w:space="0" w:color="auto"/>
        <w:bottom w:val="none" w:sz="0" w:space="0" w:color="auto"/>
        <w:right w:val="none" w:sz="0" w:space="0" w:color="auto"/>
      </w:divBdr>
    </w:div>
    <w:div w:id="1696808726">
      <w:bodyDiv w:val="1"/>
      <w:marLeft w:val="0"/>
      <w:marRight w:val="0"/>
      <w:marTop w:val="0"/>
      <w:marBottom w:val="0"/>
      <w:divBdr>
        <w:top w:val="none" w:sz="0" w:space="0" w:color="auto"/>
        <w:left w:val="none" w:sz="0" w:space="0" w:color="auto"/>
        <w:bottom w:val="none" w:sz="0" w:space="0" w:color="auto"/>
        <w:right w:val="none" w:sz="0" w:space="0" w:color="auto"/>
      </w:divBdr>
    </w:div>
    <w:div w:id="1853445904">
      <w:bodyDiv w:val="1"/>
      <w:marLeft w:val="0"/>
      <w:marRight w:val="0"/>
      <w:marTop w:val="0"/>
      <w:marBottom w:val="0"/>
      <w:divBdr>
        <w:top w:val="none" w:sz="0" w:space="0" w:color="auto"/>
        <w:left w:val="none" w:sz="0" w:space="0" w:color="auto"/>
        <w:bottom w:val="none" w:sz="0" w:space="0" w:color="auto"/>
        <w:right w:val="none" w:sz="0" w:space="0" w:color="auto"/>
      </w:divBdr>
    </w:div>
    <w:div w:id="1917743771">
      <w:bodyDiv w:val="1"/>
      <w:marLeft w:val="0"/>
      <w:marRight w:val="0"/>
      <w:marTop w:val="0"/>
      <w:marBottom w:val="0"/>
      <w:divBdr>
        <w:top w:val="none" w:sz="0" w:space="0" w:color="auto"/>
        <w:left w:val="none" w:sz="0" w:space="0" w:color="auto"/>
        <w:bottom w:val="none" w:sz="0" w:space="0" w:color="auto"/>
        <w:right w:val="none" w:sz="0" w:space="0" w:color="auto"/>
      </w:divBdr>
    </w:div>
    <w:div w:id="212653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ehandbok/api/File/GetFileDocument?entityId=112815" TargetMode="External"/><Relationship Id="rId26" Type="http://schemas.openxmlformats.org/officeDocument/2006/relationships/header" Target="header3.xml"/><Relationship Id="rId21" Type="http://schemas.openxmlformats.org/officeDocument/2006/relationships/image" Target="media/image5.png"/><Relationship Id="rId34" Type="http://schemas.openxmlformats.org/officeDocument/2006/relationships/hyperlink" Target="https://lovdata.no/dokument/SF/forskrift/2004-06-01-930/*" TargetMode="Externa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footer" Target="footer2.xml"/><Relationship Id="rId33" Type="http://schemas.openxmlformats.org/officeDocument/2006/relationships/hyperlink" Target="http://ehandbok/document/10242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ehandbok/document/38075" TargetMode="External"/><Relationship Id="rId20" Type="http://schemas.openxmlformats.org/officeDocument/2006/relationships/hyperlink" Target="http://ehandbok/api/File/GetFileDocument?entityId=112817" TargetMode="External"/><Relationship Id="rId29" Type="http://schemas.openxmlformats.org/officeDocument/2006/relationships/hyperlink" Target="http://vestrevikenintranett/stream_file.asp?iEntityId=1905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footer" Target="footer1.xml"/><Relationship Id="rId32" Type="http://schemas.openxmlformats.org/officeDocument/2006/relationships/hyperlink" Target="http://ehandbok/document/102420" TargetMode="External"/><Relationship Id="rId37"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eader" Target="header2.xml"/><Relationship Id="rId28" Type="http://schemas.openxmlformats.org/officeDocument/2006/relationships/hyperlink" Target="https://sykehusinnkjop.no/Documents/Om%20oss/Samfunnsansvar/Milj&#248;policy.pdf" TargetMode="External"/><Relationship Id="rId36" Type="http://schemas.openxmlformats.org/officeDocument/2006/relationships/hyperlink" Target="https://www.ragnsells.no/kildesortering/farlig-avfall/"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ehandbok/document/10242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vestrevikenintranett/stream_file.asp?iEntityId=19059" TargetMode="External"/><Relationship Id="rId35" Type="http://schemas.openxmlformats.org/officeDocument/2006/relationships/hyperlink" Target="https://lovdata.no/dokument/SF/forskrift/2004-06-01-930/*" TargetMode="External"/><Relationship Id="rId8" Type="http://schemas.openxmlformats.org/officeDocument/2006/relationships/endnotes" Target="endnotes.xm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3" Type="http://schemas.openxmlformats.org/officeDocument/2006/relationships/hyperlink" Target="http://www.vestreviken.no/risogros" TargetMode="External"/><Relationship Id="rId2" Type="http://schemas.openxmlformats.org/officeDocument/2006/relationships/hyperlink" Target="http://www.vestreviken.no" TargetMode="External"/><Relationship Id="rId1" Type="http://schemas.openxmlformats.org/officeDocument/2006/relationships/hyperlink" Target="mailto:postmottak@vestreviken.n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Felles%20Maler\Saksfremlegg%20styret%20og%20HAMU%20VVHF.dotx"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74E558-3779-4BF9-8CE4-B129E71A65A3}" type="doc">
      <dgm:prSet loTypeId="urn:microsoft.com/office/officeart/2005/8/layout/vList6" loCatId="process" qsTypeId="urn:microsoft.com/office/officeart/2005/8/quickstyle/simple1" qsCatId="simple" csTypeId="urn:microsoft.com/office/officeart/2005/8/colors/accent5_2" csCatId="accent5" phldr="1"/>
      <dgm:spPr/>
      <dgm:t>
        <a:bodyPr/>
        <a:lstStyle/>
        <a:p>
          <a:endParaRPr lang="nb-NO"/>
        </a:p>
      </dgm:t>
    </dgm:pt>
    <dgm:pt modelId="{1F2651F2-9A98-4944-849F-B529E6D7341D}">
      <dgm:prSet phldrT="[Tekst]"/>
      <dgm:spPr/>
      <dgm:t>
        <a:bodyPr/>
        <a:lstStyle/>
        <a:p>
          <a:r>
            <a:rPr lang="nb-NO"/>
            <a:t>Veksten i totale avfallsmengde skal være vesentlig lavere enn den økonomiske veksten.</a:t>
          </a:r>
        </a:p>
      </dgm:t>
    </dgm:pt>
    <dgm:pt modelId="{89D8C2AE-DE7C-499D-84ED-51A30EFEA33C}" type="parTrans" cxnId="{2E55B4C9-9EB5-465D-8696-6C2BC4B00A37}">
      <dgm:prSet/>
      <dgm:spPr/>
      <dgm:t>
        <a:bodyPr/>
        <a:lstStyle/>
        <a:p>
          <a:endParaRPr lang="nb-NO"/>
        </a:p>
      </dgm:t>
    </dgm:pt>
    <dgm:pt modelId="{352368F0-F77C-49F0-81DC-46B151F513F6}" type="sibTrans" cxnId="{2E55B4C9-9EB5-465D-8696-6C2BC4B00A37}">
      <dgm:prSet/>
      <dgm:spPr/>
      <dgm:t>
        <a:bodyPr/>
        <a:lstStyle/>
        <a:p>
          <a:endParaRPr lang="nb-NO"/>
        </a:p>
      </dgm:t>
    </dgm:pt>
    <dgm:pt modelId="{67CC2D26-67FA-4C1D-85DE-3C4EA510F139}">
      <dgm:prSet phldrT="[Tekst]"/>
      <dgm:spPr/>
      <dgm:t>
        <a:bodyPr/>
        <a:lstStyle/>
        <a:p>
          <a:r>
            <a:rPr lang="nb-NO"/>
            <a:t>Øke mengden avfall til gjenvinning</a:t>
          </a:r>
        </a:p>
      </dgm:t>
    </dgm:pt>
    <dgm:pt modelId="{6DBEE363-014A-4745-A462-F086FE2D2E62}" type="parTrans" cxnId="{83B5B6C2-64EB-4B53-9FF2-9F7A913BD531}">
      <dgm:prSet/>
      <dgm:spPr/>
      <dgm:t>
        <a:bodyPr/>
        <a:lstStyle/>
        <a:p>
          <a:endParaRPr lang="nb-NO"/>
        </a:p>
      </dgm:t>
    </dgm:pt>
    <dgm:pt modelId="{263AB72D-6B3E-4C03-9703-2634271060A9}" type="sibTrans" cxnId="{83B5B6C2-64EB-4B53-9FF2-9F7A913BD531}">
      <dgm:prSet/>
      <dgm:spPr/>
      <dgm:t>
        <a:bodyPr/>
        <a:lstStyle/>
        <a:p>
          <a:endParaRPr lang="nb-NO"/>
        </a:p>
      </dgm:t>
    </dgm:pt>
    <dgm:pt modelId="{C8763D36-C15D-46BC-9D10-C0DA483FD4E5}">
      <dgm:prSet phldrT="[Tekst]"/>
      <dgm:spPr/>
      <dgm:t>
        <a:bodyPr/>
        <a:lstStyle/>
        <a:p>
          <a:r>
            <a:rPr lang="nb-NO"/>
            <a:t>Mengden avfall til gjenvinning (materialgjenvinning, biologisk behandling og energiutnyttelse) skal være 90% innen 2035.(EU)</a:t>
          </a:r>
        </a:p>
      </dgm:t>
    </dgm:pt>
    <dgm:pt modelId="{4EEEA109-34FD-4E53-8714-8C403252210D}" type="parTrans" cxnId="{13A98E4A-5BC5-4424-9B63-6DF82D113C2A}">
      <dgm:prSet/>
      <dgm:spPr/>
      <dgm:t>
        <a:bodyPr/>
        <a:lstStyle/>
        <a:p>
          <a:endParaRPr lang="nb-NO"/>
        </a:p>
      </dgm:t>
    </dgm:pt>
    <dgm:pt modelId="{E90013C3-AB73-44EA-AFFB-68D1EF4AA211}" type="sibTrans" cxnId="{13A98E4A-5BC5-4424-9B63-6DF82D113C2A}">
      <dgm:prSet/>
      <dgm:spPr/>
      <dgm:t>
        <a:bodyPr/>
        <a:lstStyle/>
        <a:p>
          <a:endParaRPr lang="nb-NO"/>
        </a:p>
      </dgm:t>
    </dgm:pt>
    <dgm:pt modelId="{A31ECD77-361D-411E-97C7-F25185937136}">
      <dgm:prSet/>
      <dgm:spPr/>
      <dgm:t>
        <a:bodyPr/>
        <a:lstStyle/>
        <a:p>
          <a:r>
            <a:rPr lang="nb-NO"/>
            <a:t>Det er en særlig prioritet å redusere mengden matavfall.</a:t>
          </a:r>
        </a:p>
      </dgm:t>
    </dgm:pt>
    <dgm:pt modelId="{CC777CFF-DF4C-48ED-8160-0C0481E57FF9}" type="parTrans" cxnId="{1DA785B8-5357-4FEC-BA6E-623DFC3404B6}">
      <dgm:prSet/>
      <dgm:spPr/>
      <dgm:t>
        <a:bodyPr/>
        <a:lstStyle/>
        <a:p>
          <a:endParaRPr lang="nb-NO"/>
        </a:p>
      </dgm:t>
    </dgm:pt>
    <dgm:pt modelId="{017584D7-B2E1-47D7-8162-0D9307F658EF}" type="sibTrans" cxnId="{1DA785B8-5357-4FEC-BA6E-623DFC3404B6}">
      <dgm:prSet/>
      <dgm:spPr/>
      <dgm:t>
        <a:bodyPr/>
        <a:lstStyle/>
        <a:p>
          <a:endParaRPr lang="nb-NO"/>
        </a:p>
      </dgm:t>
    </dgm:pt>
    <dgm:pt modelId="{F25C09C0-257D-4C8E-8526-41348414051E}">
      <dgm:prSet/>
      <dgm:spPr/>
      <dgm:t>
        <a:bodyPr/>
        <a:lstStyle/>
        <a:p>
          <a:r>
            <a:rPr lang="nb-NO"/>
            <a:t>Materialgjenvinning kan økes ytterligere, det tas sikte på økt materialgjenvinning av blandt annet plast, tekstil, samt bygg- og anleggsavfall.</a:t>
          </a:r>
        </a:p>
      </dgm:t>
    </dgm:pt>
    <dgm:pt modelId="{99A6A589-CCC6-483C-AC1C-6276563C9913}" type="parTrans" cxnId="{250F8676-A720-4E74-BB1E-2F78D673DB6F}">
      <dgm:prSet/>
      <dgm:spPr/>
      <dgm:t>
        <a:bodyPr/>
        <a:lstStyle/>
        <a:p>
          <a:endParaRPr lang="nb-NO"/>
        </a:p>
      </dgm:t>
    </dgm:pt>
    <dgm:pt modelId="{96AEBAC2-18BF-4D5B-90FC-A59E79888014}" type="sibTrans" cxnId="{250F8676-A720-4E74-BB1E-2F78D673DB6F}">
      <dgm:prSet/>
      <dgm:spPr/>
      <dgm:t>
        <a:bodyPr/>
        <a:lstStyle/>
        <a:p>
          <a:endParaRPr lang="nb-NO"/>
        </a:p>
      </dgm:t>
    </dgm:pt>
    <dgm:pt modelId="{7D236976-B0BF-4BD5-AB87-4F5DC8A7250A}">
      <dgm:prSet/>
      <dgm:spPr/>
      <dgm:t>
        <a:bodyPr/>
        <a:lstStyle/>
        <a:p>
          <a:r>
            <a:rPr lang="nb-NO"/>
            <a:t>Materialgjenvinning av plast har en positiv miljøeffekt. Øke andel plast til materialgjenvinning til 47 % i 2020</a:t>
          </a:r>
        </a:p>
      </dgm:t>
    </dgm:pt>
    <dgm:pt modelId="{8BEC8FF6-48E1-4E84-A6F4-8995D5AF8577}" type="parTrans" cxnId="{93FE53B2-07B4-4509-98AF-341D9DF68E83}">
      <dgm:prSet/>
      <dgm:spPr/>
      <dgm:t>
        <a:bodyPr/>
        <a:lstStyle/>
        <a:p>
          <a:endParaRPr lang="nb-NO"/>
        </a:p>
      </dgm:t>
    </dgm:pt>
    <dgm:pt modelId="{D827C0E2-BE36-461D-9036-30AA310D0D76}" type="sibTrans" cxnId="{93FE53B2-07B4-4509-98AF-341D9DF68E83}">
      <dgm:prSet/>
      <dgm:spPr/>
      <dgm:t>
        <a:bodyPr/>
        <a:lstStyle/>
        <a:p>
          <a:endParaRPr lang="nb-NO"/>
        </a:p>
      </dgm:t>
    </dgm:pt>
    <dgm:pt modelId="{5FC564A9-26C4-4DD8-AD54-6236D6445572}">
      <dgm:prSet/>
      <dgm:spPr/>
      <dgm:t>
        <a:bodyPr/>
        <a:lstStyle/>
        <a:p>
          <a:endParaRPr lang="nb-NO"/>
        </a:p>
      </dgm:t>
    </dgm:pt>
    <dgm:pt modelId="{FC513FB6-C574-4713-A7B7-739BB7EDFA0A}" type="parTrans" cxnId="{8C52797F-12E9-440A-AB7F-5DEB5880D382}">
      <dgm:prSet/>
      <dgm:spPr/>
      <dgm:t>
        <a:bodyPr/>
        <a:lstStyle/>
        <a:p>
          <a:endParaRPr lang="nb-NO"/>
        </a:p>
      </dgm:t>
    </dgm:pt>
    <dgm:pt modelId="{20775249-0081-4E14-A399-586798795511}" type="sibTrans" cxnId="{8C52797F-12E9-440A-AB7F-5DEB5880D382}">
      <dgm:prSet/>
      <dgm:spPr/>
      <dgm:t>
        <a:bodyPr/>
        <a:lstStyle/>
        <a:p>
          <a:endParaRPr lang="nb-NO"/>
        </a:p>
      </dgm:t>
    </dgm:pt>
    <dgm:pt modelId="{72582B3F-3728-4460-951D-9CF7377D6066}">
      <dgm:prSet/>
      <dgm:spPr/>
      <dgm:t>
        <a:bodyPr/>
        <a:lstStyle/>
        <a:p>
          <a:r>
            <a:rPr lang="nb-NO"/>
            <a:t>Det er en utfordring å redusere den totale avfallsmengden fremover. Offentlige aktører kan bidra til avfallsforebygging og sette en god miljømessig standard ved å stille miljøkrav og sette miljøkriterier ved offentlige anskaffelser.</a:t>
          </a:r>
        </a:p>
      </dgm:t>
    </dgm:pt>
    <dgm:pt modelId="{F852DD19-FA56-4222-B2D6-6213D66737A5}" type="parTrans" cxnId="{A3A3731B-12B8-45AE-B6EE-7DB9CE6C3FE2}">
      <dgm:prSet/>
      <dgm:spPr/>
      <dgm:t>
        <a:bodyPr/>
        <a:lstStyle/>
        <a:p>
          <a:endParaRPr lang="nb-NO"/>
        </a:p>
      </dgm:t>
    </dgm:pt>
    <dgm:pt modelId="{9B403824-A918-46BD-939E-01677D63D8BA}" type="sibTrans" cxnId="{A3A3731B-12B8-45AE-B6EE-7DB9CE6C3FE2}">
      <dgm:prSet/>
      <dgm:spPr/>
      <dgm:t>
        <a:bodyPr/>
        <a:lstStyle/>
        <a:p>
          <a:endParaRPr lang="nb-NO"/>
        </a:p>
      </dgm:t>
    </dgm:pt>
    <dgm:pt modelId="{6EE30366-8454-458A-8E5E-6794E621BE79}">
      <dgm:prSet/>
      <dgm:spPr/>
      <dgm:t>
        <a:bodyPr/>
        <a:lstStyle/>
        <a:p>
          <a:r>
            <a:rPr lang="nb-NO"/>
            <a:t>70% av bygg og anleggsavfall skal gå til ombruk eller materialgjenvinning.</a:t>
          </a:r>
        </a:p>
      </dgm:t>
    </dgm:pt>
    <dgm:pt modelId="{B9646857-241D-4D26-970F-F0B3B69D5C54}" type="parTrans" cxnId="{65CEE758-3100-4954-B2D4-D1127FB97EE8}">
      <dgm:prSet/>
      <dgm:spPr/>
      <dgm:t>
        <a:bodyPr/>
        <a:lstStyle/>
        <a:p>
          <a:endParaRPr lang="nb-NO"/>
        </a:p>
      </dgm:t>
    </dgm:pt>
    <dgm:pt modelId="{A04E478C-2946-4280-9329-E86AB206CFE6}" type="sibTrans" cxnId="{65CEE758-3100-4954-B2D4-D1127FB97EE8}">
      <dgm:prSet/>
      <dgm:spPr/>
      <dgm:t>
        <a:bodyPr/>
        <a:lstStyle/>
        <a:p>
          <a:endParaRPr lang="nb-NO"/>
        </a:p>
      </dgm:t>
    </dgm:pt>
    <dgm:pt modelId="{4B401E4B-F2D3-44B2-90B3-8FED112D564F}">
      <dgm:prSet/>
      <dgm:spPr/>
      <dgm:t>
        <a:bodyPr/>
        <a:lstStyle/>
        <a:p>
          <a:r>
            <a:rPr lang="nb-NO"/>
            <a:t>Anslag gjort av FN`s mat- og landbruksorganisasjon tilsier at ca.en tredel av all mat som produseres i verden, blir kastet.</a:t>
          </a:r>
        </a:p>
      </dgm:t>
    </dgm:pt>
    <dgm:pt modelId="{66E70ACB-945A-4855-95B9-89789DA772E3}" type="parTrans" cxnId="{218E2EAF-3326-4BA6-BE3A-65F20A786696}">
      <dgm:prSet/>
      <dgm:spPr/>
      <dgm:t>
        <a:bodyPr/>
        <a:lstStyle/>
        <a:p>
          <a:endParaRPr lang="nb-NO"/>
        </a:p>
      </dgm:t>
    </dgm:pt>
    <dgm:pt modelId="{E0AE0258-D773-49F6-B198-5F3BB8F6576F}" type="sibTrans" cxnId="{218E2EAF-3326-4BA6-BE3A-65F20A786696}">
      <dgm:prSet/>
      <dgm:spPr/>
      <dgm:t>
        <a:bodyPr/>
        <a:lstStyle/>
        <a:p>
          <a:endParaRPr lang="nb-NO"/>
        </a:p>
      </dgm:t>
    </dgm:pt>
    <dgm:pt modelId="{A8139E44-19C3-436A-B6E3-BA7299194C0F}">
      <dgm:prSet/>
      <dgm:spPr/>
      <dgm:t>
        <a:bodyPr/>
        <a:lstStyle/>
        <a:p>
          <a:r>
            <a:rPr lang="nb-NO"/>
            <a:t>Et av FNs globale bærekraftmål er  å halvere matsvinnet innen 2030.</a:t>
          </a:r>
        </a:p>
      </dgm:t>
    </dgm:pt>
    <dgm:pt modelId="{843A8B22-AD73-49E3-96F0-BA421B845868}" type="parTrans" cxnId="{738AD523-F497-4A59-A27D-A6F724D5B553}">
      <dgm:prSet/>
      <dgm:spPr/>
      <dgm:t>
        <a:bodyPr/>
        <a:lstStyle/>
        <a:p>
          <a:endParaRPr lang="nb-NO"/>
        </a:p>
      </dgm:t>
    </dgm:pt>
    <dgm:pt modelId="{525E8C9C-251F-420E-9BA2-E685250B9482}" type="sibTrans" cxnId="{738AD523-F497-4A59-A27D-A6F724D5B553}">
      <dgm:prSet/>
      <dgm:spPr/>
      <dgm:t>
        <a:bodyPr/>
        <a:lstStyle/>
        <a:p>
          <a:endParaRPr lang="nb-NO"/>
        </a:p>
      </dgm:t>
    </dgm:pt>
    <dgm:pt modelId="{AC2E2D24-8361-443D-94D8-AD85D5827A88}">
      <dgm:prSet/>
      <dgm:spPr/>
      <dgm:t>
        <a:bodyPr/>
        <a:lstStyle/>
        <a:p>
          <a:endParaRPr lang="nb-NO"/>
        </a:p>
      </dgm:t>
    </dgm:pt>
    <dgm:pt modelId="{409D5DE8-7077-4559-97FA-D9B2B6A0EA3F}" type="parTrans" cxnId="{438D90BD-09ED-45E8-B421-A77C8773C49D}">
      <dgm:prSet/>
      <dgm:spPr/>
      <dgm:t>
        <a:bodyPr/>
        <a:lstStyle/>
        <a:p>
          <a:endParaRPr lang="nb-NO"/>
        </a:p>
      </dgm:t>
    </dgm:pt>
    <dgm:pt modelId="{0BF79118-680A-4F82-8465-13EB00651CC6}" type="sibTrans" cxnId="{438D90BD-09ED-45E8-B421-A77C8773C49D}">
      <dgm:prSet/>
      <dgm:spPr/>
      <dgm:t>
        <a:bodyPr/>
        <a:lstStyle/>
        <a:p>
          <a:endParaRPr lang="nb-NO"/>
        </a:p>
      </dgm:t>
    </dgm:pt>
    <dgm:pt modelId="{58C31705-03C7-4BA3-A220-327323E0851B}">
      <dgm:prSet phldrT="[Tekst]"/>
      <dgm:spPr/>
      <dgm:t>
        <a:bodyPr/>
        <a:lstStyle/>
        <a:p>
          <a:endParaRPr lang="nb-NO"/>
        </a:p>
      </dgm:t>
    </dgm:pt>
    <dgm:pt modelId="{2EE814F4-FCA8-4650-A61C-85FBC07FD48A}" type="parTrans" cxnId="{B8E80057-259E-4DF5-891A-C7E62684AF93}">
      <dgm:prSet/>
      <dgm:spPr/>
      <dgm:t>
        <a:bodyPr/>
        <a:lstStyle/>
        <a:p>
          <a:endParaRPr lang="nb-NO"/>
        </a:p>
      </dgm:t>
    </dgm:pt>
    <dgm:pt modelId="{3209A256-EAE3-4DC0-BA2A-CA73BEE27634}" type="sibTrans" cxnId="{B8E80057-259E-4DF5-891A-C7E62684AF93}">
      <dgm:prSet/>
      <dgm:spPr/>
      <dgm:t>
        <a:bodyPr/>
        <a:lstStyle/>
        <a:p>
          <a:endParaRPr lang="nb-NO"/>
        </a:p>
      </dgm:t>
    </dgm:pt>
    <dgm:pt modelId="{F79ABA77-B205-4D61-BDFD-2AC82E00941B}" type="pres">
      <dgm:prSet presAssocID="{2474E558-3779-4BF9-8CE4-B129E71A65A3}" presName="Name0" presStyleCnt="0">
        <dgm:presLayoutVars>
          <dgm:dir/>
          <dgm:animLvl val="lvl"/>
          <dgm:resizeHandles/>
        </dgm:presLayoutVars>
      </dgm:prSet>
      <dgm:spPr/>
      <dgm:t>
        <a:bodyPr/>
        <a:lstStyle/>
        <a:p>
          <a:endParaRPr lang="nb-NO"/>
        </a:p>
      </dgm:t>
    </dgm:pt>
    <dgm:pt modelId="{A5798704-1160-4514-97D1-D4DEA028222C}" type="pres">
      <dgm:prSet presAssocID="{1F2651F2-9A98-4944-849F-B529E6D7341D}" presName="linNode" presStyleCnt="0"/>
      <dgm:spPr/>
      <dgm:t>
        <a:bodyPr/>
        <a:lstStyle/>
        <a:p>
          <a:endParaRPr lang="nb-NO"/>
        </a:p>
      </dgm:t>
    </dgm:pt>
    <dgm:pt modelId="{650CFA79-6C0C-4A02-B3CD-BAFA011D2B8B}" type="pres">
      <dgm:prSet presAssocID="{1F2651F2-9A98-4944-849F-B529E6D7341D}" presName="parentShp" presStyleLbl="node1" presStyleIdx="0" presStyleCnt="4">
        <dgm:presLayoutVars>
          <dgm:bulletEnabled val="1"/>
        </dgm:presLayoutVars>
      </dgm:prSet>
      <dgm:spPr/>
      <dgm:t>
        <a:bodyPr/>
        <a:lstStyle/>
        <a:p>
          <a:endParaRPr lang="nb-NO"/>
        </a:p>
      </dgm:t>
    </dgm:pt>
    <dgm:pt modelId="{A6811C70-BB6F-4924-A50F-5B897F82C18C}" type="pres">
      <dgm:prSet presAssocID="{1F2651F2-9A98-4944-849F-B529E6D7341D}" presName="childShp" presStyleLbl="bgAccFollowNode1" presStyleIdx="0" presStyleCnt="4">
        <dgm:presLayoutVars>
          <dgm:bulletEnabled val="1"/>
        </dgm:presLayoutVars>
      </dgm:prSet>
      <dgm:spPr/>
      <dgm:t>
        <a:bodyPr/>
        <a:lstStyle/>
        <a:p>
          <a:endParaRPr lang="nb-NO"/>
        </a:p>
      </dgm:t>
    </dgm:pt>
    <dgm:pt modelId="{F8CFCA9C-2D4E-4187-8B0B-21A6E8FC8167}" type="pres">
      <dgm:prSet presAssocID="{352368F0-F77C-49F0-81DC-46B151F513F6}" presName="spacing" presStyleCnt="0"/>
      <dgm:spPr/>
      <dgm:t>
        <a:bodyPr/>
        <a:lstStyle/>
        <a:p>
          <a:endParaRPr lang="nb-NO"/>
        </a:p>
      </dgm:t>
    </dgm:pt>
    <dgm:pt modelId="{C1178484-A2C4-4E76-994B-68A65A89388D}" type="pres">
      <dgm:prSet presAssocID="{67CC2D26-67FA-4C1D-85DE-3C4EA510F139}" presName="linNode" presStyleCnt="0"/>
      <dgm:spPr/>
      <dgm:t>
        <a:bodyPr/>
        <a:lstStyle/>
        <a:p>
          <a:endParaRPr lang="nb-NO"/>
        </a:p>
      </dgm:t>
    </dgm:pt>
    <dgm:pt modelId="{3957C746-7E68-45B8-AFD7-D5AFB6E8C72D}" type="pres">
      <dgm:prSet presAssocID="{67CC2D26-67FA-4C1D-85DE-3C4EA510F139}" presName="parentShp" presStyleLbl="node1" presStyleIdx="1" presStyleCnt="4">
        <dgm:presLayoutVars>
          <dgm:bulletEnabled val="1"/>
        </dgm:presLayoutVars>
      </dgm:prSet>
      <dgm:spPr/>
      <dgm:t>
        <a:bodyPr/>
        <a:lstStyle/>
        <a:p>
          <a:endParaRPr lang="nb-NO"/>
        </a:p>
      </dgm:t>
    </dgm:pt>
    <dgm:pt modelId="{ED35C240-78D9-4FC7-B550-DE37E4BAFCC9}" type="pres">
      <dgm:prSet presAssocID="{67CC2D26-67FA-4C1D-85DE-3C4EA510F139}" presName="childShp" presStyleLbl="bgAccFollowNode1" presStyleIdx="1" presStyleCnt="4">
        <dgm:presLayoutVars>
          <dgm:bulletEnabled val="1"/>
        </dgm:presLayoutVars>
      </dgm:prSet>
      <dgm:spPr/>
      <dgm:t>
        <a:bodyPr/>
        <a:lstStyle/>
        <a:p>
          <a:endParaRPr lang="nb-NO"/>
        </a:p>
      </dgm:t>
    </dgm:pt>
    <dgm:pt modelId="{71B95C6A-A8FC-42DA-9C49-268DC2485052}" type="pres">
      <dgm:prSet presAssocID="{263AB72D-6B3E-4C03-9703-2634271060A9}" presName="spacing" presStyleCnt="0"/>
      <dgm:spPr/>
      <dgm:t>
        <a:bodyPr/>
        <a:lstStyle/>
        <a:p>
          <a:endParaRPr lang="nb-NO"/>
        </a:p>
      </dgm:t>
    </dgm:pt>
    <dgm:pt modelId="{A529ED3F-498D-4F3E-99A6-EE2DA90E7588}" type="pres">
      <dgm:prSet presAssocID="{A31ECD77-361D-411E-97C7-F25185937136}" presName="linNode" presStyleCnt="0"/>
      <dgm:spPr/>
      <dgm:t>
        <a:bodyPr/>
        <a:lstStyle/>
        <a:p>
          <a:endParaRPr lang="nb-NO"/>
        </a:p>
      </dgm:t>
    </dgm:pt>
    <dgm:pt modelId="{8F0F6CB0-E7B4-4F4A-A18A-842D9BDBD98F}" type="pres">
      <dgm:prSet presAssocID="{A31ECD77-361D-411E-97C7-F25185937136}" presName="parentShp" presStyleLbl="node1" presStyleIdx="2" presStyleCnt="4">
        <dgm:presLayoutVars>
          <dgm:bulletEnabled val="1"/>
        </dgm:presLayoutVars>
      </dgm:prSet>
      <dgm:spPr/>
      <dgm:t>
        <a:bodyPr/>
        <a:lstStyle/>
        <a:p>
          <a:endParaRPr lang="nb-NO"/>
        </a:p>
      </dgm:t>
    </dgm:pt>
    <dgm:pt modelId="{4C53688A-7B6A-4FAA-9C82-CD6F1C1676D4}" type="pres">
      <dgm:prSet presAssocID="{A31ECD77-361D-411E-97C7-F25185937136}" presName="childShp" presStyleLbl="bgAccFollowNode1" presStyleIdx="2" presStyleCnt="4">
        <dgm:presLayoutVars>
          <dgm:bulletEnabled val="1"/>
        </dgm:presLayoutVars>
      </dgm:prSet>
      <dgm:spPr/>
      <dgm:t>
        <a:bodyPr/>
        <a:lstStyle/>
        <a:p>
          <a:endParaRPr lang="nb-NO"/>
        </a:p>
      </dgm:t>
    </dgm:pt>
    <dgm:pt modelId="{56161ECD-0A1E-47B9-B89F-DD54A744165B}" type="pres">
      <dgm:prSet presAssocID="{017584D7-B2E1-47D7-8162-0D9307F658EF}" presName="spacing" presStyleCnt="0"/>
      <dgm:spPr/>
      <dgm:t>
        <a:bodyPr/>
        <a:lstStyle/>
        <a:p>
          <a:endParaRPr lang="nb-NO"/>
        </a:p>
      </dgm:t>
    </dgm:pt>
    <dgm:pt modelId="{1D058C76-1331-4C22-ADC2-87D483A6EFCF}" type="pres">
      <dgm:prSet presAssocID="{F25C09C0-257D-4C8E-8526-41348414051E}" presName="linNode" presStyleCnt="0"/>
      <dgm:spPr/>
      <dgm:t>
        <a:bodyPr/>
        <a:lstStyle/>
        <a:p>
          <a:endParaRPr lang="nb-NO"/>
        </a:p>
      </dgm:t>
    </dgm:pt>
    <dgm:pt modelId="{543BFA76-3838-4F3C-940E-413C1C44474F}" type="pres">
      <dgm:prSet presAssocID="{F25C09C0-257D-4C8E-8526-41348414051E}" presName="parentShp" presStyleLbl="node1" presStyleIdx="3" presStyleCnt="4">
        <dgm:presLayoutVars>
          <dgm:bulletEnabled val="1"/>
        </dgm:presLayoutVars>
      </dgm:prSet>
      <dgm:spPr/>
      <dgm:t>
        <a:bodyPr/>
        <a:lstStyle/>
        <a:p>
          <a:endParaRPr lang="nb-NO"/>
        </a:p>
      </dgm:t>
    </dgm:pt>
    <dgm:pt modelId="{AD4FBC2F-AEFC-4585-A0B5-D8FCDC312D61}" type="pres">
      <dgm:prSet presAssocID="{F25C09C0-257D-4C8E-8526-41348414051E}" presName="childShp" presStyleLbl="bgAccFollowNode1" presStyleIdx="3" presStyleCnt="4">
        <dgm:presLayoutVars>
          <dgm:bulletEnabled val="1"/>
        </dgm:presLayoutVars>
      </dgm:prSet>
      <dgm:spPr/>
      <dgm:t>
        <a:bodyPr/>
        <a:lstStyle/>
        <a:p>
          <a:endParaRPr lang="nb-NO"/>
        </a:p>
      </dgm:t>
    </dgm:pt>
  </dgm:ptLst>
  <dgm:cxnLst>
    <dgm:cxn modelId="{218E2EAF-3326-4BA6-BE3A-65F20A786696}" srcId="{A31ECD77-361D-411E-97C7-F25185937136}" destId="{4B401E4B-F2D3-44B2-90B3-8FED112D564F}" srcOrd="0" destOrd="0" parTransId="{66E70ACB-945A-4855-95B9-89789DA772E3}" sibTransId="{E0AE0258-D773-49F6-B198-5F3BB8F6576F}"/>
    <dgm:cxn modelId="{250F8676-A720-4E74-BB1E-2F78D673DB6F}" srcId="{2474E558-3779-4BF9-8CE4-B129E71A65A3}" destId="{F25C09C0-257D-4C8E-8526-41348414051E}" srcOrd="3" destOrd="0" parTransId="{99A6A589-CCC6-483C-AC1C-6276563C9913}" sibTransId="{96AEBAC2-18BF-4D5B-90FC-A59E79888014}"/>
    <dgm:cxn modelId="{A3A3731B-12B8-45AE-B6EE-7DB9CE6C3FE2}" srcId="{1F2651F2-9A98-4944-849F-B529E6D7341D}" destId="{72582B3F-3728-4460-951D-9CF7377D6066}" srcOrd="1" destOrd="0" parTransId="{F852DD19-FA56-4222-B2D6-6213D66737A5}" sibTransId="{9B403824-A918-46BD-939E-01677D63D8BA}"/>
    <dgm:cxn modelId="{55A0697E-08A0-4CBD-A384-F94E5666B301}" type="presOf" srcId="{A8139E44-19C3-436A-B6E3-BA7299194C0F}" destId="{4C53688A-7B6A-4FAA-9C82-CD6F1C1676D4}" srcOrd="0" destOrd="1" presId="urn:microsoft.com/office/officeart/2005/8/layout/vList6"/>
    <dgm:cxn modelId="{1DA785B8-5357-4FEC-BA6E-623DFC3404B6}" srcId="{2474E558-3779-4BF9-8CE4-B129E71A65A3}" destId="{A31ECD77-361D-411E-97C7-F25185937136}" srcOrd="2" destOrd="0" parTransId="{CC777CFF-DF4C-48ED-8160-0C0481E57FF9}" sibTransId="{017584D7-B2E1-47D7-8162-0D9307F658EF}"/>
    <dgm:cxn modelId="{180F003A-3D17-483D-BEB1-C6D09B0A43FB}" type="presOf" srcId="{5FC564A9-26C4-4DD8-AD54-6236D6445572}" destId="{AD4FBC2F-AEFC-4585-A0B5-D8FCDC312D61}" srcOrd="0" destOrd="2" presId="urn:microsoft.com/office/officeart/2005/8/layout/vList6"/>
    <dgm:cxn modelId="{B49F9451-C3DC-427D-9CB3-DFAE0EC8CED9}" type="presOf" srcId="{58C31705-03C7-4BA3-A220-327323E0851B}" destId="{ED35C240-78D9-4FC7-B550-DE37E4BAFCC9}" srcOrd="0" destOrd="0" presId="urn:microsoft.com/office/officeart/2005/8/layout/vList6"/>
    <dgm:cxn modelId="{13A98E4A-5BC5-4424-9B63-6DF82D113C2A}" srcId="{67CC2D26-67FA-4C1D-85DE-3C4EA510F139}" destId="{C8763D36-C15D-46BC-9D10-C0DA483FD4E5}" srcOrd="1" destOrd="0" parTransId="{4EEEA109-34FD-4E53-8714-8C403252210D}" sibTransId="{E90013C3-AB73-44EA-AFFB-68D1EF4AA211}"/>
    <dgm:cxn modelId="{36FFEB19-AC23-455D-95D5-F8C77B68452C}" type="presOf" srcId="{C8763D36-C15D-46BC-9D10-C0DA483FD4E5}" destId="{ED35C240-78D9-4FC7-B550-DE37E4BAFCC9}" srcOrd="0" destOrd="1" presId="urn:microsoft.com/office/officeart/2005/8/layout/vList6"/>
    <dgm:cxn modelId="{438D90BD-09ED-45E8-B421-A77C8773C49D}" srcId="{1F2651F2-9A98-4944-849F-B529E6D7341D}" destId="{AC2E2D24-8361-443D-94D8-AD85D5827A88}" srcOrd="0" destOrd="0" parTransId="{409D5DE8-7077-4559-97FA-D9B2B6A0EA3F}" sibTransId="{0BF79118-680A-4F82-8465-13EB00651CC6}"/>
    <dgm:cxn modelId="{738AD523-F497-4A59-A27D-A6F724D5B553}" srcId="{A31ECD77-361D-411E-97C7-F25185937136}" destId="{A8139E44-19C3-436A-B6E3-BA7299194C0F}" srcOrd="1" destOrd="0" parTransId="{843A8B22-AD73-49E3-96F0-BA421B845868}" sibTransId="{525E8C9C-251F-420E-9BA2-E685250B9482}"/>
    <dgm:cxn modelId="{B8E80057-259E-4DF5-891A-C7E62684AF93}" srcId="{67CC2D26-67FA-4C1D-85DE-3C4EA510F139}" destId="{58C31705-03C7-4BA3-A220-327323E0851B}" srcOrd="0" destOrd="0" parTransId="{2EE814F4-FCA8-4650-A61C-85FBC07FD48A}" sibTransId="{3209A256-EAE3-4DC0-BA2A-CA73BEE27634}"/>
    <dgm:cxn modelId="{D21622AD-1EAE-4C8B-BB18-D42F4FEF0F78}" type="presOf" srcId="{A31ECD77-361D-411E-97C7-F25185937136}" destId="{8F0F6CB0-E7B4-4F4A-A18A-842D9BDBD98F}" srcOrd="0" destOrd="0" presId="urn:microsoft.com/office/officeart/2005/8/layout/vList6"/>
    <dgm:cxn modelId="{758966B5-86D3-4833-A7DF-962FCB48B500}" type="presOf" srcId="{AC2E2D24-8361-443D-94D8-AD85D5827A88}" destId="{A6811C70-BB6F-4924-A50F-5B897F82C18C}" srcOrd="0" destOrd="0" presId="urn:microsoft.com/office/officeart/2005/8/layout/vList6"/>
    <dgm:cxn modelId="{287CC038-79B7-4361-8818-3DEAB170CDAF}" type="presOf" srcId="{4B401E4B-F2D3-44B2-90B3-8FED112D564F}" destId="{4C53688A-7B6A-4FAA-9C82-CD6F1C1676D4}" srcOrd="0" destOrd="0" presId="urn:microsoft.com/office/officeart/2005/8/layout/vList6"/>
    <dgm:cxn modelId="{DD5B02B6-98E5-4186-A9CC-88E142F3C922}" type="presOf" srcId="{F25C09C0-257D-4C8E-8526-41348414051E}" destId="{543BFA76-3838-4F3C-940E-413C1C44474F}" srcOrd="0" destOrd="0" presId="urn:microsoft.com/office/officeart/2005/8/layout/vList6"/>
    <dgm:cxn modelId="{4DA64167-96E5-4A31-B762-4199DAF595E7}" type="presOf" srcId="{7D236976-B0BF-4BD5-AB87-4F5DC8A7250A}" destId="{AD4FBC2F-AEFC-4585-A0B5-D8FCDC312D61}" srcOrd="0" destOrd="0" presId="urn:microsoft.com/office/officeart/2005/8/layout/vList6"/>
    <dgm:cxn modelId="{83B5B6C2-64EB-4B53-9FF2-9F7A913BD531}" srcId="{2474E558-3779-4BF9-8CE4-B129E71A65A3}" destId="{67CC2D26-67FA-4C1D-85DE-3C4EA510F139}" srcOrd="1" destOrd="0" parTransId="{6DBEE363-014A-4745-A462-F086FE2D2E62}" sibTransId="{263AB72D-6B3E-4C03-9703-2634271060A9}"/>
    <dgm:cxn modelId="{51316577-8E9D-42AA-8280-3A1BD6F673CC}" type="presOf" srcId="{72582B3F-3728-4460-951D-9CF7377D6066}" destId="{A6811C70-BB6F-4924-A50F-5B897F82C18C}" srcOrd="0" destOrd="1" presId="urn:microsoft.com/office/officeart/2005/8/layout/vList6"/>
    <dgm:cxn modelId="{93FE53B2-07B4-4509-98AF-341D9DF68E83}" srcId="{F25C09C0-257D-4C8E-8526-41348414051E}" destId="{7D236976-B0BF-4BD5-AB87-4F5DC8A7250A}" srcOrd="0" destOrd="0" parTransId="{8BEC8FF6-48E1-4E84-A6F4-8995D5AF8577}" sibTransId="{D827C0E2-BE36-461D-9036-30AA310D0D76}"/>
    <dgm:cxn modelId="{2E55B4C9-9EB5-465D-8696-6C2BC4B00A37}" srcId="{2474E558-3779-4BF9-8CE4-B129E71A65A3}" destId="{1F2651F2-9A98-4944-849F-B529E6D7341D}" srcOrd="0" destOrd="0" parTransId="{89D8C2AE-DE7C-499D-84ED-51A30EFEA33C}" sibTransId="{352368F0-F77C-49F0-81DC-46B151F513F6}"/>
    <dgm:cxn modelId="{65CEE758-3100-4954-B2D4-D1127FB97EE8}" srcId="{F25C09C0-257D-4C8E-8526-41348414051E}" destId="{6EE30366-8454-458A-8E5E-6794E621BE79}" srcOrd="1" destOrd="0" parTransId="{B9646857-241D-4D26-970F-F0B3B69D5C54}" sibTransId="{A04E478C-2946-4280-9329-E86AB206CFE6}"/>
    <dgm:cxn modelId="{4FE3F41B-7B34-44F1-9668-B9CAACEC1646}" type="presOf" srcId="{6EE30366-8454-458A-8E5E-6794E621BE79}" destId="{AD4FBC2F-AEFC-4585-A0B5-D8FCDC312D61}" srcOrd="0" destOrd="1" presId="urn:microsoft.com/office/officeart/2005/8/layout/vList6"/>
    <dgm:cxn modelId="{B2FBE9E4-2887-4519-AE14-755D51EB8554}" type="presOf" srcId="{2474E558-3779-4BF9-8CE4-B129E71A65A3}" destId="{F79ABA77-B205-4D61-BDFD-2AC82E00941B}" srcOrd="0" destOrd="0" presId="urn:microsoft.com/office/officeart/2005/8/layout/vList6"/>
    <dgm:cxn modelId="{B43CEF7A-135C-4702-AECD-CDBC79810D66}" type="presOf" srcId="{67CC2D26-67FA-4C1D-85DE-3C4EA510F139}" destId="{3957C746-7E68-45B8-AFD7-D5AFB6E8C72D}" srcOrd="0" destOrd="0" presId="urn:microsoft.com/office/officeart/2005/8/layout/vList6"/>
    <dgm:cxn modelId="{8C52797F-12E9-440A-AB7F-5DEB5880D382}" srcId="{F25C09C0-257D-4C8E-8526-41348414051E}" destId="{5FC564A9-26C4-4DD8-AD54-6236D6445572}" srcOrd="2" destOrd="0" parTransId="{FC513FB6-C574-4713-A7B7-739BB7EDFA0A}" sibTransId="{20775249-0081-4E14-A399-586798795511}"/>
    <dgm:cxn modelId="{C4BD65C3-DA43-424B-B1E5-D35888495588}" type="presOf" srcId="{1F2651F2-9A98-4944-849F-B529E6D7341D}" destId="{650CFA79-6C0C-4A02-B3CD-BAFA011D2B8B}" srcOrd="0" destOrd="0" presId="urn:microsoft.com/office/officeart/2005/8/layout/vList6"/>
    <dgm:cxn modelId="{F6BC9126-36B3-4FD3-94D6-3D980834A21A}" type="presParOf" srcId="{F79ABA77-B205-4D61-BDFD-2AC82E00941B}" destId="{A5798704-1160-4514-97D1-D4DEA028222C}" srcOrd="0" destOrd="0" presId="urn:microsoft.com/office/officeart/2005/8/layout/vList6"/>
    <dgm:cxn modelId="{081BB66B-5914-4926-8D38-A5E3331AEF7D}" type="presParOf" srcId="{A5798704-1160-4514-97D1-D4DEA028222C}" destId="{650CFA79-6C0C-4A02-B3CD-BAFA011D2B8B}" srcOrd="0" destOrd="0" presId="urn:microsoft.com/office/officeart/2005/8/layout/vList6"/>
    <dgm:cxn modelId="{32F2E66F-CC69-4DD8-A047-D7374F3E37D1}" type="presParOf" srcId="{A5798704-1160-4514-97D1-D4DEA028222C}" destId="{A6811C70-BB6F-4924-A50F-5B897F82C18C}" srcOrd="1" destOrd="0" presId="urn:microsoft.com/office/officeart/2005/8/layout/vList6"/>
    <dgm:cxn modelId="{5FEEA25E-911B-4264-886B-0CAC75E5AEB7}" type="presParOf" srcId="{F79ABA77-B205-4D61-BDFD-2AC82E00941B}" destId="{F8CFCA9C-2D4E-4187-8B0B-21A6E8FC8167}" srcOrd="1" destOrd="0" presId="urn:microsoft.com/office/officeart/2005/8/layout/vList6"/>
    <dgm:cxn modelId="{5B806A34-D25A-4433-9D34-05AC16039EC2}" type="presParOf" srcId="{F79ABA77-B205-4D61-BDFD-2AC82E00941B}" destId="{C1178484-A2C4-4E76-994B-68A65A89388D}" srcOrd="2" destOrd="0" presId="urn:microsoft.com/office/officeart/2005/8/layout/vList6"/>
    <dgm:cxn modelId="{A9FA4048-F2BF-4C34-AEF7-C5064084DC0F}" type="presParOf" srcId="{C1178484-A2C4-4E76-994B-68A65A89388D}" destId="{3957C746-7E68-45B8-AFD7-D5AFB6E8C72D}" srcOrd="0" destOrd="0" presId="urn:microsoft.com/office/officeart/2005/8/layout/vList6"/>
    <dgm:cxn modelId="{E99110CA-B237-44FF-B4DE-C70F287850ED}" type="presParOf" srcId="{C1178484-A2C4-4E76-994B-68A65A89388D}" destId="{ED35C240-78D9-4FC7-B550-DE37E4BAFCC9}" srcOrd="1" destOrd="0" presId="urn:microsoft.com/office/officeart/2005/8/layout/vList6"/>
    <dgm:cxn modelId="{C31230E9-BF5C-469B-8206-D01CBAC6C3DC}" type="presParOf" srcId="{F79ABA77-B205-4D61-BDFD-2AC82E00941B}" destId="{71B95C6A-A8FC-42DA-9C49-268DC2485052}" srcOrd="3" destOrd="0" presId="urn:microsoft.com/office/officeart/2005/8/layout/vList6"/>
    <dgm:cxn modelId="{A9D77DDB-DF64-4C23-8CEE-CC63FB30B08B}" type="presParOf" srcId="{F79ABA77-B205-4D61-BDFD-2AC82E00941B}" destId="{A529ED3F-498D-4F3E-99A6-EE2DA90E7588}" srcOrd="4" destOrd="0" presId="urn:microsoft.com/office/officeart/2005/8/layout/vList6"/>
    <dgm:cxn modelId="{E0A22D24-65A6-45C1-B070-235D1C2A948E}" type="presParOf" srcId="{A529ED3F-498D-4F3E-99A6-EE2DA90E7588}" destId="{8F0F6CB0-E7B4-4F4A-A18A-842D9BDBD98F}" srcOrd="0" destOrd="0" presId="urn:microsoft.com/office/officeart/2005/8/layout/vList6"/>
    <dgm:cxn modelId="{36FA9A6D-D55E-4456-A18E-D00995EC487C}" type="presParOf" srcId="{A529ED3F-498D-4F3E-99A6-EE2DA90E7588}" destId="{4C53688A-7B6A-4FAA-9C82-CD6F1C1676D4}" srcOrd="1" destOrd="0" presId="urn:microsoft.com/office/officeart/2005/8/layout/vList6"/>
    <dgm:cxn modelId="{F89D1F46-FC25-451A-B546-73BEE018C3D9}" type="presParOf" srcId="{F79ABA77-B205-4D61-BDFD-2AC82E00941B}" destId="{56161ECD-0A1E-47B9-B89F-DD54A744165B}" srcOrd="5" destOrd="0" presId="urn:microsoft.com/office/officeart/2005/8/layout/vList6"/>
    <dgm:cxn modelId="{29746A56-9B50-4BAA-BE8B-B208697FF156}" type="presParOf" srcId="{F79ABA77-B205-4D61-BDFD-2AC82E00941B}" destId="{1D058C76-1331-4C22-ADC2-87D483A6EFCF}" srcOrd="6" destOrd="0" presId="urn:microsoft.com/office/officeart/2005/8/layout/vList6"/>
    <dgm:cxn modelId="{7B614FE8-AAFC-44B9-AA91-1B670FAA529D}" type="presParOf" srcId="{1D058C76-1331-4C22-ADC2-87D483A6EFCF}" destId="{543BFA76-3838-4F3C-940E-413C1C44474F}" srcOrd="0" destOrd="0" presId="urn:microsoft.com/office/officeart/2005/8/layout/vList6"/>
    <dgm:cxn modelId="{14D222E4-00CA-4BD2-8A40-C14238050AB0}" type="presParOf" srcId="{1D058C76-1331-4C22-ADC2-87D483A6EFCF}" destId="{AD4FBC2F-AEFC-4585-A0B5-D8FCDC312D61}" srcOrd="1" destOrd="0" presId="urn:microsoft.com/office/officeart/2005/8/layout/vList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811C70-BB6F-4924-A50F-5B897F82C18C}">
      <dsp:nvSpPr>
        <dsp:cNvPr id="0" name=""/>
        <dsp:cNvSpPr/>
      </dsp:nvSpPr>
      <dsp:spPr>
        <a:xfrm>
          <a:off x="1554480" y="1272"/>
          <a:ext cx="2331720" cy="1009501"/>
        </a:xfrm>
        <a:prstGeom prst="rightArrow">
          <a:avLst>
            <a:gd name="adj1" fmla="val 75000"/>
            <a:gd name="adj2" fmla="val 50000"/>
          </a:avLst>
        </a:prstGeom>
        <a:solidFill>
          <a:schemeClr val="accent5">
            <a:alpha val="90000"/>
            <a:tint val="40000"/>
            <a:hueOff val="0"/>
            <a:satOff val="0"/>
            <a:lumOff val="0"/>
            <a:alphaOff val="0"/>
          </a:scheme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t" anchorCtr="0">
          <a:noAutofit/>
        </a:bodyPr>
        <a:lstStyle/>
        <a:p>
          <a:pPr marL="57150" lvl="1" indent="-57150" algn="l" defTabSz="311150">
            <a:lnSpc>
              <a:spcPct val="90000"/>
            </a:lnSpc>
            <a:spcBef>
              <a:spcPct val="0"/>
            </a:spcBef>
            <a:spcAft>
              <a:spcPct val="15000"/>
            </a:spcAft>
            <a:buChar char="••"/>
          </a:pPr>
          <a:endParaRPr lang="nb-NO" sz="700" kern="1200"/>
        </a:p>
        <a:p>
          <a:pPr marL="57150" lvl="1" indent="-57150" algn="l" defTabSz="311150">
            <a:lnSpc>
              <a:spcPct val="90000"/>
            </a:lnSpc>
            <a:spcBef>
              <a:spcPct val="0"/>
            </a:spcBef>
            <a:spcAft>
              <a:spcPct val="15000"/>
            </a:spcAft>
            <a:buChar char="••"/>
          </a:pPr>
          <a:r>
            <a:rPr lang="nb-NO" sz="700" kern="1200"/>
            <a:t>Det er en utfordring å redusere den totale avfallsmengden fremover. Offentlige aktører kan bidra til avfallsforebygging og sette en god miljømessig standard ved å stille miljøkrav og sette miljøkriterier ved offentlige anskaffelser.</a:t>
          </a:r>
        </a:p>
      </dsp:txBody>
      <dsp:txXfrm>
        <a:off x="1554480" y="127460"/>
        <a:ext cx="1953157" cy="757125"/>
      </dsp:txXfrm>
    </dsp:sp>
    <dsp:sp modelId="{650CFA79-6C0C-4A02-B3CD-BAFA011D2B8B}">
      <dsp:nvSpPr>
        <dsp:cNvPr id="0" name=""/>
        <dsp:cNvSpPr/>
      </dsp:nvSpPr>
      <dsp:spPr>
        <a:xfrm>
          <a:off x="0" y="1272"/>
          <a:ext cx="1554480" cy="1009501"/>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nb-NO" sz="900" kern="1200"/>
            <a:t>Veksten i totale avfallsmengde skal være vesentlig lavere enn den økonomiske veksten.</a:t>
          </a:r>
        </a:p>
      </dsp:txBody>
      <dsp:txXfrm>
        <a:off x="49280" y="50552"/>
        <a:ext cx="1455920" cy="910941"/>
      </dsp:txXfrm>
    </dsp:sp>
    <dsp:sp modelId="{ED35C240-78D9-4FC7-B550-DE37E4BAFCC9}">
      <dsp:nvSpPr>
        <dsp:cNvPr id="0" name=""/>
        <dsp:cNvSpPr/>
      </dsp:nvSpPr>
      <dsp:spPr>
        <a:xfrm>
          <a:off x="1554480" y="1111723"/>
          <a:ext cx="2331720" cy="1009501"/>
        </a:xfrm>
        <a:prstGeom prst="rightArrow">
          <a:avLst>
            <a:gd name="adj1" fmla="val 75000"/>
            <a:gd name="adj2" fmla="val 50000"/>
          </a:avLst>
        </a:prstGeom>
        <a:solidFill>
          <a:schemeClr val="accent5">
            <a:alpha val="90000"/>
            <a:tint val="40000"/>
            <a:hueOff val="0"/>
            <a:satOff val="0"/>
            <a:lumOff val="0"/>
            <a:alphaOff val="0"/>
          </a:scheme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t" anchorCtr="0">
          <a:noAutofit/>
        </a:bodyPr>
        <a:lstStyle/>
        <a:p>
          <a:pPr marL="57150" lvl="1" indent="-57150" algn="l" defTabSz="311150">
            <a:lnSpc>
              <a:spcPct val="90000"/>
            </a:lnSpc>
            <a:spcBef>
              <a:spcPct val="0"/>
            </a:spcBef>
            <a:spcAft>
              <a:spcPct val="15000"/>
            </a:spcAft>
            <a:buChar char="••"/>
          </a:pPr>
          <a:endParaRPr lang="nb-NO" sz="700" kern="1200"/>
        </a:p>
        <a:p>
          <a:pPr marL="57150" lvl="1" indent="-57150" algn="l" defTabSz="311150">
            <a:lnSpc>
              <a:spcPct val="90000"/>
            </a:lnSpc>
            <a:spcBef>
              <a:spcPct val="0"/>
            </a:spcBef>
            <a:spcAft>
              <a:spcPct val="15000"/>
            </a:spcAft>
            <a:buChar char="••"/>
          </a:pPr>
          <a:r>
            <a:rPr lang="nb-NO" sz="700" kern="1200"/>
            <a:t>Mengden avfall til gjenvinning (materialgjenvinning, biologisk behandling og energiutnyttelse) skal være 90% innen 2035.(EU)</a:t>
          </a:r>
        </a:p>
      </dsp:txBody>
      <dsp:txXfrm>
        <a:off x="1554480" y="1237911"/>
        <a:ext cx="1953157" cy="757125"/>
      </dsp:txXfrm>
    </dsp:sp>
    <dsp:sp modelId="{3957C746-7E68-45B8-AFD7-D5AFB6E8C72D}">
      <dsp:nvSpPr>
        <dsp:cNvPr id="0" name=""/>
        <dsp:cNvSpPr/>
      </dsp:nvSpPr>
      <dsp:spPr>
        <a:xfrm>
          <a:off x="0" y="1111723"/>
          <a:ext cx="1554480" cy="1009501"/>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nb-NO" sz="900" kern="1200"/>
            <a:t>Øke mengden avfall til gjenvinning</a:t>
          </a:r>
        </a:p>
      </dsp:txBody>
      <dsp:txXfrm>
        <a:off x="49280" y="1161003"/>
        <a:ext cx="1455920" cy="910941"/>
      </dsp:txXfrm>
    </dsp:sp>
    <dsp:sp modelId="{4C53688A-7B6A-4FAA-9C82-CD6F1C1676D4}">
      <dsp:nvSpPr>
        <dsp:cNvPr id="0" name=""/>
        <dsp:cNvSpPr/>
      </dsp:nvSpPr>
      <dsp:spPr>
        <a:xfrm>
          <a:off x="1554480" y="2222175"/>
          <a:ext cx="2331720" cy="1009501"/>
        </a:xfrm>
        <a:prstGeom prst="rightArrow">
          <a:avLst>
            <a:gd name="adj1" fmla="val 75000"/>
            <a:gd name="adj2" fmla="val 50000"/>
          </a:avLst>
        </a:prstGeom>
        <a:solidFill>
          <a:schemeClr val="accent5">
            <a:alpha val="90000"/>
            <a:tint val="40000"/>
            <a:hueOff val="0"/>
            <a:satOff val="0"/>
            <a:lumOff val="0"/>
            <a:alphaOff val="0"/>
          </a:scheme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t" anchorCtr="0">
          <a:noAutofit/>
        </a:bodyPr>
        <a:lstStyle/>
        <a:p>
          <a:pPr marL="57150" lvl="1" indent="-57150" algn="l" defTabSz="311150">
            <a:lnSpc>
              <a:spcPct val="90000"/>
            </a:lnSpc>
            <a:spcBef>
              <a:spcPct val="0"/>
            </a:spcBef>
            <a:spcAft>
              <a:spcPct val="15000"/>
            </a:spcAft>
            <a:buChar char="••"/>
          </a:pPr>
          <a:r>
            <a:rPr lang="nb-NO" sz="700" kern="1200"/>
            <a:t>Anslag gjort av FN`s mat- og landbruksorganisasjon tilsier at ca.en tredel av all mat som produseres i verden, blir kastet.</a:t>
          </a:r>
        </a:p>
        <a:p>
          <a:pPr marL="57150" lvl="1" indent="-57150" algn="l" defTabSz="311150">
            <a:lnSpc>
              <a:spcPct val="90000"/>
            </a:lnSpc>
            <a:spcBef>
              <a:spcPct val="0"/>
            </a:spcBef>
            <a:spcAft>
              <a:spcPct val="15000"/>
            </a:spcAft>
            <a:buChar char="••"/>
          </a:pPr>
          <a:r>
            <a:rPr lang="nb-NO" sz="700" kern="1200"/>
            <a:t>Et av FNs globale bærekraftmål er  å halvere matsvinnet innen 2030.</a:t>
          </a:r>
        </a:p>
      </dsp:txBody>
      <dsp:txXfrm>
        <a:off x="1554480" y="2348363"/>
        <a:ext cx="1953157" cy="757125"/>
      </dsp:txXfrm>
    </dsp:sp>
    <dsp:sp modelId="{8F0F6CB0-E7B4-4F4A-A18A-842D9BDBD98F}">
      <dsp:nvSpPr>
        <dsp:cNvPr id="0" name=""/>
        <dsp:cNvSpPr/>
      </dsp:nvSpPr>
      <dsp:spPr>
        <a:xfrm>
          <a:off x="0" y="2222175"/>
          <a:ext cx="1554480" cy="1009501"/>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nb-NO" sz="900" kern="1200"/>
            <a:t>Det er en særlig prioritet å redusere mengden matavfall.</a:t>
          </a:r>
        </a:p>
      </dsp:txBody>
      <dsp:txXfrm>
        <a:off x="49280" y="2271455"/>
        <a:ext cx="1455920" cy="910941"/>
      </dsp:txXfrm>
    </dsp:sp>
    <dsp:sp modelId="{AD4FBC2F-AEFC-4585-A0B5-D8FCDC312D61}">
      <dsp:nvSpPr>
        <dsp:cNvPr id="0" name=""/>
        <dsp:cNvSpPr/>
      </dsp:nvSpPr>
      <dsp:spPr>
        <a:xfrm>
          <a:off x="1554480" y="3332626"/>
          <a:ext cx="2331720" cy="1009501"/>
        </a:xfrm>
        <a:prstGeom prst="rightArrow">
          <a:avLst>
            <a:gd name="adj1" fmla="val 75000"/>
            <a:gd name="adj2" fmla="val 50000"/>
          </a:avLst>
        </a:prstGeom>
        <a:solidFill>
          <a:schemeClr val="accent5">
            <a:alpha val="90000"/>
            <a:tint val="40000"/>
            <a:hueOff val="0"/>
            <a:satOff val="0"/>
            <a:lumOff val="0"/>
            <a:alphaOff val="0"/>
          </a:scheme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t" anchorCtr="0">
          <a:noAutofit/>
        </a:bodyPr>
        <a:lstStyle/>
        <a:p>
          <a:pPr marL="57150" lvl="1" indent="-57150" algn="l" defTabSz="311150">
            <a:lnSpc>
              <a:spcPct val="90000"/>
            </a:lnSpc>
            <a:spcBef>
              <a:spcPct val="0"/>
            </a:spcBef>
            <a:spcAft>
              <a:spcPct val="15000"/>
            </a:spcAft>
            <a:buChar char="••"/>
          </a:pPr>
          <a:r>
            <a:rPr lang="nb-NO" sz="700" kern="1200"/>
            <a:t>Materialgjenvinning av plast har en positiv miljøeffekt. Øke andel plast til materialgjenvinning til 47 % i 2020</a:t>
          </a:r>
        </a:p>
        <a:p>
          <a:pPr marL="57150" lvl="1" indent="-57150" algn="l" defTabSz="311150">
            <a:lnSpc>
              <a:spcPct val="90000"/>
            </a:lnSpc>
            <a:spcBef>
              <a:spcPct val="0"/>
            </a:spcBef>
            <a:spcAft>
              <a:spcPct val="15000"/>
            </a:spcAft>
            <a:buChar char="••"/>
          </a:pPr>
          <a:r>
            <a:rPr lang="nb-NO" sz="700" kern="1200"/>
            <a:t>70% av bygg og anleggsavfall skal gå til ombruk eller materialgjenvinning.</a:t>
          </a:r>
        </a:p>
        <a:p>
          <a:pPr marL="57150" lvl="1" indent="-57150" algn="l" defTabSz="311150">
            <a:lnSpc>
              <a:spcPct val="90000"/>
            </a:lnSpc>
            <a:spcBef>
              <a:spcPct val="0"/>
            </a:spcBef>
            <a:spcAft>
              <a:spcPct val="15000"/>
            </a:spcAft>
            <a:buChar char="••"/>
          </a:pPr>
          <a:endParaRPr lang="nb-NO" sz="700" kern="1200"/>
        </a:p>
      </dsp:txBody>
      <dsp:txXfrm>
        <a:off x="1554480" y="3458814"/>
        <a:ext cx="1953157" cy="757125"/>
      </dsp:txXfrm>
    </dsp:sp>
    <dsp:sp modelId="{543BFA76-3838-4F3C-940E-413C1C44474F}">
      <dsp:nvSpPr>
        <dsp:cNvPr id="0" name=""/>
        <dsp:cNvSpPr/>
      </dsp:nvSpPr>
      <dsp:spPr>
        <a:xfrm>
          <a:off x="0" y="3332626"/>
          <a:ext cx="1554480" cy="1009501"/>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nb-NO" sz="900" kern="1200"/>
            <a:t>Materialgjenvinning kan økes ytterligere, det tas sikte på økt materialgjenvinning av blandt annet plast, tekstil, samt bygg- og anleggsavfall.</a:t>
          </a:r>
        </a:p>
      </dsp:txBody>
      <dsp:txXfrm>
        <a:off x="49280" y="3381906"/>
        <a:ext cx="1455920" cy="91094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971992" gbs:entity="Document" gbs:templateDesignerVersion="3.1 F">
  <gbs:ToActivityContactJOINEX.Name gbs:loadFromGrowBusiness="OnProduce" gbs:saveInGrowBusiness="False" gbs:connected="true" gbs:recno="" gbs:entity="" gbs:datatype="string" gbs:key="3742578998" gbs:joinex="[JOINEX=[ToRole] {!OJEX!}=6]" gbs:removeContentControl="0">NPE</gbs:ToActivityContactJOINEX.Name>
  <gbs:ToActivityContactJOINEX.Address gbs:loadFromGrowBusiness="OnProduce" gbs:saveInGrowBusiness="False" gbs:connected="true" gbs:recno="" gbs:entity="" gbs:datatype="string" gbs:key="4180904229" gbs:joinex="[JOINEX=[ToRole] {!OJEX!}=6]" gbs:removeContentControl="0">Postboks 3, St. Olavs plass</gbs:ToActivityContactJOINEX.Address>
  <gbs:ToActivityContactJOINEX.Zip gbs:loadFromGrowBusiness="OnProduce" gbs:saveInGrowBusiness="False" gbs:connected="true" gbs:recno="" gbs:entity="" gbs:datatype="string" gbs:key="1107461967" gbs:joinex="[JOINEX=[ToRole] {!OJEX!}=6]" gbs:removeContentControl="0">0130 OSLO</gbs:ToActivityContactJOINEX.Zip>
  <gbs:ToActivityContactJOINEX.Name2 gbs:loadFromGrowBusiness="OnProduce" gbs:saveInGrowBusiness="False" gbs:connected="true" gbs:recno="" gbs:entity="" gbs:datatype="string" gbs:key="962384433" gbs:joinex="[JOINEX=[ToRole] {!OJEX!}=6]" gbs:removeContentControl="2">
  </gbs:ToActivityContactJOINEX.Name2>
  <gbs:OurRef.DirectLine gbs:loadFromGrowBusiness="OnEdit" gbs:saveInGrowBusiness="False" gbs:connected="true" gbs:recno="" gbs:entity="" gbs:datatype="string" gbs:key="3860133139" gbs:removeContentControl="0">
  </gbs:OurRef.DirectLine>
  <gbs:DocumentNumber gbs:loadFromGrowBusiness="OnProduce" gbs:saveInGrowBusiness="False" gbs:connected="true" gbs:recno="" gbs:entity="" gbs:datatype="string" gbs:key="554515960">2/00001-9</gbs:DocumentNumber>
  <gbs:Lists>
    <gbs:SingleLines>
      <gbs:ToCase.ToClassCodes gbs:name="Arkivkode" gbs:loadFromGrowBusiness="OnEdit" gbs:saveInGrowBusiness="False" gbs:removeContentControl="0">
        <gbs:DisplayField gbs:key="2011941038">041</gbs:DisplayField>
        <gbs:ToCase.ToClassCodes.Value/>
      </gbs:ToCase.ToClassCodes>
    </gbs:SingleLines>
    <gbs:MultipleLines/>
  </gbs:Lists>
  <gbs:ReferenceNo gbs:loadFromGrowBusiness="OnEdit" gbs:saveInGrowBusiness="False" gbs:connected="true" gbs:recno="" gbs:entity="" gbs:datatype="string" gbs:key="2090192245" gbs:removeContentControl="0">
  </gbs:ReferenceNo>
  <gbs:OurRef.Name gbs:loadFromGrowBusiness="OnProduce" gbs:saveInGrowBusiness="False" gbs:connected="true" gbs:recno="" gbs:entity="" gbs:datatype="string" gbs:key="30113657">Marit Jenny St</gbs:OurRef.Name>
  <gbs:ToAuthorization gbs:loadFromGrowBusiness="OnProduce" gbs:saveInGrowBusiness="False" gbs:connected="true" gbs:recno="" gbs:entity="" gbs:datatype="string" gbs:key="32311343">
  </gbs:ToAuthorization>
  <gbs:ToAuthorization gbs:loadFromGrowBusiness="OnProduce" gbs:saveInGrowBusiness="False" gbs:connected="true" gbs:recno="" gbs:entity="" gbs:datatype="string" gbs:key="32311347">
  </gbs:ToAuthorization>
  <gbs:ToAccessCode.Description gbs:loadFromGrowBusiness="OnProduce" gbs:saveInGrowBusiness="False" gbs:connected="true" gbs:recno="" gbs:entity="" gbs:datatype="string" gbs:key="32311362">Ugradert</gbs:ToAccessCode.Description>
  <gbs:Title gbs:loadFromGrowBusiness="OnEdit" gbs:saveInGrowBusiness="False" gbs:connected="true" gbs:recno="" gbs:entity="" gbs:datatype="string" gbs:key="32311393" gbs:removeContentControl="0">Test mal</gbs:Title>
  <gbs:OurRef.Title gbs:loadFromGrowBusiness="OnEdit" gbs:saveInGrowBusiness="False" gbs:connected="true" gbs:recno="" gbs:entity="" gbs:datatype="string" gbs:key="32311400" gbs:removeContentControl="0">Avdelingsleder</gbs:OurRef.Title>
  <gbs:OurRef.Name gbs:loadFromGrowBusiness="OnEdit" gbs:saveInGrowBusiness="False" gbs:connected="true" gbs:recno="" gbs:entity="" gbs:datatype="string" gbs:key="32311415" gbs:removeContentControl="0">Marit Jenny Steen</gbs:OurRef.Name>
  <gbs:ToOrgUnit.Name gbs:loadFromGrowBusiness="OnEdit" gbs:saveInGrowBusiness="False" gbs:connected="true" gbs:recno="" gbs:entity="" gbs:datatype="string" gbs:key="32311425" gbs:removeContentControl="0">Dokumentsenteret Vestre Viken HF</gbs:ToOrgUnit.Name>
  <gbs:ToOrgUnit.FromOtherContactsJOINEX.ToSource.Name gbs:loadFromGrowBusiness="OnEdit" gbs:saveInGrowBusiness="False" gbs:connected="true" gbs:recno="" gbs:entity="" gbs:datatype="string" gbs:key="32311428" gbs:removeContentControl="0" gbs:joinex="[JOINEX=[ToRole] {!OJEX!}=3]">Administrasjon</gbs:ToOrgUnit.FromOtherContactsJOINEX.ToSource.Name>
  <gbs:Attachments gbs:loadFromGrowBusiness="OnEdit" gbs:saveInGrowBusiness="False" gbs:connected="true" gbs:recno="" gbs:entity="" gbs:datatype="long" gbs:key="32311432" gbs:label="Vedlegg: " gbs:removeContentControl="2">
  </gbs:Attachments>
  <gbs:DocumentDate gbs:loadFromGrowBusiness="OnEdit" gbs:saveInGrowBusiness="False" gbs:connected="true" gbs:recno="" gbs:entity="" gbs:datatype="date" gbs:key="762192507" gbs:removeContentControl="0"/>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FD939-910A-48BF-9F94-745990F1DA12}">
  <ds:schemaRefs>
    <ds:schemaRef ds:uri="http://www.software-innovation.no/growBusinessDocument"/>
  </ds:schemaRefs>
</ds:datastoreItem>
</file>

<file path=customXml/itemProps2.xml><?xml version="1.0" encoding="utf-8"?>
<ds:datastoreItem xmlns:ds="http://schemas.openxmlformats.org/officeDocument/2006/customXml" ds:itemID="{049745EB-9AD0-4736-A4AD-63BF2EF6F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Saksfremlegg styret og HAMU VVHF</Template>
  <TotalTime>0</TotalTime>
  <Pages>16</Pages>
  <Words>3660</Words>
  <Characters>22875</Characters>
  <Application>Microsoft Office Word</Application>
  <DocSecurity>0</DocSecurity>
  <Lines>190</Lines>
  <Paragraphs>52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Saksfremlegg</vt:lpstr>
      <vt:lpstr>Tittel – Verdana 14 punkt, fet skrift</vt:lpstr>
    </vt:vector>
  </TitlesOfParts>
  <Company>VVHF</Company>
  <LinksUpToDate>false</LinksUpToDate>
  <CharactersWithSpaces>26483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Saksfremlegg</dc:title>
  <dc:creator>Narve H. Furnes</dc:creator>
  <cp:lastModifiedBy>Kristi Skinnes</cp:lastModifiedBy>
  <cp:revision>2</cp:revision>
  <cp:lastPrinted>2020-07-08T10:57:00Z</cp:lastPrinted>
  <dcterms:created xsi:type="dcterms:W3CDTF">2020-10-14T09:40:00Z</dcterms:created>
  <dcterms:modified xsi:type="dcterms:W3CDTF">2020-10-14T09:40:00Z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971992</vt:lpwstr>
  </property>
  <property fmtid="{D5CDD505-2E9C-101B-9397-08002B2CF9AE}" pid="3" name="verId">
    <vt:lpwstr>971159</vt:lpwstr>
  </property>
  <property fmtid="{D5CDD505-2E9C-101B-9397-08002B2CF9AE}" pid="4" name="templateId">
    <vt:lpwstr>
    </vt:lpwstr>
  </property>
  <property fmtid="{D5CDD505-2E9C-101B-9397-08002B2CF9AE}" pid="5" name="fileId">
    <vt:lpwstr>985733</vt:lpwstr>
  </property>
  <property fmtid="{D5CDD505-2E9C-101B-9397-08002B2CF9AE}" pid="6" name="filePath">
    <vt:lpwstr>\\SDS-P360FIL-01\users\cache\sikt\msteen\</vt:lpwstr>
  </property>
  <property fmtid="{D5CDD505-2E9C-101B-9397-08002B2CF9AE}" pid="7" name="templateFilePath">
    <vt:lpwstr>\\SDS-P360FIL-01\docprod\templates\VVHF_Brevmal.dotm</vt:lpwstr>
  </property>
  <property fmtid="{D5CDD505-2E9C-101B-9397-08002B2CF9AE}" pid="8" name="filePathOneNote">
    <vt:lpwstr>\\SDS-P360FIL-01\users\onenote\sikt\msteen\</vt:lpwstr>
  </property>
  <property fmtid="{D5CDD505-2E9C-101B-9397-08002B2CF9AE}" pid="9" name="fileName">
    <vt:lpwstr>12-00001-9 Test mal 985733_1_0.DOCX</vt:lpwstr>
  </property>
  <property fmtid="{D5CDD505-2E9C-101B-9397-08002B2CF9AE}" pid="10" name="comment">
    <vt:lpwstr>Test mal</vt:lpwstr>
  </property>
  <property fmtid="{D5CDD505-2E9C-101B-9397-08002B2CF9AE}" pid="11" name="sourceId">
    <vt:lpwstr>971992</vt:lpwstr>
  </property>
  <property fmtid="{D5CDD505-2E9C-101B-9397-08002B2CF9AE}" pid="12" name="module">
    <vt:lpwstr>Document</vt:lpwstr>
  </property>
  <property fmtid="{D5CDD505-2E9C-101B-9397-08002B2CF9AE}" pid="13" name="customParams">
    <vt:lpwstr>
    </vt:lpwstr>
  </property>
  <property fmtid="{D5CDD505-2E9C-101B-9397-08002B2CF9AE}" pid="14" name="serverName">
    <vt:lpwstr>sds-p360app-01:8080</vt:lpwstr>
  </property>
  <property fmtid="{D5CDD505-2E9C-101B-9397-08002B2CF9AE}" pid="15" name="server">
    <vt:lpwstr>sds-p360app-01:8080</vt:lpwstr>
  </property>
  <property fmtid="{D5CDD505-2E9C-101B-9397-08002B2CF9AE}" pid="16" name="protocol">
    <vt:lpwstr>off</vt:lpwstr>
  </property>
  <property fmtid="{D5CDD505-2E9C-101B-9397-08002B2CF9AE}" pid="17" name="site">
    <vt:lpwstr>/sites/1044/locator.aspx</vt:lpwstr>
  </property>
  <property fmtid="{D5CDD505-2E9C-101B-9397-08002B2CF9AE}" pid="18" name="externalUser">
    <vt:lpwstr>
    </vt:lpwstr>
  </property>
  <property fmtid="{D5CDD505-2E9C-101B-9397-08002B2CF9AE}" pid="19" name="BackOfficeType">
    <vt:lpwstr>growBusiness Solutions</vt:lpwstr>
  </property>
</Properties>
</file>