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A5" w:rsidRPr="00CE3F69" w:rsidRDefault="000D5395" w:rsidP="009B7A86">
      <w:pPr>
        <w:tabs>
          <w:tab w:val="left" w:pos="6600"/>
        </w:tabs>
        <w:spacing w:line="240" w:lineRule="auto"/>
        <w:contextualSpacing/>
        <w:rPr>
          <w:rFonts w:cstheme="minorHAnsi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-542290</wp:posOffset>
                </wp:positionV>
                <wp:extent cx="2653665" cy="11760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5BA" w:rsidRPr="001F5A0A" w:rsidRDefault="003C15BA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D665E3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1F5A0A" w:rsidRPr="001F5A0A" w:rsidRDefault="00A50CD1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0"/>
                                <w:szCs w:val="20"/>
                              </w:rPr>
                              <w:t>Ammeforberedelse før fødsel</w:t>
                            </w:r>
                          </w:p>
                          <w:p w:rsidR="003C15BA" w:rsidRPr="00D665E3" w:rsidRDefault="00A50CD1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Føde og barselseksjonen</w:t>
                            </w:r>
                            <w:r w:rsidR="003C15B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Bærum sykehus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4pt;margin-top:-42.7pt;width:208.95pt;height:9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" filled="f" stroked="f" strokecolor="white [3212]">
                <v:textbox>
                  <w:txbxContent>
                    <w:p w:rsidR="003C15BA" w:rsidRPr="001F5A0A" w:rsidRDefault="003C15BA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D665E3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1F5A0A" w:rsidRPr="001F5A0A" w:rsidRDefault="00A50CD1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0"/>
                          <w:szCs w:val="20"/>
                        </w:rPr>
                        <w:t>Ammeforberedelse før fødsel</w:t>
                      </w:r>
                    </w:p>
                    <w:p w:rsidR="003C15BA" w:rsidRPr="00D665E3" w:rsidRDefault="00A50CD1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Føde og barselseksjonen</w:t>
                      </w:r>
                      <w:r w:rsidR="003C15BA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Bærum sykehus</w:t>
                      </w:r>
                    </w:p>
                  </w:txbxContent>
                </v:textbox>
              </v:shape>
            </w:pict>
          </mc:Fallback>
        </mc:AlternateContent>
      </w:r>
      <w:r w:rsidR="00E26A8C">
        <w:rPr>
          <w:rFonts w:ascii="Cambria" w:hAnsi="Cambria"/>
          <w:noProof/>
        </w:rPr>
        <w:drawing>
          <wp:anchor distT="0" distB="0" distL="114300" distR="114300" simplePos="0" relativeHeight="251662335" behindDoc="0" locked="0" layoutInCell="0" allowOverlap="1">
            <wp:simplePos x="0" y="0"/>
            <wp:positionH relativeFrom="column">
              <wp:posOffset>3590925</wp:posOffset>
            </wp:positionH>
            <wp:positionV relativeFrom="page">
              <wp:posOffset>447675</wp:posOffset>
            </wp:positionV>
            <wp:extent cx="3028950" cy="1066800"/>
            <wp:effectExtent l="1905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1005840</wp:posOffset>
                </wp:positionV>
                <wp:extent cx="3035935" cy="766445"/>
                <wp:effectExtent l="0" t="0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A0A" w:rsidRPr="00D665E3" w:rsidRDefault="001F5A0A" w:rsidP="001F5A0A">
                            <w:pPr>
                              <w:contextualSpacing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79.2pt;width:239.05pt;height: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" o:allowoverlap="f" filled="f" stroked="f">
                <o:lock v:ext="edit" aspectratio="t"/>
                <v:textbox>
                  <w:txbxContent>
                    <w:p w:rsidR="001F5A0A" w:rsidRPr="00D665E3" w:rsidRDefault="001F5A0A" w:rsidP="001F5A0A">
                      <w:pPr>
                        <w:contextualSpacing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A50CD1">
        <w:rPr>
          <w:rFonts w:ascii="Calibri" w:hAnsi="Calibri" w:cs="Calibri"/>
          <w:b/>
          <w:sz w:val="28"/>
        </w:rPr>
        <w:t>A</w:t>
      </w:r>
      <w:r w:rsidR="00A50CD1" w:rsidRPr="00CE3F69">
        <w:rPr>
          <w:rFonts w:cstheme="minorHAnsi"/>
          <w:b/>
          <w:sz w:val="28"/>
        </w:rPr>
        <w:t>mmeforberedelse før fødsel</w:t>
      </w:r>
    </w:p>
    <w:p w:rsidR="00CE3F69" w:rsidRDefault="00A50CD1" w:rsidP="00A50CD1">
      <w:pPr>
        <w:rPr>
          <w:rFonts w:cstheme="minorHAnsi"/>
        </w:rPr>
      </w:pPr>
      <w:r w:rsidRPr="00CE3F69">
        <w:rPr>
          <w:rFonts w:cstheme="minorHAnsi"/>
        </w:rPr>
        <w:t xml:space="preserve">Hvis du har planer om å amme barnet ditt kan det være fint å forberede seg litt før fødsel. </w:t>
      </w:r>
      <w:r w:rsidR="00F97EB0" w:rsidRPr="00CE3F69">
        <w:rPr>
          <w:rFonts w:cstheme="minorHAnsi"/>
        </w:rPr>
        <w:t xml:space="preserve">Dette kan du gjøre ved å lese nyttig informasjon, se på videoer og </w:t>
      </w:r>
      <w:r w:rsidR="005E67CF" w:rsidRPr="00CE3F69">
        <w:rPr>
          <w:rFonts w:cstheme="minorHAnsi"/>
        </w:rPr>
        <w:t xml:space="preserve">kanskje øve på håndmelking når </w:t>
      </w:r>
      <w:r w:rsidR="00F97EB0" w:rsidRPr="00CE3F69">
        <w:rPr>
          <w:rFonts w:cstheme="minorHAnsi"/>
        </w:rPr>
        <w:t xml:space="preserve">du er over uke 37 i svangerskapet. Er du innlagt på fødeavdelingen for igangsettelse eller nærmer deg overtid kan det være fint å forsøke å håndmelke da dette kan være nyttig </w:t>
      </w:r>
      <w:r w:rsidR="005E67CF" w:rsidRPr="00CE3F69">
        <w:rPr>
          <w:rFonts w:cstheme="minorHAnsi"/>
        </w:rPr>
        <w:t>erfaring å ha når</w:t>
      </w:r>
      <w:r w:rsidR="00F97EB0" w:rsidRPr="00CE3F69">
        <w:rPr>
          <w:rFonts w:cstheme="minorHAnsi"/>
        </w:rPr>
        <w:t xml:space="preserve"> barnet er født. </w:t>
      </w:r>
      <w:r w:rsidR="00CE4DD5" w:rsidRPr="00CE3F69">
        <w:rPr>
          <w:rFonts w:cstheme="minorHAnsi"/>
        </w:rPr>
        <w:t xml:space="preserve">Lurer du </w:t>
      </w:r>
      <w:r w:rsidR="00460F52" w:rsidRPr="00CE3F69">
        <w:rPr>
          <w:rFonts w:cstheme="minorHAnsi"/>
        </w:rPr>
        <w:t xml:space="preserve">på </w:t>
      </w:r>
      <w:r w:rsidR="00CE4DD5" w:rsidRPr="00CE3F69">
        <w:rPr>
          <w:rFonts w:cstheme="minorHAnsi"/>
        </w:rPr>
        <w:t>mer</w:t>
      </w:r>
      <w:r w:rsidR="00A40C81" w:rsidRPr="00CE3F69">
        <w:rPr>
          <w:rFonts w:cstheme="minorHAnsi"/>
        </w:rPr>
        <w:t xml:space="preserve"> omkring</w:t>
      </w:r>
      <w:r w:rsidR="00CE4DD5" w:rsidRPr="00CE3F69">
        <w:rPr>
          <w:rFonts w:cstheme="minorHAnsi"/>
        </w:rPr>
        <w:t xml:space="preserve"> dette</w:t>
      </w:r>
      <w:r w:rsidR="00CF435F" w:rsidRPr="00CE3F69">
        <w:rPr>
          <w:rFonts w:cstheme="minorHAnsi"/>
        </w:rPr>
        <w:t>,</w:t>
      </w:r>
      <w:r w:rsidR="00CE4DD5" w:rsidRPr="00CE3F69">
        <w:rPr>
          <w:rFonts w:cstheme="minorHAnsi"/>
        </w:rPr>
        <w:t xml:space="preserve"> så snakk med oss da vi har me</w:t>
      </w:r>
      <w:r w:rsidR="00460F52" w:rsidRPr="00CE3F69">
        <w:rPr>
          <w:rFonts w:cstheme="minorHAnsi"/>
        </w:rPr>
        <w:t>r informasjon du kan få</w:t>
      </w:r>
      <w:r w:rsidR="00CE4DD5" w:rsidRPr="00CE3F69">
        <w:rPr>
          <w:rFonts w:cstheme="minorHAnsi"/>
        </w:rPr>
        <w:t xml:space="preserve">: </w:t>
      </w:r>
      <w:hyperlink r:id="rId9" w:history="1">
        <w:r w:rsidR="00CE4DD5" w:rsidRPr="00CE3F69">
          <w:rPr>
            <w:rStyle w:val="Hyperkobling"/>
            <w:rFonts w:cstheme="minorHAnsi"/>
          </w:rPr>
          <w:t>«Pasientinformasjon om håndmelking før fødsel»</w:t>
        </w:r>
      </w:hyperlink>
      <w:r w:rsidR="00CF435F" w:rsidRPr="00CE3F69">
        <w:rPr>
          <w:rStyle w:val="Hyperkobling"/>
          <w:rFonts w:cstheme="minorHAnsi"/>
        </w:rPr>
        <w:t>.</w:t>
      </w:r>
      <w:r w:rsidR="00A40C81" w:rsidRPr="00CE3F69">
        <w:rPr>
          <w:rFonts w:cstheme="minorHAnsi"/>
        </w:rPr>
        <w:t xml:space="preserve"> Håndmelking før fødsel kan væ</w:t>
      </w:r>
      <w:r w:rsidR="00CE4DD5" w:rsidRPr="00CE3F69">
        <w:rPr>
          <w:rFonts w:cstheme="minorHAnsi"/>
        </w:rPr>
        <w:t xml:space="preserve">re spesielt </w:t>
      </w:r>
      <w:r w:rsidR="00A40C81" w:rsidRPr="00CE3F69">
        <w:rPr>
          <w:rFonts w:cstheme="minorHAnsi"/>
        </w:rPr>
        <w:t>gunstig for noen pasientgrupper (</w:t>
      </w:r>
      <w:proofErr w:type="spellStart"/>
      <w:r w:rsidR="00460F52" w:rsidRPr="00CE3F69">
        <w:rPr>
          <w:rFonts w:cstheme="minorHAnsi"/>
        </w:rPr>
        <w:t>f.eks</w:t>
      </w:r>
      <w:proofErr w:type="spellEnd"/>
      <w:r w:rsidR="00460F52" w:rsidRPr="00CE3F69">
        <w:rPr>
          <w:rFonts w:cstheme="minorHAnsi"/>
        </w:rPr>
        <w:t xml:space="preserve"> </w:t>
      </w:r>
      <w:r w:rsidR="00A40C81" w:rsidRPr="00CE3F69">
        <w:rPr>
          <w:rFonts w:cstheme="minorHAnsi"/>
        </w:rPr>
        <w:t>svangerskapsdiabetes, ammeproblemer eller lite melk i tidligere ammeperioder)</w:t>
      </w:r>
      <w:r w:rsidR="009B7A86" w:rsidRPr="00CE3F69">
        <w:rPr>
          <w:rFonts w:cstheme="minorHAnsi"/>
        </w:rPr>
        <w:t xml:space="preserve"> Hvis det kommer ut råmelk når du håndmelker så må dette samles opp, det kan fryses og medbringes til fødeavdelingen. Barnet får denne råmelken etter fødsel.</w:t>
      </w:r>
    </w:p>
    <w:p w:rsidR="00A50CD1" w:rsidRPr="00CE3F69" w:rsidRDefault="005E67CF" w:rsidP="00A50CD1">
      <w:pPr>
        <w:rPr>
          <w:rFonts w:cstheme="minorHAnsi"/>
        </w:rPr>
      </w:pPr>
      <w:r w:rsidRPr="00CE3F69">
        <w:rPr>
          <w:rFonts w:cstheme="minorHAnsi"/>
        </w:rPr>
        <w:t>Har du noen bekymringer eller tanker vedrørende</w:t>
      </w:r>
      <w:r w:rsidR="00F97EB0" w:rsidRPr="00CE3F69">
        <w:rPr>
          <w:rFonts w:cstheme="minorHAnsi"/>
        </w:rPr>
        <w:t xml:space="preserve"> amming</w:t>
      </w:r>
      <w:r w:rsidRPr="00CE3F69">
        <w:rPr>
          <w:rFonts w:cstheme="minorHAnsi"/>
        </w:rPr>
        <w:t>,</w:t>
      </w:r>
      <w:r w:rsidR="00F97EB0" w:rsidRPr="00CE3F69">
        <w:rPr>
          <w:rFonts w:cstheme="minorHAnsi"/>
        </w:rPr>
        <w:t xml:space="preserve"> så snakk med jordmor, barnepleier eller lege om dette. </w:t>
      </w:r>
      <w:r w:rsidR="00CE4DD5" w:rsidRPr="00CE3F69">
        <w:rPr>
          <w:rFonts w:cstheme="minorHAnsi"/>
        </w:rPr>
        <w:t xml:space="preserve">Vi har også en </w:t>
      </w:r>
      <w:hyperlink r:id="rId10" w:history="1">
        <w:r w:rsidRPr="00CE3F69">
          <w:rPr>
            <w:rStyle w:val="Hyperkobling"/>
            <w:rFonts w:cstheme="minorHAnsi"/>
          </w:rPr>
          <w:t>«</w:t>
        </w:r>
        <w:proofErr w:type="spellStart"/>
        <w:r w:rsidRPr="00CE3F69">
          <w:rPr>
            <w:rStyle w:val="Hyperkobling"/>
            <w:rFonts w:cstheme="minorHAnsi"/>
          </w:rPr>
          <w:t>Ammeplan</w:t>
        </w:r>
        <w:proofErr w:type="spellEnd"/>
        <w:r w:rsidRPr="00CE3F69">
          <w:rPr>
            <w:rStyle w:val="Hyperkobling"/>
            <w:rFonts w:cstheme="minorHAnsi"/>
          </w:rPr>
          <w:t>»</w:t>
        </w:r>
      </w:hyperlink>
      <w:r w:rsidRPr="00CE3F69">
        <w:rPr>
          <w:rFonts w:cstheme="minorHAnsi"/>
        </w:rPr>
        <w:t xml:space="preserve"> </w:t>
      </w:r>
      <w:r w:rsidR="00CE4DD5" w:rsidRPr="00CE3F69">
        <w:rPr>
          <w:rFonts w:cstheme="minorHAnsi"/>
        </w:rPr>
        <w:t>som</w:t>
      </w:r>
      <w:r w:rsidRPr="00CE3F69">
        <w:rPr>
          <w:rFonts w:cstheme="minorHAnsi"/>
        </w:rPr>
        <w:t xml:space="preserve"> du selv kan fylle ut, om </w:t>
      </w:r>
      <w:r w:rsidR="00CE4DD5" w:rsidRPr="00CE3F69">
        <w:rPr>
          <w:rFonts w:cstheme="minorHAnsi"/>
        </w:rPr>
        <w:t>det er noe spesielt du ønsker vi skal vite om eller ta hensyn til</w:t>
      </w:r>
      <w:r w:rsidRPr="00CE3F69">
        <w:rPr>
          <w:rFonts w:cstheme="minorHAnsi"/>
        </w:rPr>
        <w:t xml:space="preserve"> når det gjelder deg og amming. Legg gjerne </w:t>
      </w:r>
      <w:proofErr w:type="spellStart"/>
      <w:r w:rsidRPr="00CE3F69">
        <w:rPr>
          <w:rFonts w:cstheme="minorHAnsi"/>
        </w:rPr>
        <w:t>ammeplanen</w:t>
      </w:r>
      <w:proofErr w:type="spellEnd"/>
      <w:r w:rsidRPr="00CE3F69">
        <w:rPr>
          <w:rFonts w:cstheme="minorHAnsi"/>
        </w:rPr>
        <w:t xml:space="preserve"> ved sammen med helsekortet ditt.</w:t>
      </w:r>
    </w:p>
    <w:p w:rsidR="003567CC" w:rsidRPr="00CE3F69" w:rsidRDefault="00A50CD1" w:rsidP="00D03CB0">
      <w:pPr>
        <w:spacing w:line="240" w:lineRule="auto"/>
        <w:contextualSpacing/>
        <w:rPr>
          <w:rFonts w:cstheme="minorHAnsi"/>
          <w:b/>
          <w:u w:val="single"/>
        </w:rPr>
      </w:pPr>
      <w:r w:rsidRPr="00CE3F69">
        <w:rPr>
          <w:rFonts w:cstheme="minorHAnsi"/>
          <w:b/>
          <w:u w:val="single"/>
        </w:rPr>
        <w:t>Her er noen forslag til hva du kan lese om før fødsel:</w:t>
      </w:r>
    </w:p>
    <w:p w:rsidR="00A50CD1" w:rsidRPr="00CE3F69" w:rsidRDefault="00351D21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 xml:space="preserve">Fordeler for mor ved amming og </w:t>
      </w:r>
      <w:r w:rsidR="00A50CD1" w:rsidRPr="00CE3F69">
        <w:rPr>
          <w:rFonts w:cstheme="minorHAnsi"/>
        </w:rPr>
        <w:t>melkeproduksjonen</w:t>
      </w:r>
    </w:p>
    <w:p w:rsidR="00A50CD1" w:rsidRPr="00CE3F69" w:rsidRDefault="00A50CD1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Fordeler for barnet ved å få morsmelk</w:t>
      </w:r>
      <w:bookmarkStart w:id="0" w:name="_GoBack"/>
      <w:bookmarkEnd w:id="0"/>
    </w:p>
    <w:p w:rsidR="00A50CD1" w:rsidRPr="00CE3F69" w:rsidRDefault="00A50CD1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Første amming og de første</w:t>
      </w:r>
      <w:r w:rsidR="00351D21" w:rsidRPr="00CE3F69">
        <w:rPr>
          <w:rFonts w:cstheme="minorHAnsi"/>
        </w:rPr>
        <w:t xml:space="preserve"> timene etter fødsel og </w:t>
      </w:r>
      <w:r w:rsidRPr="00CE3F69">
        <w:rPr>
          <w:rFonts w:cstheme="minorHAnsi"/>
        </w:rPr>
        <w:t>råmelken</w:t>
      </w:r>
    </w:p>
    <w:p w:rsidR="003567CC" w:rsidRPr="00CE3F69" w:rsidRDefault="00A50CD1" w:rsidP="00686512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Hud mot hud kontakt</w:t>
      </w:r>
    </w:p>
    <w:p w:rsidR="00A50CD1" w:rsidRPr="00CE3F69" w:rsidRDefault="00A50CD1" w:rsidP="00686512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Ammestillinger og riktig ammeteknikk</w:t>
      </w:r>
    </w:p>
    <w:p w:rsidR="00A50CD1" w:rsidRPr="00CE3F69" w:rsidRDefault="00A50CD1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Brystspreng-melkespreng</w:t>
      </w:r>
    </w:p>
    <w:p w:rsidR="00CE4DD5" w:rsidRPr="00CE3F69" w:rsidRDefault="00CE4DD5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Nasjonale anbefalinger når det gjelder amming</w:t>
      </w:r>
    </w:p>
    <w:p w:rsidR="00460F52" w:rsidRPr="00CE3F69" w:rsidRDefault="00CE4DD5" w:rsidP="00A50CD1">
      <w:pPr>
        <w:pStyle w:val="Listeavsnitt"/>
        <w:numPr>
          <w:ilvl w:val="0"/>
          <w:numId w:val="1"/>
        </w:numPr>
        <w:spacing w:line="240" w:lineRule="auto"/>
        <w:rPr>
          <w:rFonts w:cstheme="minorHAnsi"/>
        </w:rPr>
      </w:pPr>
      <w:r w:rsidRPr="00CE3F69">
        <w:rPr>
          <w:rFonts w:cstheme="minorHAnsi"/>
        </w:rPr>
        <w:t>Mor-barn vennlig standard på sykehus og 10 trinn for vellykket amming</w:t>
      </w:r>
      <w:r w:rsidR="00460F52" w:rsidRPr="00CE3F69">
        <w:rPr>
          <w:rFonts w:cstheme="minorHAnsi"/>
        </w:rPr>
        <w:t xml:space="preserve"> </w:t>
      </w:r>
    </w:p>
    <w:p w:rsidR="00CE4DD5" w:rsidRPr="00CE3F69" w:rsidRDefault="00460F52" w:rsidP="00460F52">
      <w:pPr>
        <w:pStyle w:val="Listeavsnitt"/>
        <w:spacing w:line="240" w:lineRule="auto"/>
        <w:rPr>
          <w:rFonts w:cstheme="minorHAnsi"/>
        </w:rPr>
      </w:pPr>
      <w:r w:rsidRPr="00CE3F69">
        <w:rPr>
          <w:rFonts w:cstheme="minorHAnsi"/>
        </w:rPr>
        <w:t>(Bærum sykehus er godkjent Mor- barn vennlig sykehus)</w:t>
      </w:r>
    </w:p>
    <w:p w:rsidR="00A50CD1" w:rsidRPr="00CE3F69" w:rsidRDefault="00A50CD1" w:rsidP="00A50CD1">
      <w:pPr>
        <w:spacing w:line="240" w:lineRule="auto"/>
        <w:jc w:val="both"/>
        <w:rPr>
          <w:rFonts w:cstheme="minorHAnsi"/>
          <w:b/>
          <w:u w:val="single"/>
        </w:rPr>
      </w:pPr>
      <w:r w:rsidRPr="00CE3F69">
        <w:rPr>
          <w:rFonts w:cstheme="minorHAnsi"/>
          <w:b/>
          <w:u w:val="single"/>
        </w:rPr>
        <w:t xml:space="preserve">Aktuelle og gode nettsider du finner informasjon: </w:t>
      </w:r>
    </w:p>
    <w:p w:rsidR="00851983" w:rsidRPr="00CE3F69" w:rsidRDefault="00A50CD1" w:rsidP="00A50CD1">
      <w:pPr>
        <w:pStyle w:val="Listeavsnitt"/>
        <w:numPr>
          <w:ilvl w:val="0"/>
          <w:numId w:val="3"/>
        </w:numPr>
        <w:rPr>
          <w:rFonts w:cstheme="minorHAnsi"/>
        </w:rPr>
      </w:pPr>
      <w:r w:rsidRPr="00CE3F69">
        <w:rPr>
          <w:rFonts w:cstheme="minorHAnsi"/>
          <w:b/>
        </w:rPr>
        <w:t>Helsenorge.no</w:t>
      </w:r>
      <w:r w:rsidR="00F97EB0" w:rsidRPr="00CE3F69">
        <w:rPr>
          <w:rFonts w:cstheme="minorHAnsi"/>
          <w:b/>
        </w:rPr>
        <w:t>:</w:t>
      </w:r>
      <w:r w:rsidR="00851983" w:rsidRPr="00CE3F69">
        <w:rPr>
          <w:rFonts w:cstheme="minorHAnsi"/>
        </w:rPr>
        <w:t xml:space="preserve"> </w:t>
      </w:r>
      <w:r w:rsidRPr="00CE3F69">
        <w:rPr>
          <w:rFonts w:cstheme="minorHAnsi"/>
        </w:rPr>
        <w:t xml:space="preserve">Gode videoer og informasjon-søk på amming: </w:t>
      </w:r>
    </w:p>
    <w:p w:rsidR="00A50CD1" w:rsidRPr="00CE3F69" w:rsidRDefault="00A50CD1" w:rsidP="00851983">
      <w:pPr>
        <w:pStyle w:val="Listeavsnitt"/>
        <w:rPr>
          <w:rFonts w:cstheme="minorHAnsi"/>
        </w:rPr>
      </w:pPr>
      <w:r w:rsidRPr="00CE3F69">
        <w:rPr>
          <w:rFonts w:cstheme="minorHAnsi"/>
        </w:rPr>
        <w:t>(https://helsenorge.no/etter-fodsel/amming-og-mat-til-spedbarn/amming-og-ernaering-forste-ar)</w:t>
      </w:r>
    </w:p>
    <w:p w:rsidR="00A50CD1" w:rsidRPr="00CE3F69" w:rsidRDefault="00A50CD1" w:rsidP="00A50CD1">
      <w:pPr>
        <w:pStyle w:val="Listeavsnitt"/>
        <w:numPr>
          <w:ilvl w:val="0"/>
          <w:numId w:val="3"/>
        </w:numPr>
        <w:rPr>
          <w:rFonts w:cstheme="minorHAnsi"/>
        </w:rPr>
      </w:pPr>
      <w:r w:rsidRPr="00CE3F69">
        <w:rPr>
          <w:rFonts w:cstheme="minorHAnsi"/>
          <w:b/>
        </w:rPr>
        <w:t>Ammehjelpen.no</w:t>
      </w:r>
      <w:r w:rsidR="00F97EB0" w:rsidRPr="00CE3F69">
        <w:rPr>
          <w:rFonts w:cstheme="minorHAnsi"/>
          <w:b/>
        </w:rPr>
        <w:t>:</w:t>
      </w:r>
      <w:r w:rsidR="00851983" w:rsidRPr="00CE3F69">
        <w:rPr>
          <w:rFonts w:cstheme="minorHAnsi"/>
        </w:rPr>
        <w:t xml:space="preserve"> </w:t>
      </w:r>
      <w:r w:rsidRPr="00CE3F69">
        <w:rPr>
          <w:rFonts w:cstheme="minorHAnsi"/>
        </w:rPr>
        <w:t>Veldig mange gode artikler: (</w:t>
      </w:r>
      <w:hyperlink r:id="rId11" w:history="1">
        <w:r w:rsidRPr="00CE3F69">
          <w:rPr>
            <w:rStyle w:val="Hyperkobling"/>
            <w:rFonts w:cstheme="minorHAnsi"/>
          </w:rPr>
          <w:t>https://ammehjelpen.no/</w:t>
        </w:r>
      </w:hyperlink>
      <w:r w:rsidRPr="00CE3F69">
        <w:rPr>
          <w:rFonts w:cstheme="minorHAnsi"/>
        </w:rPr>
        <w:t>)</w:t>
      </w:r>
    </w:p>
    <w:p w:rsidR="00F97EB0" w:rsidRPr="00CE3F69" w:rsidRDefault="00A50CD1" w:rsidP="00A50CD1">
      <w:pPr>
        <w:pStyle w:val="Listeavsnitt"/>
        <w:numPr>
          <w:ilvl w:val="0"/>
          <w:numId w:val="3"/>
        </w:numPr>
        <w:rPr>
          <w:rFonts w:cstheme="minorHAnsi"/>
        </w:rPr>
      </w:pPr>
      <w:r w:rsidRPr="00CE3F69">
        <w:rPr>
          <w:rFonts w:cstheme="minorHAnsi"/>
          <w:b/>
        </w:rPr>
        <w:t xml:space="preserve">Global </w:t>
      </w:r>
      <w:proofErr w:type="spellStart"/>
      <w:r w:rsidRPr="00CE3F69">
        <w:rPr>
          <w:rFonts w:cstheme="minorHAnsi"/>
          <w:b/>
        </w:rPr>
        <w:t>health</w:t>
      </w:r>
      <w:proofErr w:type="spellEnd"/>
      <w:r w:rsidRPr="00CE3F69">
        <w:rPr>
          <w:rFonts w:cstheme="minorHAnsi"/>
          <w:b/>
        </w:rPr>
        <w:t xml:space="preserve"> media.com</w:t>
      </w:r>
      <w:r w:rsidR="00851983" w:rsidRPr="00CE3F69">
        <w:rPr>
          <w:rFonts w:cstheme="minorHAnsi"/>
        </w:rPr>
        <w:t xml:space="preserve">: </w:t>
      </w:r>
      <w:r w:rsidR="00C51716" w:rsidRPr="00CE3F69">
        <w:rPr>
          <w:rFonts w:cstheme="minorHAnsi"/>
        </w:rPr>
        <w:t>Informative og</w:t>
      </w:r>
      <w:r w:rsidRPr="00CE3F69">
        <w:rPr>
          <w:rFonts w:cstheme="minorHAnsi"/>
        </w:rPr>
        <w:t xml:space="preserve"> gode videoer på engelsk og mange andre språk.(https://globalhealthmedia.org/video)  </w:t>
      </w:r>
    </w:p>
    <w:p w:rsidR="00CE3F69" w:rsidRDefault="00A50CD1" w:rsidP="00CE3F69">
      <w:pPr>
        <w:pStyle w:val="Listeavsnitt"/>
        <w:rPr>
          <w:rFonts w:cstheme="minorHAnsi"/>
        </w:rPr>
      </w:pPr>
      <w:r w:rsidRPr="00CE3F69">
        <w:rPr>
          <w:rFonts w:cstheme="minorHAnsi"/>
        </w:rPr>
        <w:t>Sjekk ut videoen om håndmelking av råmelk, veldig nyttig å lære seg og kunne- søk da på «</w:t>
      </w:r>
      <w:proofErr w:type="spellStart"/>
      <w:r w:rsidRPr="00CE3F69">
        <w:rPr>
          <w:rFonts w:cstheme="minorHAnsi"/>
        </w:rPr>
        <w:t>expressing</w:t>
      </w:r>
      <w:proofErr w:type="spellEnd"/>
      <w:r w:rsidRPr="00CE3F69">
        <w:rPr>
          <w:rFonts w:cstheme="minorHAnsi"/>
        </w:rPr>
        <w:t xml:space="preserve"> </w:t>
      </w:r>
      <w:proofErr w:type="spellStart"/>
      <w:r w:rsidRPr="00CE3F69">
        <w:rPr>
          <w:rFonts w:cstheme="minorHAnsi"/>
        </w:rPr>
        <w:t>the</w:t>
      </w:r>
      <w:proofErr w:type="spellEnd"/>
      <w:r w:rsidRPr="00CE3F69">
        <w:rPr>
          <w:rFonts w:cstheme="minorHAnsi"/>
        </w:rPr>
        <w:t xml:space="preserve"> first </w:t>
      </w:r>
      <w:proofErr w:type="spellStart"/>
      <w:r w:rsidRPr="00CE3F69">
        <w:rPr>
          <w:rFonts w:cstheme="minorHAnsi"/>
        </w:rPr>
        <w:t>milk</w:t>
      </w:r>
      <w:proofErr w:type="spellEnd"/>
      <w:r w:rsidRPr="00CE3F69">
        <w:rPr>
          <w:rFonts w:cstheme="minorHAnsi"/>
        </w:rPr>
        <w:t>»: (</w:t>
      </w:r>
      <w:hyperlink r:id="rId12" w:history="1">
        <w:r w:rsidR="00F97EB0" w:rsidRPr="00CE3F69">
          <w:rPr>
            <w:rStyle w:val="Hyperkobling"/>
            <w:rFonts w:cstheme="minorHAnsi"/>
          </w:rPr>
          <w:t>https://globalhealthmedia.org/portfolio-items/expressing-the-first-milk/</w:t>
        </w:r>
      </w:hyperlink>
      <w:r w:rsidRPr="00CE3F69">
        <w:rPr>
          <w:rFonts w:cstheme="minorHAnsi"/>
        </w:rPr>
        <w:t>)</w:t>
      </w:r>
    </w:p>
    <w:p w:rsidR="00CE3F69" w:rsidRPr="00CE3F69" w:rsidRDefault="007B00C7" w:rsidP="00CE3F69">
      <w:pPr>
        <w:pStyle w:val="Listeavsnitt"/>
        <w:rPr>
          <w:rFonts w:cstheme="minorHAnsi"/>
        </w:rPr>
      </w:pPr>
      <w:r w:rsidRPr="00CE3F69">
        <w:rPr>
          <w:rFonts w:cstheme="minorHAnsi"/>
          <w:b/>
          <w:u w:val="single"/>
        </w:rPr>
        <w:t xml:space="preserve">Informasjon på engelsk og andre språk: </w:t>
      </w:r>
      <w:r w:rsidR="00CE3F69" w:rsidRPr="00CE3F69">
        <w:rPr>
          <w:rFonts w:cstheme="minorHAnsi"/>
          <w:b/>
          <w:u w:val="single"/>
        </w:rPr>
        <w:t xml:space="preserve"> </w:t>
      </w:r>
    </w:p>
    <w:p w:rsidR="00CE3F69" w:rsidRDefault="00A0485E" w:rsidP="00CE3F69">
      <w:pPr>
        <w:pStyle w:val="Listeavsnitt"/>
        <w:numPr>
          <w:ilvl w:val="0"/>
          <w:numId w:val="3"/>
        </w:numPr>
        <w:rPr>
          <w:rFonts w:cstheme="minorHAnsi"/>
          <w:b/>
          <w:u w:val="single"/>
        </w:rPr>
      </w:pPr>
      <w:hyperlink r:id="rId13" w:history="1">
        <w:r w:rsidR="00CE3F69" w:rsidRPr="00420A83">
          <w:rPr>
            <w:rStyle w:val="Hyperkobling"/>
            <w:rFonts w:cstheme="minorHAnsi"/>
            <w:b/>
          </w:rPr>
          <w:t>https://www.unicef.org.uk/babyfriendly/baby-friendly-resources/foreign-language-resources/</w:t>
        </w:r>
      </w:hyperlink>
    </w:p>
    <w:p w:rsidR="007B00C7" w:rsidRPr="00CE3F69" w:rsidRDefault="00A0485E" w:rsidP="00CE3F69">
      <w:pPr>
        <w:pStyle w:val="Listeavsnitt"/>
        <w:numPr>
          <w:ilvl w:val="0"/>
          <w:numId w:val="3"/>
        </w:numPr>
        <w:rPr>
          <w:rFonts w:cstheme="minorHAnsi"/>
          <w:b/>
          <w:u w:val="single"/>
        </w:rPr>
      </w:pPr>
      <w:hyperlink r:id="rId14" w:history="1">
        <w:r w:rsidR="007B00C7" w:rsidRPr="00CE3F69">
          <w:rPr>
            <w:rFonts w:eastAsia="MS Mincho" w:cstheme="minorHAnsi"/>
            <w:color w:val="0000FF" w:themeColor="hyperlink"/>
            <w:u w:val="single"/>
            <w:lang w:val="en-GB"/>
          </w:rPr>
          <w:t>https://breastfeeding.support/articles/</w:t>
        </w:r>
      </w:hyperlink>
    </w:p>
    <w:p w:rsidR="007B00C7" w:rsidRPr="00CE3F69" w:rsidRDefault="007B00C7" w:rsidP="007B00C7">
      <w:pPr>
        <w:pStyle w:val="Listeavsnitt"/>
        <w:numPr>
          <w:ilvl w:val="0"/>
          <w:numId w:val="3"/>
        </w:numPr>
        <w:rPr>
          <w:rFonts w:eastAsia="MS Mincho" w:cstheme="minorHAnsi"/>
          <w:lang w:val="en-GB"/>
        </w:rPr>
      </w:pPr>
      <w:r w:rsidRPr="00CE3F69">
        <w:rPr>
          <w:rFonts w:eastAsia="MS Mincho" w:cstheme="minorHAnsi"/>
          <w:lang w:val="en-GB"/>
        </w:rPr>
        <w:t xml:space="preserve">Breastfeeding Archives </w:t>
      </w:r>
      <w:r w:rsidRPr="00CE3F69">
        <w:rPr>
          <w:rFonts w:eastAsia="MS Mincho" w:cstheme="minorHAnsi"/>
          <w:sz w:val="20"/>
          <w:szCs w:val="20"/>
          <w:lang w:val="en-GB"/>
        </w:rPr>
        <w:t>KellyMom.com</w:t>
      </w:r>
    </w:p>
    <w:p w:rsidR="007B00C7" w:rsidRPr="00CE3F69" w:rsidRDefault="00A0485E" w:rsidP="007B00C7">
      <w:pPr>
        <w:pStyle w:val="Listeavsnitt"/>
        <w:numPr>
          <w:ilvl w:val="0"/>
          <w:numId w:val="3"/>
        </w:numPr>
        <w:spacing w:after="0" w:line="240" w:lineRule="auto"/>
        <w:rPr>
          <w:rFonts w:eastAsia="MS Mincho" w:cstheme="minorHAnsi"/>
          <w:sz w:val="20"/>
          <w:szCs w:val="20"/>
          <w:lang w:val="en-GB"/>
        </w:rPr>
      </w:pPr>
      <w:hyperlink r:id="rId15" w:history="1">
        <w:r w:rsidR="007B00C7" w:rsidRPr="00CE3F69">
          <w:rPr>
            <w:rFonts w:eastAsia="MS Mincho" w:cstheme="minorHAnsi"/>
            <w:color w:val="0000FF" w:themeColor="hyperlink"/>
            <w:sz w:val="20"/>
            <w:szCs w:val="20"/>
            <w:u w:val="single"/>
            <w:lang w:val="en-GB"/>
          </w:rPr>
          <w:t>https://www.llli.org/resources/</w:t>
        </w:r>
      </w:hyperlink>
    </w:p>
    <w:p w:rsidR="00CE3F69" w:rsidRDefault="00CE3F69" w:rsidP="00CE3F69">
      <w:pPr>
        <w:rPr>
          <w:b/>
          <w:sz w:val="18"/>
          <w:szCs w:val="18"/>
        </w:rPr>
      </w:pPr>
    </w:p>
    <w:p w:rsidR="00F97EB0" w:rsidRPr="00CE3F69" w:rsidRDefault="00F97EB0" w:rsidP="00CE3F69">
      <w:pPr>
        <w:rPr>
          <w:b/>
          <w:sz w:val="28"/>
          <w:szCs w:val="28"/>
        </w:rPr>
      </w:pPr>
      <w:r w:rsidRPr="00CE3F69">
        <w:rPr>
          <w:b/>
          <w:sz w:val="28"/>
          <w:szCs w:val="28"/>
        </w:rPr>
        <w:t>Med vennlig hilsen</w:t>
      </w:r>
      <w:r w:rsidR="00CE3F69" w:rsidRPr="00CE3F69">
        <w:rPr>
          <w:b/>
          <w:sz w:val="28"/>
          <w:szCs w:val="28"/>
        </w:rPr>
        <w:t xml:space="preserve"> </w:t>
      </w:r>
      <w:r w:rsidRPr="00CE3F69">
        <w:rPr>
          <w:b/>
          <w:sz w:val="28"/>
          <w:szCs w:val="28"/>
        </w:rPr>
        <w:t>personalet på føde og barselseksjonen her på Bærum sykehus</w:t>
      </w:r>
    </w:p>
    <w:p w:rsidR="00851983" w:rsidRDefault="00851983" w:rsidP="00A50CD1">
      <w:pPr>
        <w:pStyle w:val="Listeavsnitt"/>
        <w:spacing w:line="240" w:lineRule="auto"/>
        <w:jc w:val="both"/>
      </w:pPr>
    </w:p>
    <w:p w:rsidR="00A50CD1" w:rsidRPr="00851983" w:rsidRDefault="00851983" w:rsidP="00851983">
      <w:pPr>
        <w:tabs>
          <w:tab w:val="left" w:pos="1104"/>
        </w:tabs>
      </w:pPr>
      <w:r>
        <w:tab/>
      </w:r>
    </w:p>
    <w:sectPr w:rsidR="00A50CD1" w:rsidRPr="00851983" w:rsidSect="00DF6EAB">
      <w:headerReference w:type="default" r:id="rId16"/>
      <w:footerReference w:type="default" r:id="rId17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A4" w:rsidRDefault="003245A4" w:rsidP="00D03CB0">
      <w:pPr>
        <w:spacing w:after="0" w:line="240" w:lineRule="auto"/>
      </w:pPr>
      <w:r>
        <w:separator/>
      </w:r>
    </w:p>
  </w:endnote>
  <w:endnote w:type="continuationSeparator" w:id="0">
    <w:p w:rsidR="003245A4" w:rsidRDefault="003245A4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34" w:rsidRDefault="00460F52" w:rsidP="00EF7434">
    <w:pPr>
      <w:pStyle w:val="Bunntekst"/>
    </w:pPr>
    <w:r>
      <w:t>Dokument-</w:t>
    </w:r>
    <w:proofErr w:type="gramStart"/>
    <w:r>
      <w:t xml:space="preserve">ID:  </w:t>
    </w:r>
    <w:proofErr w:type="spellStart"/>
    <w:r w:rsidR="00383811">
      <w:t>Nr</w:t>
    </w:r>
    <w:proofErr w:type="spellEnd"/>
    <w:proofErr w:type="gramEnd"/>
    <w:r w:rsidR="00383811">
      <w:t>:</w:t>
    </w:r>
    <w:r>
      <w:t xml:space="preserve"> </w:t>
    </w:r>
    <w:r w:rsidR="00600FD8">
      <w:t xml:space="preserve"> 105440</w:t>
    </w:r>
    <w:r>
      <w:t xml:space="preserve">                </w:t>
    </w:r>
    <w:r w:rsidR="007431E9">
      <w:tab/>
    </w:r>
    <w:r w:rsidR="00A0485E">
      <w:t>Versjon: 1</w:t>
    </w:r>
    <w:r>
      <w:t xml:space="preserve">                 </w:t>
    </w:r>
    <w:r w:rsidR="007431E9">
      <w:tab/>
    </w:r>
    <w:r>
      <w:t xml:space="preserve">Sist oppdatert: </w:t>
    </w:r>
    <w:r w:rsidR="00351D21">
      <w:t>12/</w:t>
    </w:r>
    <w:r w:rsidR="00383811">
      <w:t>20</w:t>
    </w:r>
    <w:r w:rsidR="00351D21">
      <w:t>20</w:t>
    </w:r>
  </w:p>
  <w:p w:rsidR="00EF7434" w:rsidRDefault="00EF74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A4" w:rsidRDefault="003245A4" w:rsidP="00D03CB0">
      <w:pPr>
        <w:spacing w:after="0" w:line="240" w:lineRule="auto"/>
      </w:pPr>
      <w:r>
        <w:separator/>
      </w:r>
    </w:p>
  </w:footnote>
  <w:footnote w:type="continuationSeparator" w:id="0">
    <w:p w:rsidR="003245A4" w:rsidRDefault="003245A4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0" w:rsidRDefault="001F5A0A">
    <w:pPr>
      <w:pStyle w:val="Topptekst"/>
    </w:pPr>
    <w:r>
      <w:br/>
    </w:r>
    <w:r>
      <w:br/>
    </w:r>
    <w:r w:rsidR="00D03CB0"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24B4"/>
    <w:multiLevelType w:val="hybridMultilevel"/>
    <w:tmpl w:val="60668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C6F"/>
    <w:multiLevelType w:val="hybridMultilevel"/>
    <w:tmpl w:val="8A9E5D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A2162"/>
    <w:multiLevelType w:val="hybridMultilevel"/>
    <w:tmpl w:val="046C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93871"/>
    <w:multiLevelType w:val="hybridMultilevel"/>
    <w:tmpl w:val="597A00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F"/>
    <w:rsid w:val="00004606"/>
    <w:rsid w:val="00081B54"/>
    <w:rsid w:val="000833CF"/>
    <w:rsid w:val="000A5B13"/>
    <w:rsid w:val="000D5395"/>
    <w:rsid w:val="00117E78"/>
    <w:rsid w:val="001832ED"/>
    <w:rsid w:val="00193403"/>
    <w:rsid w:val="001A7901"/>
    <w:rsid w:val="001B77F5"/>
    <w:rsid w:val="001D0862"/>
    <w:rsid w:val="001F5A0A"/>
    <w:rsid w:val="001F616B"/>
    <w:rsid w:val="002675A8"/>
    <w:rsid w:val="0028308B"/>
    <w:rsid w:val="002A00E3"/>
    <w:rsid w:val="002A07C6"/>
    <w:rsid w:val="002B14B8"/>
    <w:rsid w:val="002B411F"/>
    <w:rsid w:val="002D1A2F"/>
    <w:rsid w:val="00322FFA"/>
    <w:rsid w:val="003245A4"/>
    <w:rsid w:val="00351D21"/>
    <w:rsid w:val="00355FC5"/>
    <w:rsid w:val="003567CC"/>
    <w:rsid w:val="00383811"/>
    <w:rsid w:val="003C15BA"/>
    <w:rsid w:val="003D08BA"/>
    <w:rsid w:val="00414C00"/>
    <w:rsid w:val="0043709F"/>
    <w:rsid w:val="00447544"/>
    <w:rsid w:val="00451DF1"/>
    <w:rsid w:val="00460F52"/>
    <w:rsid w:val="00464C53"/>
    <w:rsid w:val="00491E62"/>
    <w:rsid w:val="00491FF1"/>
    <w:rsid w:val="004A4E73"/>
    <w:rsid w:val="004C4238"/>
    <w:rsid w:val="004F0BA5"/>
    <w:rsid w:val="004F2E80"/>
    <w:rsid w:val="00540A41"/>
    <w:rsid w:val="00543C68"/>
    <w:rsid w:val="00553353"/>
    <w:rsid w:val="005E67CF"/>
    <w:rsid w:val="00600FD8"/>
    <w:rsid w:val="00675CB3"/>
    <w:rsid w:val="006E42B3"/>
    <w:rsid w:val="007431E9"/>
    <w:rsid w:val="00755405"/>
    <w:rsid w:val="00776C7B"/>
    <w:rsid w:val="007B00C7"/>
    <w:rsid w:val="007B5DBF"/>
    <w:rsid w:val="007E1B45"/>
    <w:rsid w:val="00810E06"/>
    <w:rsid w:val="00851983"/>
    <w:rsid w:val="0085306B"/>
    <w:rsid w:val="00897579"/>
    <w:rsid w:val="008A41E2"/>
    <w:rsid w:val="0090270E"/>
    <w:rsid w:val="00936851"/>
    <w:rsid w:val="00974CC8"/>
    <w:rsid w:val="00983162"/>
    <w:rsid w:val="00984047"/>
    <w:rsid w:val="009B7A86"/>
    <w:rsid w:val="009E153E"/>
    <w:rsid w:val="009F6B78"/>
    <w:rsid w:val="00A0485E"/>
    <w:rsid w:val="00A40C81"/>
    <w:rsid w:val="00A50CD1"/>
    <w:rsid w:val="00AC1C84"/>
    <w:rsid w:val="00B30A14"/>
    <w:rsid w:val="00B56CBC"/>
    <w:rsid w:val="00B72835"/>
    <w:rsid w:val="00BD2B4A"/>
    <w:rsid w:val="00C026C7"/>
    <w:rsid w:val="00C23E29"/>
    <w:rsid w:val="00C51716"/>
    <w:rsid w:val="00C5799C"/>
    <w:rsid w:val="00C871C8"/>
    <w:rsid w:val="00C9239F"/>
    <w:rsid w:val="00CA009C"/>
    <w:rsid w:val="00CB2AE3"/>
    <w:rsid w:val="00CC4DBE"/>
    <w:rsid w:val="00CC4E04"/>
    <w:rsid w:val="00CD561C"/>
    <w:rsid w:val="00CD7F5F"/>
    <w:rsid w:val="00CE3F69"/>
    <w:rsid w:val="00CE4DD5"/>
    <w:rsid w:val="00CF435F"/>
    <w:rsid w:val="00D03CB0"/>
    <w:rsid w:val="00D06FA6"/>
    <w:rsid w:val="00D23E54"/>
    <w:rsid w:val="00D27D84"/>
    <w:rsid w:val="00D37D46"/>
    <w:rsid w:val="00D51F6C"/>
    <w:rsid w:val="00D665E3"/>
    <w:rsid w:val="00DF6EAB"/>
    <w:rsid w:val="00E26A8C"/>
    <w:rsid w:val="00E71C1C"/>
    <w:rsid w:val="00E831FF"/>
    <w:rsid w:val="00EC5283"/>
    <w:rsid w:val="00EF7434"/>
    <w:rsid w:val="00F2496A"/>
    <w:rsid w:val="00F25101"/>
    <w:rsid w:val="00F43666"/>
    <w:rsid w:val="00F84714"/>
    <w:rsid w:val="00F97EB0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37E06B"/>
  <w15:docId w15:val="{A3A5B9E6-1D45-4200-8FB8-A1382581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5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unicef.org.uk/babyfriendly/baby-friendly-resources/foreign-language-resourc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lobalhealthmedia.org/portfolio-items/expressing-the-first-mil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mehjelpen.n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lli.org/resources/" TargetMode="External"/><Relationship Id="rId10" Type="http://schemas.openxmlformats.org/officeDocument/2006/relationships/hyperlink" Target="BS-GF-BAR%20Ammeforberedelse-%20Ammepl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handbok/document/102914" TargetMode="External"/><Relationship Id="rId14" Type="http://schemas.openxmlformats.org/officeDocument/2006/relationships/hyperlink" Target="https://breastfeeding.support/artic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VHF%20Tverrfaglig\eHelse\Office-Maler\Ringerike\Mal%20for%20pasientinformasjon%20A4%20st&#229;e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2B22-12EE-4D06-80FB-963683A9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pasientinformasjon A4 stående</Template>
  <TotalTime>0</TotalTime>
  <Pages>1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 Vestengen Vazon</dc:creator>
  <cp:lastModifiedBy>Kine Vestengen Vazon</cp:lastModifiedBy>
  <cp:revision>2</cp:revision>
  <cp:lastPrinted>2020-12-29T11:55:00Z</cp:lastPrinted>
  <dcterms:created xsi:type="dcterms:W3CDTF">2020-12-29T13:13:00Z</dcterms:created>
  <dcterms:modified xsi:type="dcterms:W3CDTF">2020-12-29T13:13:00Z</dcterms:modified>
</cp:coreProperties>
</file>