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0295"/>
      </w:tblGrid>
      <w:tr w:rsidR="005F6E19" w:rsidRPr="005F6E19" w14:paraId="3015468D" w14:textId="77777777" w:rsidTr="002E34C3">
        <w:tc>
          <w:tcPr>
            <w:tcW w:w="5103" w:type="dxa"/>
          </w:tcPr>
          <w:p w14:paraId="182A88B3" w14:textId="77777777" w:rsidR="005F6E19" w:rsidRPr="005F6E19" w:rsidRDefault="005F6E19" w:rsidP="00AA255F">
            <w:pPr>
              <w:tabs>
                <w:tab w:val="center" w:pos="4536"/>
                <w:tab w:val="right" w:pos="9072"/>
              </w:tabs>
              <w:spacing w:after="60"/>
              <w:rPr>
                <w:rFonts w:ascii="Calibri" w:hAnsi="Calibri"/>
                <w:noProof/>
                <w:sz w:val="22"/>
                <w:szCs w:val="22"/>
              </w:rPr>
            </w:pPr>
            <w:r w:rsidRPr="005F6E19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EE993BF" wp14:editId="11D60AF0">
                  <wp:extent cx="1706880" cy="320040"/>
                  <wp:effectExtent l="0" t="0" r="7620" b="381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5" w:type="dxa"/>
            <w:vAlign w:val="center"/>
          </w:tcPr>
          <w:p w14:paraId="32CAFB3E" w14:textId="1DCCEE0E" w:rsidR="005F6E19" w:rsidRPr="005F6E19" w:rsidRDefault="005F6E19" w:rsidP="00AA255F">
            <w:pPr>
              <w:tabs>
                <w:tab w:val="center" w:pos="4536"/>
                <w:tab w:val="right" w:pos="9072"/>
              </w:tabs>
              <w:spacing w:after="60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5F6E19">
              <w:rPr>
                <w:rFonts w:ascii="Calibri" w:hAnsi="Calibri"/>
                <w:b/>
                <w:noProof/>
                <w:color w:val="002060"/>
                <w:sz w:val="28"/>
                <w:szCs w:val="22"/>
              </w:rPr>
              <w:t xml:space="preserve">Konsekvensområder for bruk i </w:t>
            </w:r>
            <w:r w:rsidR="00535062">
              <w:rPr>
                <w:rFonts w:ascii="Calibri" w:hAnsi="Calibri"/>
                <w:b/>
                <w:noProof/>
                <w:color w:val="002060"/>
                <w:sz w:val="28"/>
                <w:szCs w:val="22"/>
              </w:rPr>
              <w:t>mulighets</w:t>
            </w:r>
            <w:r w:rsidRPr="005F6E19">
              <w:rPr>
                <w:rFonts w:ascii="Calibri" w:hAnsi="Calibri"/>
                <w:b/>
                <w:noProof/>
                <w:color w:val="002060"/>
                <w:sz w:val="28"/>
                <w:szCs w:val="22"/>
              </w:rPr>
              <w:t>vurderinger</w:t>
            </w:r>
            <w:r w:rsidR="00535062">
              <w:rPr>
                <w:rFonts w:ascii="Calibri" w:hAnsi="Calibri"/>
                <w:b/>
                <w:noProof/>
                <w:color w:val="002060"/>
                <w:sz w:val="28"/>
                <w:szCs w:val="22"/>
              </w:rPr>
              <w:t>/oppside</w:t>
            </w:r>
          </w:p>
        </w:tc>
      </w:tr>
    </w:tbl>
    <w:tbl>
      <w:tblPr>
        <w:tblStyle w:val="Tabellrutenett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7"/>
        <w:gridCol w:w="346"/>
        <w:gridCol w:w="3153"/>
        <w:gridCol w:w="2853"/>
        <w:gridCol w:w="4064"/>
        <w:gridCol w:w="1427"/>
        <w:gridCol w:w="3644"/>
      </w:tblGrid>
      <w:tr w:rsidR="00C30C9B" w:rsidRPr="00DC61A2" w14:paraId="0A817F93" w14:textId="77777777" w:rsidTr="00C30C9B">
        <w:trPr>
          <w:trHeight w:val="510"/>
        </w:trPr>
        <w:tc>
          <w:tcPr>
            <w:tcW w:w="0" w:type="auto"/>
            <w:shd w:val="clear" w:color="auto" w:fill="BDD6EE" w:themeFill="accent1" w:themeFillTint="66"/>
            <w:noWrap/>
            <w:hideMark/>
          </w:tcPr>
          <w:p w14:paraId="2F78EE97" w14:textId="77777777" w:rsidR="005F6E19" w:rsidRPr="00DC61A2" w:rsidRDefault="005F6E19" w:rsidP="00C12312">
            <w:pPr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bookmarkStart w:id="0" w:name="RANGE!B2:M7"/>
            <w:r w:rsidRPr="00DC61A2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 </w:t>
            </w:r>
            <w:bookmarkEnd w:id="0"/>
          </w:p>
        </w:tc>
        <w:tc>
          <w:tcPr>
            <w:tcW w:w="0" w:type="auto"/>
            <w:shd w:val="clear" w:color="auto" w:fill="BDD6EE" w:themeFill="accent1" w:themeFillTint="66"/>
            <w:noWrap/>
            <w:hideMark/>
          </w:tcPr>
          <w:p w14:paraId="4D65F1BE" w14:textId="77777777" w:rsidR="005F6E19" w:rsidRPr="00DC61A2" w:rsidRDefault="005F6E19" w:rsidP="00C1231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DD6EE" w:themeFill="accent1" w:themeFillTint="66"/>
            <w:noWrap/>
            <w:hideMark/>
          </w:tcPr>
          <w:p w14:paraId="5AF7EC86" w14:textId="77777777" w:rsidR="005F6E19" w:rsidRPr="00DC61A2" w:rsidRDefault="005F6E19" w:rsidP="00C12312">
            <w:pPr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Pasientsikkerhet</w:t>
            </w:r>
          </w:p>
        </w:tc>
        <w:tc>
          <w:tcPr>
            <w:tcW w:w="0" w:type="auto"/>
            <w:shd w:val="clear" w:color="auto" w:fill="BDD6EE" w:themeFill="accent1" w:themeFillTint="66"/>
            <w:noWrap/>
            <w:hideMark/>
          </w:tcPr>
          <w:p w14:paraId="7439BD19" w14:textId="77777777" w:rsidR="005F6E19" w:rsidRPr="00DC61A2" w:rsidRDefault="005F6E19" w:rsidP="00C12312">
            <w:pPr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Arbeidsmiljø/ansatte</w:t>
            </w:r>
          </w:p>
        </w:tc>
        <w:tc>
          <w:tcPr>
            <w:tcW w:w="0" w:type="auto"/>
            <w:shd w:val="clear" w:color="auto" w:fill="BDD6EE" w:themeFill="accent1" w:themeFillTint="66"/>
            <w:noWrap/>
            <w:hideMark/>
          </w:tcPr>
          <w:p w14:paraId="661861EA" w14:textId="77777777" w:rsidR="005F6E19" w:rsidRPr="00DC61A2" w:rsidRDefault="005F6E19" w:rsidP="00C12312">
            <w:pPr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Materielle verdier/økonomi</w:t>
            </w:r>
          </w:p>
        </w:tc>
        <w:tc>
          <w:tcPr>
            <w:tcW w:w="0" w:type="auto"/>
            <w:shd w:val="clear" w:color="auto" w:fill="BDD6EE" w:themeFill="accent1" w:themeFillTint="66"/>
            <w:noWrap/>
            <w:hideMark/>
          </w:tcPr>
          <w:p w14:paraId="50713555" w14:textId="77777777" w:rsidR="005F6E19" w:rsidRPr="00DC61A2" w:rsidRDefault="005F6E19" w:rsidP="00C12312">
            <w:pPr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Ytre miljø</w:t>
            </w:r>
          </w:p>
        </w:tc>
        <w:tc>
          <w:tcPr>
            <w:tcW w:w="0" w:type="auto"/>
            <w:shd w:val="clear" w:color="auto" w:fill="BDD6EE" w:themeFill="accent1" w:themeFillTint="66"/>
            <w:noWrap/>
            <w:hideMark/>
          </w:tcPr>
          <w:p w14:paraId="2217EA3A" w14:textId="77777777" w:rsidR="005F6E19" w:rsidRPr="00DC61A2" w:rsidRDefault="005F6E19" w:rsidP="00C12312">
            <w:pPr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Omdømme</w:t>
            </w:r>
          </w:p>
        </w:tc>
      </w:tr>
      <w:tr w:rsidR="00251F2E" w:rsidRPr="00DC61A2" w14:paraId="5D1FDC51" w14:textId="77777777" w:rsidTr="00C30C9B">
        <w:trPr>
          <w:trHeight w:val="1827"/>
        </w:trPr>
        <w:tc>
          <w:tcPr>
            <w:tcW w:w="0" w:type="auto"/>
            <w:shd w:val="clear" w:color="auto" w:fill="BDD6EE" w:themeFill="accent1" w:themeFillTint="66"/>
            <w:noWrap/>
            <w:hideMark/>
          </w:tcPr>
          <w:p w14:paraId="2507EF57" w14:textId="77777777" w:rsidR="005F6E19" w:rsidRPr="00DC61A2" w:rsidRDefault="005F6E19" w:rsidP="00C12312">
            <w:pPr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BDD6EE" w:themeFill="accent1" w:themeFillTint="66"/>
            <w:noWrap/>
            <w:textDirection w:val="btLr"/>
            <w:hideMark/>
          </w:tcPr>
          <w:p w14:paraId="3C759447" w14:textId="4BE92E32" w:rsidR="005F6E19" w:rsidRPr="00DC61A2" w:rsidRDefault="00535062" w:rsidP="00C12312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Svært stor</w:t>
            </w:r>
          </w:p>
        </w:tc>
        <w:tc>
          <w:tcPr>
            <w:tcW w:w="0" w:type="auto"/>
            <w:hideMark/>
          </w:tcPr>
          <w:p w14:paraId="73B68C0C" w14:textId="77777777" w:rsidR="00BD41F9" w:rsidRPr="00BD41F9" w:rsidRDefault="00BD41F9" w:rsidP="00D2094E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BD41F9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Endringen vil gi svært stor forbedring av pasientsikkerheten på ett/flere områder</w:t>
            </w:r>
          </w:p>
          <w:p w14:paraId="3D2794C8" w14:textId="6A6B742D" w:rsidR="00BD41F9" w:rsidRPr="00BD41F9" w:rsidRDefault="00BD41F9" w:rsidP="00D2094E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BD41F9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Gevinsten gir en svært stor forbedring for tjenesteyter/tjenestemottaker</w:t>
            </w:r>
          </w:p>
          <w:p w14:paraId="32839034" w14:textId="49A8D4DD" w:rsidR="00BD41F9" w:rsidRPr="00BD41F9" w:rsidRDefault="00BD41F9" w:rsidP="00D2094E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BD41F9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Gevinsten innebærer svært høy pasienttilfredshet </w:t>
            </w:r>
          </w:p>
          <w:p w14:paraId="2194583E" w14:textId="76C0859A" w:rsidR="005F6E19" w:rsidRPr="00DC61A2" w:rsidRDefault="00BD41F9" w:rsidP="00D2094E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BD41F9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Bidrar i svært stor grad til likeverdig pasientbehandling</w:t>
            </w:r>
          </w:p>
        </w:tc>
        <w:tc>
          <w:tcPr>
            <w:tcW w:w="0" w:type="auto"/>
            <w:hideMark/>
          </w:tcPr>
          <w:p w14:paraId="48FC2EDE" w14:textId="77777777" w:rsidR="00D2094E" w:rsidRPr="00D2094E" w:rsidRDefault="00D2094E" w:rsidP="00D2094E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D2094E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Endring vil gi svært stor forbedring av arbeidsmiljøet</w:t>
            </w:r>
          </w:p>
          <w:p w14:paraId="0D9EE979" w14:textId="6BA0F816" w:rsidR="00D2094E" w:rsidRPr="00D2094E" w:rsidRDefault="00D2094E" w:rsidP="00D2094E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D2094E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Gevinsten merkes godt innenfor flere områder</w:t>
            </w:r>
          </w:p>
          <w:p w14:paraId="246F7856" w14:textId="3B9785C7" w:rsidR="00D2094E" w:rsidRPr="00D2094E" w:rsidRDefault="00D2094E" w:rsidP="00D2094E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D2094E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Kjennetegnes av svært stor økning av medarbeidertilfredshet</w:t>
            </w:r>
          </w:p>
          <w:p w14:paraId="45A66735" w14:textId="2EF58D89" w:rsidR="005F6E19" w:rsidRPr="00DC61A2" w:rsidRDefault="00D2094E" w:rsidP="00D2094E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D2094E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Mulig forbedringspotensial anses som fullkomment</w:t>
            </w:r>
          </w:p>
        </w:tc>
        <w:tc>
          <w:tcPr>
            <w:tcW w:w="0" w:type="auto"/>
            <w:hideMark/>
          </w:tcPr>
          <w:p w14:paraId="51107FFA" w14:textId="544F6EDC" w:rsidR="00535062" w:rsidRPr="00DC61A2" w:rsidRDefault="00535062" w:rsidP="00D2094E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Endring gir svært stor økonomisk gevinst og mulighet for større investeringer, effektivisering, eller innovative tiltak som gir store besparelser eller betydelige inntektsøkninger</w:t>
            </w:r>
          </w:p>
          <w:p w14:paraId="010A74DD" w14:textId="30A4B2CC" w:rsidR="00535062" w:rsidRPr="00DC61A2" w:rsidRDefault="00535062" w:rsidP="00D2094E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Forbedringen vil påvirke den overordnede økonomien i svært stor grad</w:t>
            </w:r>
          </w:p>
          <w:p w14:paraId="46CDE18D" w14:textId="01090EAC" w:rsidR="005F6E19" w:rsidRPr="00DC61A2" w:rsidRDefault="00535062" w:rsidP="00D2094E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&gt;5% av budsjett</w:t>
            </w:r>
          </w:p>
        </w:tc>
        <w:tc>
          <w:tcPr>
            <w:tcW w:w="0" w:type="auto"/>
            <w:hideMark/>
          </w:tcPr>
          <w:p w14:paraId="7A3AAF26" w14:textId="70FE27E1" w:rsidR="005F6E19" w:rsidRPr="00DC61A2" w:rsidRDefault="00191B50" w:rsidP="00D2094E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Svært verdifull forbedring av ytre miljø</w:t>
            </w:r>
          </w:p>
        </w:tc>
        <w:tc>
          <w:tcPr>
            <w:tcW w:w="0" w:type="auto"/>
            <w:hideMark/>
          </w:tcPr>
          <w:p w14:paraId="2A005A1B" w14:textId="007E3FD9" w:rsidR="00191B50" w:rsidRPr="00DC61A2" w:rsidRDefault="00191B50" w:rsidP="00D2094E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Endring gir svært stor positiv påvirkning av enhetens/organisasjonens omdømme, eller mulighet til å bygge et utmerket omdømme</w:t>
            </w:r>
          </w:p>
          <w:p w14:paraId="6A8D79D3" w14:textId="4AF3E64D" w:rsidR="00191B50" w:rsidRPr="00DC61A2" w:rsidRDefault="00191B50" w:rsidP="00D2094E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Gjennomfører innovative tiltak, vellykkede prosjekter som medfører høy synlighet fra nasjonale myndigheter og/eller internasjonale aktører</w:t>
            </w:r>
          </w:p>
          <w:p w14:paraId="020035E2" w14:textId="16A6E517" w:rsidR="005F6E19" w:rsidRPr="00DC61A2" w:rsidRDefault="00191B50" w:rsidP="00D2094E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Endringen medfører langvarig positiv omtale og høy tillit/annerkjennelse fra pasienter og samfunn</w:t>
            </w:r>
          </w:p>
        </w:tc>
      </w:tr>
      <w:tr w:rsidR="00251F2E" w:rsidRPr="00DC61A2" w14:paraId="46E183DF" w14:textId="77777777" w:rsidTr="00C30C9B">
        <w:trPr>
          <w:trHeight w:val="2122"/>
        </w:trPr>
        <w:tc>
          <w:tcPr>
            <w:tcW w:w="0" w:type="auto"/>
            <w:shd w:val="clear" w:color="auto" w:fill="BDD6EE" w:themeFill="accent1" w:themeFillTint="66"/>
            <w:noWrap/>
            <w:hideMark/>
          </w:tcPr>
          <w:p w14:paraId="2A53F8A1" w14:textId="77777777" w:rsidR="005F6E19" w:rsidRPr="00DC61A2" w:rsidRDefault="005F6E19" w:rsidP="00C12312">
            <w:pPr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BDD6EE" w:themeFill="accent1" w:themeFillTint="66"/>
            <w:noWrap/>
            <w:textDirection w:val="btLr"/>
            <w:hideMark/>
          </w:tcPr>
          <w:p w14:paraId="727603DD" w14:textId="7AA0C884" w:rsidR="005F6E19" w:rsidRPr="00DC61A2" w:rsidRDefault="00535062" w:rsidP="00C12312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Stor</w:t>
            </w:r>
          </w:p>
        </w:tc>
        <w:tc>
          <w:tcPr>
            <w:tcW w:w="0" w:type="auto"/>
            <w:hideMark/>
          </w:tcPr>
          <w:p w14:paraId="12B36A82" w14:textId="77777777" w:rsidR="0054756D" w:rsidRPr="0054756D" w:rsidRDefault="0054756D" w:rsidP="0054756D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4756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Endringen vil gi stor forbedring av pasientsikkerheten på ett/flere områder</w:t>
            </w:r>
          </w:p>
          <w:p w14:paraId="0809C217" w14:textId="6163A0D2" w:rsidR="0054756D" w:rsidRPr="0054756D" w:rsidRDefault="0054756D" w:rsidP="0054756D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4756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Gevinsten gir en stor forbedring for tjenesteyter/tjenestemottaker</w:t>
            </w:r>
          </w:p>
          <w:p w14:paraId="79679D0E" w14:textId="75CF49B4" w:rsidR="0054756D" w:rsidRPr="0054756D" w:rsidRDefault="0054756D" w:rsidP="0054756D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4756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Gevinsten innebærer høy pasienttilfredshet</w:t>
            </w:r>
          </w:p>
          <w:p w14:paraId="5F839FFA" w14:textId="67FC56B0" w:rsidR="005F6E19" w:rsidRPr="00DC61A2" w:rsidRDefault="0054756D" w:rsidP="0054756D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4756D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Bidrar i stor grad til likeverdig pasientbehandling</w:t>
            </w:r>
          </w:p>
        </w:tc>
        <w:tc>
          <w:tcPr>
            <w:tcW w:w="0" w:type="auto"/>
            <w:hideMark/>
          </w:tcPr>
          <w:p w14:paraId="6CB375D1" w14:textId="77777777" w:rsidR="00F53415" w:rsidRPr="00F53415" w:rsidRDefault="00F53415" w:rsidP="00F53415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F53415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Endring vil gi stor forbedring av arbeidsmiljøet</w:t>
            </w:r>
          </w:p>
          <w:p w14:paraId="3BBBC0FF" w14:textId="7C47F4FD" w:rsidR="00F53415" w:rsidRPr="00F53415" w:rsidRDefault="00F53415" w:rsidP="00F53415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F53415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Gevinsten merkes godt innenfor særlig ett spesifikt område, eller fordelt over flere områder</w:t>
            </w:r>
          </w:p>
          <w:p w14:paraId="7CDC7F0A" w14:textId="491A3549" w:rsidR="005F6E19" w:rsidRPr="00DC61A2" w:rsidRDefault="00F53415" w:rsidP="00F53415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F53415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Kjennetegnes av stor økning av medarbeidertilfredshet</w:t>
            </w:r>
          </w:p>
        </w:tc>
        <w:tc>
          <w:tcPr>
            <w:tcW w:w="0" w:type="auto"/>
            <w:hideMark/>
          </w:tcPr>
          <w:p w14:paraId="1C7022C2" w14:textId="0626FDF8" w:rsidR="00535062" w:rsidRPr="00DC61A2" w:rsidRDefault="00535062" w:rsidP="00F53415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Endring gir stor økonomisk gevinst, som kan oppnås gjennom større kostnadsbesparelser eller inntektsøkning eller mer effektiv drift</w:t>
            </w:r>
          </w:p>
          <w:p w14:paraId="14F232EA" w14:textId="4605E318" w:rsidR="00535062" w:rsidRPr="00DC61A2" w:rsidRDefault="00535062" w:rsidP="00F53415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Forbedringen vil påvirke den overordnede økonomien i stor grad</w:t>
            </w:r>
          </w:p>
          <w:p w14:paraId="32421DA0" w14:textId="1379EAE3" w:rsidR="005F6E19" w:rsidRPr="00DC61A2" w:rsidRDefault="00535062" w:rsidP="00F53415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3 – 5% av budsjett</w:t>
            </w:r>
          </w:p>
        </w:tc>
        <w:tc>
          <w:tcPr>
            <w:tcW w:w="0" w:type="auto"/>
            <w:hideMark/>
          </w:tcPr>
          <w:p w14:paraId="56982884" w14:textId="528DD789" w:rsidR="005F6E19" w:rsidRPr="00DC61A2" w:rsidRDefault="00191B50" w:rsidP="00F53415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Verdifull forbedring av ytre miljø</w:t>
            </w:r>
          </w:p>
        </w:tc>
        <w:tc>
          <w:tcPr>
            <w:tcW w:w="0" w:type="auto"/>
            <w:hideMark/>
          </w:tcPr>
          <w:p w14:paraId="3D3E0A16" w14:textId="0E39414C" w:rsidR="00191B50" w:rsidRPr="00DC61A2" w:rsidRDefault="00191B50" w:rsidP="00F53415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Endringen gir stor positiv påvirkning av enhetens/organisasjonens omdømme</w:t>
            </w:r>
          </w:p>
          <w:p w14:paraId="1015C42A" w14:textId="77C663A8" w:rsidR="00191B50" w:rsidRPr="00DC61A2" w:rsidRDefault="00191B50" w:rsidP="00F53415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Stor økning av anseelse og/eller tilgang på kompetanse</w:t>
            </w:r>
          </w:p>
          <w:p w14:paraId="760C09D1" w14:textId="01DE9F27" w:rsidR="005F6E19" w:rsidRPr="00DC61A2" w:rsidRDefault="00191B50" w:rsidP="00F53415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Positiv medieomtale regionalt/nasjonalt og/eller positiv tilbakemelding fra nasjonale myndigheter</w:t>
            </w:r>
          </w:p>
        </w:tc>
      </w:tr>
      <w:tr w:rsidR="00251F2E" w:rsidRPr="00DC61A2" w14:paraId="1FF30E72" w14:textId="77777777" w:rsidTr="00681DA7">
        <w:trPr>
          <w:trHeight w:val="1689"/>
        </w:trPr>
        <w:tc>
          <w:tcPr>
            <w:tcW w:w="0" w:type="auto"/>
            <w:shd w:val="clear" w:color="auto" w:fill="BDD6EE" w:themeFill="accent1" w:themeFillTint="66"/>
            <w:noWrap/>
            <w:hideMark/>
          </w:tcPr>
          <w:p w14:paraId="548CE00C" w14:textId="77777777" w:rsidR="005F6E19" w:rsidRPr="00DC61A2" w:rsidRDefault="005F6E19" w:rsidP="00C12312">
            <w:pPr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BDD6EE" w:themeFill="accent1" w:themeFillTint="66"/>
            <w:noWrap/>
            <w:textDirection w:val="btLr"/>
            <w:hideMark/>
          </w:tcPr>
          <w:p w14:paraId="3B7C04A0" w14:textId="77777777" w:rsidR="005F6E19" w:rsidRPr="00DC61A2" w:rsidRDefault="005F6E19" w:rsidP="00C12312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Moderat</w:t>
            </w:r>
          </w:p>
        </w:tc>
        <w:tc>
          <w:tcPr>
            <w:tcW w:w="0" w:type="auto"/>
            <w:hideMark/>
          </w:tcPr>
          <w:p w14:paraId="409B7049" w14:textId="77777777" w:rsidR="00592A6E" w:rsidRPr="00592A6E" w:rsidRDefault="00592A6E" w:rsidP="00592A6E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92A6E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Endringen vil gi moderat innvirkning på pasientsikkerhet på ett/flere områder</w:t>
            </w:r>
          </w:p>
          <w:p w14:paraId="262F6E12" w14:textId="2289FFF4" w:rsidR="00592A6E" w:rsidRPr="00592A6E" w:rsidRDefault="00592A6E" w:rsidP="00592A6E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92A6E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Merkbar gevinst/forbedring hos tjenesteyter/tjenestemottaker</w:t>
            </w:r>
          </w:p>
          <w:p w14:paraId="1FCA46EB" w14:textId="0E3509DB" w:rsidR="005F6E19" w:rsidRPr="00DC61A2" w:rsidRDefault="00592A6E" w:rsidP="00592A6E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92A6E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Bidrar til likeverdig pasientbehandling</w:t>
            </w:r>
          </w:p>
        </w:tc>
        <w:tc>
          <w:tcPr>
            <w:tcW w:w="0" w:type="auto"/>
            <w:hideMark/>
          </w:tcPr>
          <w:p w14:paraId="54D4939B" w14:textId="77777777" w:rsidR="00E22BF7" w:rsidRPr="00E22BF7" w:rsidRDefault="00E22BF7" w:rsidP="00E22BF7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E22BF7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Endring vil gi moderat forbedring på arbeidsmiljøet</w:t>
            </w:r>
          </w:p>
          <w:p w14:paraId="7A2F96DE" w14:textId="21422BE1" w:rsidR="00E22BF7" w:rsidRPr="00E22BF7" w:rsidRDefault="00E22BF7" w:rsidP="00E22BF7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E22BF7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Gevinsten er merkbar for de fleste medarbeidere og/eller innenfor ett spesifikt område</w:t>
            </w:r>
          </w:p>
          <w:p w14:paraId="33C23896" w14:textId="6F2CBC1C" w:rsidR="005F6E19" w:rsidRPr="00DC61A2" w:rsidRDefault="00E22BF7" w:rsidP="00E22BF7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E22BF7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Kjennetegnes av moderat økning av medarbeidertilfredshet</w:t>
            </w:r>
          </w:p>
        </w:tc>
        <w:tc>
          <w:tcPr>
            <w:tcW w:w="0" w:type="auto"/>
            <w:hideMark/>
          </w:tcPr>
          <w:p w14:paraId="04D34C69" w14:textId="2695F197" w:rsidR="00535062" w:rsidRPr="00DC61A2" w:rsidRDefault="00535062" w:rsidP="00757AAD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Endring gir moderat økonomisk gevinst, med innvirkning på bedre ressursbruk, mer effektiv drift eller innsparinger på kostnader</w:t>
            </w:r>
          </w:p>
          <w:p w14:paraId="3926FC8F" w14:textId="07DF7413" w:rsidR="00535062" w:rsidRPr="00DC61A2" w:rsidRDefault="00535062" w:rsidP="00757AAD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Forbedringen påvirker den overordnede økonomien i noen grad</w:t>
            </w:r>
          </w:p>
          <w:p w14:paraId="5161D8BE" w14:textId="7112713F" w:rsidR="005F6E19" w:rsidRPr="00DC61A2" w:rsidRDefault="00535062" w:rsidP="00757AAD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1 – 3% av budsjett</w:t>
            </w:r>
          </w:p>
        </w:tc>
        <w:tc>
          <w:tcPr>
            <w:tcW w:w="0" w:type="auto"/>
            <w:hideMark/>
          </w:tcPr>
          <w:p w14:paraId="6875F1A0" w14:textId="3DC70D07" w:rsidR="005F6E19" w:rsidRPr="00DC61A2" w:rsidRDefault="00191B50" w:rsidP="00757AAD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Moderat forbedring av ytre miljø</w:t>
            </w:r>
          </w:p>
        </w:tc>
        <w:tc>
          <w:tcPr>
            <w:tcW w:w="0" w:type="auto"/>
            <w:hideMark/>
          </w:tcPr>
          <w:p w14:paraId="610A2FEB" w14:textId="1A07CB89" w:rsidR="00191B50" w:rsidRPr="00DC61A2" w:rsidRDefault="00191B50" w:rsidP="00757AAD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Endringen gir moderat positiv påvirkning av enhetens/organisasjonens omdømme</w:t>
            </w:r>
          </w:p>
          <w:p w14:paraId="5EDD3511" w14:textId="0E99CA04" w:rsidR="00191B50" w:rsidRPr="00DC61A2" w:rsidRDefault="00191B50" w:rsidP="00757AAD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Moderat økt anseelse og/eller tilgang på kompetanse</w:t>
            </w:r>
          </w:p>
          <w:p w14:paraId="28996637" w14:textId="1D26698B" w:rsidR="005F6E19" w:rsidRPr="00DC61A2" w:rsidRDefault="00191B50" w:rsidP="00757AAD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Positiv medieomtale lokalt, eller tilbakemeldinger fra lokale myndigheter</w:t>
            </w:r>
          </w:p>
        </w:tc>
      </w:tr>
      <w:tr w:rsidR="00251F2E" w:rsidRPr="00DC61A2" w14:paraId="2B5C1067" w14:textId="77777777" w:rsidTr="00E01CED">
        <w:trPr>
          <w:trHeight w:val="1685"/>
        </w:trPr>
        <w:tc>
          <w:tcPr>
            <w:tcW w:w="0" w:type="auto"/>
            <w:shd w:val="clear" w:color="auto" w:fill="BDD6EE" w:themeFill="accent1" w:themeFillTint="66"/>
            <w:noWrap/>
            <w:hideMark/>
          </w:tcPr>
          <w:p w14:paraId="4A7DE34F" w14:textId="77777777" w:rsidR="005F6E19" w:rsidRPr="00DC61A2" w:rsidRDefault="005F6E19" w:rsidP="00C12312">
            <w:pPr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BDD6EE" w:themeFill="accent1" w:themeFillTint="66"/>
            <w:noWrap/>
            <w:textDirection w:val="btLr"/>
            <w:hideMark/>
          </w:tcPr>
          <w:p w14:paraId="5A863ADE" w14:textId="13FF11A0" w:rsidR="005F6E19" w:rsidRPr="00DC61A2" w:rsidRDefault="00535062" w:rsidP="00C12312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Liten</w:t>
            </w:r>
          </w:p>
        </w:tc>
        <w:tc>
          <w:tcPr>
            <w:tcW w:w="0" w:type="auto"/>
            <w:hideMark/>
          </w:tcPr>
          <w:p w14:paraId="6370DA4C" w14:textId="77777777" w:rsidR="00A82494" w:rsidRPr="00A82494" w:rsidRDefault="00A82494" w:rsidP="00A82494">
            <w:pPr>
              <w:numPr>
                <w:ilvl w:val="0"/>
                <w:numId w:val="1"/>
              </w:numPr>
              <w:ind w:left="193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A82494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Endringen vil gi noe eller begrenset innvirkning på pasientsikkerheten</w:t>
            </w:r>
          </w:p>
          <w:p w14:paraId="7B7383FA" w14:textId="537BF24E" w:rsidR="00A82494" w:rsidRPr="00A82494" w:rsidRDefault="00A82494" w:rsidP="00A82494">
            <w:pPr>
              <w:numPr>
                <w:ilvl w:val="0"/>
                <w:numId w:val="1"/>
              </w:numPr>
              <w:ind w:left="193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A82494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Gevinsten er merkbar innenfor et begrenset område</w:t>
            </w:r>
          </w:p>
          <w:p w14:paraId="4B56A59C" w14:textId="328EBE5E" w:rsidR="005F6E19" w:rsidRPr="00DC61A2" w:rsidRDefault="00A82494" w:rsidP="00A82494">
            <w:pPr>
              <w:numPr>
                <w:ilvl w:val="0"/>
                <w:numId w:val="1"/>
              </w:numPr>
              <w:ind w:left="193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A82494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Bidrar i liten grad til likeverdig pasientbehandling</w:t>
            </w:r>
          </w:p>
        </w:tc>
        <w:tc>
          <w:tcPr>
            <w:tcW w:w="0" w:type="auto"/>
            <w:hideMark/>
          </w:tcPr>
          <w:p w14:paraId="05582109" w14:textId="77777777" w:rsidR="00B30A8F" w:rsidRPr="00B30A8F" w:rsidRDefault="00B30A8F" w:rsidP="00B30A8F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B30A8F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Endring vil gi noe eller begrenset innvirkning på arbeidsmiljøet</w:t>
            </w:r>
          </w:p>
          <w:p w14:paraId="20F818BC" w14:textId="5F6A2E70" w:rsidR="00B30A8F" w:rsidRPr="00B30A8F" w:rsidRDefault="00B30A8F" w:rsidP="00B30A8F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B30A8F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Gevinsten er merkbar, men innenfor et begrenset område av arbeidsmiljøet</w:t>
            </w:r>
          </w:p>
          <w:p w14:paraId="10A8AC93" w14:textId="7DB1E8C7" w:rsidR="005F6E19" w:rsidRPr="00DC61A2" w:rsidRDefault="00B30A8F" w:rsidP="00B30A8F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B30A8F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Kjennetegnes av liten økning av medarbeidertilfredshet</w:t>
            </w:r>
          </w:p>
        </w:tc>
        <w:tc>
          <w:tcPr>
            <w:tcW w:w="0" w:type="auto"/>
            <w:hideMark/>
          </w:tcPr>
          <w:p w14:paraId="7CE3F800" w14:textId="76981B8E" w:rsidR="00535062" w:rsidRPr="00DC61A2" w:rsidRDefault="00535062" w:rsidP="00B30A8F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Endring gir små, men begrensede gevinster </w:t>
            </w:r>
          </w:p>
          <w:p w14:paraId="50AE16DA" w14:textId="1C488C57" w:rsidR="00535062" w:rsidRPr="00DC61A2" w:rsidRDefault="00535062" w:rsidP="00B30A8F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Minimal innvirkning på den overordnede økonomien</w:t>
            </w:r>
          </w:p>
          <w:p w14:paraId="38959C27" w14:textId="7D033539" w:rsidR="005F6E19" w:rsidRPr="00DC61A2" w:rsidRDefault="00535062" w:rsidP="00B30A8F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0,5 – 1% av budsjett</w:t>
            </w:r>
          </w:p>
        </w:tc>
        <w:tc>
          <w:tcPr>
            <w:tcW w:w="0" w:type="auto"/>
            <w:hideMark/>
          </w:tcPr>
          <w:p w14:paraId="7B495705" w14:textId="7B8250CE" w:rsidR="005F6E19" w:rsidRPr="00DC61A2" w:rsidRDefault="00191B50" w:rsidP="00B30A8F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En liten forbedring av ytre miljø</w:t>
            </w:r>
          </w:p>
        </w:tc>
        <w:tc>
          <w:tcPr>
            <w:tcW w:w="0" w:type="auto"/>
            <w:hideMark/>
          </w:tcPr>
          <w:p w14:paraId="6858B193" w14:textId="0D3AF8C4" w:rsidR="00191B50" w:rsidRPr="00DC61A2" w:rsidRDefault="00191B50" w:rsidP="00B30A8F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Endringen gir noe eller begrenset positiv effekt på enhetens/organisasjonens omdømme</w:t>
            </w:r>
          </w:p>
          <w:p w14:paraId="2DA150B6" w14:textId="2C9CE597" w:rsidR="00191B50" w:rsidRPr="00DC61A2" w:rsidRDefault="00191B50" w:rsidP="00B30A8F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Noe positiv oppmerksomhet lokalt</w:t>
            </w:r>
          </w:p>
          <w:p w14:paraId="7DDD3C37" w14:textId="71E92306" w:rsidR="005F6E19" w:rsidRPr="00DC61A2" w:rsidRDefault="00191B50" w:rsidP="00B30A8F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Noe økt anseelse og/eller tilgang på kompetanse</w:t>
            </w:r>
          </w:p>
        </w:tc>
      </w:tr>
      <w:tr w:rsidR="00251F2E" w:rsidRPr="00DC61A2" w14:paraId="5ADB7340" w14:textId="77777777" w:rsidTr="00C30C9B">
        <w:trPr>
          <w:trHeight w:val="1353"/>
        </w:trPr>
        <w:tc>
          <w:tcPr>
            <w:tcW w:w="0" w:type="auto"/>
            <w:shd w:val="clear" w:color="auto" w:fill="BDD6EE" w:themeFill="accent1" w:themeFillTint="66"/>
            <w:noWrap/>
            <w:hideMark/>
          </w:tcPr>
          <w:p w14:paraId="05EE142A" w14:textId="77777777" w:rsidR="005F6E19" w:rsidRPr="00DC61A2" w:rsidRDefault="005F6E19" w:rsidP="00C12312">
            <w:pPr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BDD6EE" w:themeFill="accent1" w:themeFillTint="66"/>
            <w:noWrap/>
            <w:textDirection w:val="btLr"/>
            <w:hideMark/>
          </w:tcPr>
          <w:p w14:paraId="1DF5FB22" w14:textId="4B9E20E2" w:rsidR="008A7507" w:rsidRPr="00DC61A2" w:rsidRDefault="005F6E19" w:rsidP="00535062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Ingen</w:t>
            </w:r>
            <w:r w:rsidR="008A7507" w:rsidRPr="00DC61A2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/</w:t>
            </w:r>
            <w:r w:rsidR="00535062" w:rsidRPr="00DC61A2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Minimal</w:t>
            </w:r>
          </w:p>
        </w:tc>
        <w:tc>
          <w:tcPr>
            <w:tcW w:w="0" w:type="auto"/>
            <w:hideMark/>
          </w:tcPr>
          <w:p w14:paraId="163C1DF1" w14:textId="3D0AF8B3" w:rsidR="00251F2E" w:rsidRPr="00251F2E" w:rsidRDefault="00251F2E" w:rsidP="002B198C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251F2E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Endringen vil gi liten eller ingen innvirkning på pasientsikkerheten </w:t>
            </w:r>
          </w:p>
          <w:p w14:paraId="1B556F02" w14:textId="6C2D3ACC" w:rsidR="00251F2E" w:rsidRPr="00251F2E" w:rsidRDefault="00251F2E" w:rsidP="002B198C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251F2E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Mulig gevinst anses som minimal og er lite merkbar</w:t>
            </w:r>
          </w:p>
          <w:p w14:paraId="00AFFC1B" w14:textId="37906C01" w:rsidR="005F6E19" w:rsidRPr="00DC61A2" w:rsidRDefault="00251F2E" w:rsidP="002B198C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251F2E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 xml:space="preserve"> Bidrar minimalt til likeverdig pasientbehandling</w:t>
            </w:r>
          </w:p>
        </w:tc>
        <w:tc>
          <w:tcPr>
            <w:tcW w:w="0" w:type="auto"/>
            <w:hideMark/>
          </w:tcPr>
          <w:p w14:paraId="4BAC10CA" w14:textId="77777777" w:rsidR="00A74675" w:rsidRPr="00A74675" w:rsidRDefault="00A74675" w:rsidP="002B198C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A74675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Endring vil gi liten eller ingen innvirkning på arbeidsmiljøet</w:t>
            </w:r>
          </w:p>
          <w:p w14:paraId="230CF36B" w14:textId="6B90876A" w:rsidR="00A74675" w:rsidRPr="00A74675" w:rsidRDefault="00A74675" w:rsidP="002B198C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A74675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Mulig gevinst anses som minimal og/eller er lite merkbar</w:t>
            </w:r>
          </w:p>
          <w:p w14:paraId="67080978" w14:textId="23C450C3" w:rsidR="005F6E19" w:rsidRPr="00DC61A2" w:rsidRDefault="00A74675" w:rsidP="002B198C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A74675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Kjennetegnes av minimal økning av medarbeidertilfredshet</w:t>
            </w:r>
          </w:p>
        </w:tc>
        <w:tc>
          <w:tcPr>
            <w:tcW w:w="0" w:type="auto"/>
            <w:hideMark/>
          </w:tcPr>
          <w:p w14:paraId="0368B209" w14:textId="20CDE227" w:rsidR="00535062" w:rsidRPr="00DC61A2" w:rsidRDefault="00535062" w:rsidP="002B198C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Endring gir liten eller ingen økonomisk gevinst</w:t>
            </w:r>
          </w:p>
          <w:p w14:paraId="6282C62E" w14:textId="13E73B61" w:rsidR="00535062" w:rsidRPr="00DC61A2" w:rsidRDefault="00535062" w:rsidP="002B198C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Mulig gevinst eller besparelse anses som minimal og/eller er lite merkbar</w:t>
            </w:r>
          </w:p>
          <w:p w14:paraId="31B8FFD8" w14:textId="5D41E3EF" w:rsidR="005F6E19" w:rsidRPr="00DC61A2" w:rsidRDefault="00535062" w:rsidP="002B198C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&lt; 0,1 % av budsjett</w:t>
            </w:r>
          </w:p>
        </w:tc>
        <w:tc>
          <w:tcPr>
            <w:tcW w:w="0" w:type="auto"/>
            <w:hideMark/>
          </w:tcPr>
          <w:p w14:paraId="0D933751" w14:textId="740D1E89" w:rsidR="005F6E19" w:rsidRPr="00DC61A2" w:rsidRDefault="00191B50" w:rsidP="002B198C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Ubetydelig forbedring av ytre miljø</w:t>
            </w:r>
          </w:p>
        </w:tc>
        <w:tc>
          <w:tcPr>
            <w:tcW w:w="0" w:type="auto"/>
            <w:hideMark/>
          </w:tcPr>
          <w:p w14:paraId="429F7D53" w14:textId="184AC272" w:rsidR="00191B50" w:rsidRPr="00DC61A2" w:rsidRDefault="00191B50" w:rsidP="002B198C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Endringen gir liten eller ingen positiv effekt på enhetens/organisasjonens omdømme</w:t>
            </w:r>
          </w:p>
          <w:p w14:paraId="6B9F570D" w14:textId="6343AEFF" w:rsidR="005F6E19" w:rsidRPr="00DC61A2" w:rsidRDefault="00191B50" w:rsidP="002B198C">
            <w:pPr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DC61A2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Organisasjonens omdømme anses som uendret og forblir på samme nivå</w:t>
            </w:r>
          </w:p>
        </w:tc>
      </w:tr>
    </w:tbl>
    <w:p w14:paraId="2FE13CE3" w14:textId="397D74E2" w:rsidR="005F6E19" w:rsidRPr="003D717A" w:rsidRDefault="005F6E19" w:rsidP="00EF5845">
      <w:pPr>
        <w:rPr>
          <w:rFonts w:asciiTheme="minorHAnsi" w:hAnsiTheme="minorHAnsi" w:cstheme="minorHAnsi"/>
          <w:sz w:val="16"/>
          <w:szCs w:val="16"/>
        </w:rPr>
      </w:pPr>
      <w:proofErr w:type="spellStart"/>
      <w:r w:rsidRPr="003D717A">
        <w:rPr>
          <w:rFonts w:asciiTheme="minorHAnsi" w:hAnsiTheme="minorHAnsi" w:cstheme="minorHAnsi"/>
          <w:sz w:val="16"/>
          <w:szCs w:val="16"/>
          <w:shd w:val="clear" w:color="auto" w:fill="D9D9D9" w:themeFill="background1" w:themeFillShade="D9"/>
        </w:rPr>
        <w:t>eHåndbok</w:t>
      </w:r>
      <w:proofErr w:type="spellEnd"/>
      <w:r w:rsidRPr="003D717A">
        <w:rPr>
          <w:rFonts w:asciiTheme="minorHAnsi" w:hAnsiTheme="minorHAnsi" w:cstheme="minorHAnsi"/>
          <w:sz w:val="16"/>
          <w:szCs w:val="16"/>
          <w:shd w:val="clear" w:color="auto" w:fill="D9D9D9" w:themeFill="background1" w:themeFillShade="D9"/>
        </w:rPr>
        <w:t>: Dokument-id:</w:t>
      </w:r>
      <w:r w:rsidRPr="003D717A">
        <w:rPr>
          <w:rFonts w:asciiTheme="minorHAnsi" w:hAnsiTheme="minorHAnsi" w:cstheme="minorHAnsi"/>
          <w:sz w:val="16"/>
          <w:szCs w:val="16"/>
        </w:rPr>
        <w:t xml:space="preserve"> 154</w:t>
      </w:r>
      <w:r w:rsidRPr="003D717A">
        <w:rPr>
          <w:rFonts w:asciiTheme="minorHAnsi" w:hAnsiTheme="minorHAnsi" w:cstheme="minorHAnsi"/>
          <w:sz w:val="16"/>
          <w:szCs w:val="16"/>
        </w:rPr>
        <w:tab/>
      </w:r>
      <w:r w:rsidRPr="003D717A">
        <w:rPr>
          <w:rFonts w:asciiTheme="minorHAnsi" w:hAnsiTheme="minorHAnsi" w:cstheme="minorHAnsi"/>
          <w:sz w:val="16"/>
          <w:szCs w:val="16"/>
          <w:shd w:val="clear" w:color="auto" w:fill="D9D9D9" w:themeFill="background1" w:themeFillShade="D9"/>
        </w:rPr>
        <w:t>Versjon:</w:t>
      </w:r>
      <w:r w:rsidRPr="003D717A">
        <w:rPr>
          <w:rFonts w:asciiTheme="minorHAnsi" w:hAnsiTheme="minorHAnsi" w:cstheme="minorHAnsi"/>
          <w:sz w:val="16"/>
          <w:szCs w:val="16"/>
        </w:rPr>
        <w:t xml:space="preserve"> </w:t>
      </w:r>
      <w:r w:rsidR="00DC61A2" w:rsidRPr="003D717A">
        <w:rPr>
          <w:rFonts w:asciiTheme="minorHAnsi" w:hAnsiTheme="minorHAnsi" w:cstheme="minorHAnsi"/>
          <w:sz w:val="16"/>
          <w:szCs w:val="16"/>
        </w:rPr>
        <w:t>April 2025</w:t>
      </w:r>
      <w:r w:rsidRPr="003D717A">
        <w:rPr>
          <w:rFonts w:asciiTheme="minorHAnsi" w:hAnsiTheme="minorHAnsi" w:cstheme="minorHAnsi"/>
          <w:sz w:val="16"/>
          <w:szCs w:val="16"/>
        </w:rPr>
        <w:tab/>
      </w:r>
      <w:r w:rsidRPr="003D717A">
        <w:rPr>
          <w:rFonts w:asciiTheme="minorHAnsi" w:hAnsiTheme="minorHAnsi" w:cstheme="minorHAnsi"/>
          <w:sz w:val="16"/>
          <w:szCs w:val="16"/>
          <w:shd w:val="clear" w:color="auto" w:fill="D9D9D9" w:themeFill="background1" w:themeFillShade="D9"/>
        </w:rPr>
        <w:t>Tittel:</w:t>
      </w:r>
      <w:r w:rsidRPr="003D717A">
        <w:rPr>
          <w:rFonts w:asciiTheme="minorHAnsi" w:hAnsiTheme="minorHAnsi" w:cstheme="minorHAnsi"/>
          <w:sz w:val="16"/>
          <w:szCs w:val="16"/>
        </w:rPr>
        <w:t xml:space="preserve"> VV Planlegging og gjennomføring av en risikovurdering</w:t>
      </w:r>
    </w:p>
    <w:sectPr w:rsidR="005F6E19" w:rsidRPr="003D717A" w:rsidSect="00F630DD">
      <w:headerReference w:type="default" r:id="rId11"/>
      <w:pgSz w:w="16838" w:h="11906" w:orient="landscape"/>
      <w:pgMar w:top="284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7F624" w14:textId="77777777" w:rsidR="00737CC8" w:rsidRDefault="00737CC8" w:rsidP="004A0FE1">
      <w:r>
        <w:separator/>
      </w:r>
    </w:p>
  </w:endnote>
  <w:endnote w:type="continuationSeparator" w:id="0">
    <w:p w14:paraId="0652281D" w14:textId="77777777" w:rsidR="00737CC8" w:rsidRDefault="00737CC8" w:rsidP="004A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12653" w14:textId="77777777" w:rsidR="00737CC8" w:rsidRDefault="00737CC8" w:rsidP="004A0FE1">
      <w:r>
        <w:separator/>
      </w:r>
    </w:p>
  </w:footnote>
  <w:footnote w:type="continuationSeparator" w:id="0">
    <w:p w14:paraId="1CB959EB" w14:textId="77777777" w:rsidR="00737CC8" w:rsidRDefault="00737CC8" w:rsidP="004A0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ADA09" w14:textId="77777777" w:rsidR="004A0FE1" w:rsidRDefault="004A0FE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722A5"/>
    <w:multiLevelType w:val="hybridMultilevel"/>
    <w:tmpl w:val="A57E512C"/>
    <w:lvl w:ilvl="0" w:tplc="0414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 w16cid:durableId="1326935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E19"/>
    <w:rsid w:val="0007273D"/>
    <w:rsid w:val="000834F5"/>
    <w:rsid w:val="00191B50"/>
    <w:rsid w:val="00251F2E"/>
    <w:rsid w:val="002B198C"/>
    <w:rsid w:val="002B7C4B"/>
    <w:rsid w:val="002E34C3"/>
    <w:rsid w:val="00326D38"/>
    <w:rsid w:val="003D717A"/>
    <w:rsid w:val="004A0FE1"/>
    <w:rsid w:val="004B6EEE"/>
    <w:rsid w:val="00535062"/>
    <w:rsid w:val="0054756D"/>
    <w:rsid w:val="005637F0"/>
    <w:rsid w:val="00592A6E"/>
    <w:rsid w:val="005F6E19"/>
    <w:rsid w:val="00681DA7"/>
    <w:rsid w:val="00737CC8"/>
    <w:rsid w:val="00757AAD"/>
    <w:rsid w:val="008A7507"/>
    <w:rsid w:val="008D471D"/>
    <w:rsid w:val="008E623F"/>
    <w:rsid w:val="00A01699"/>
    <w:rsid w:val="00A36B54"/>
    <w:rsid w:val="00A74675"/>
    <w:rsid w:val="00A82494"/>
    <w:rsid w:val="00AA255F"/>
    <w:rsid w:val="00B30A8F"/>
    <w:rsid w:val="00B77320"/>
    <w:rsid w:val="00BA774D"/>
    <w:rsid w:val="00BD41F9"/>
    <w:rsid w:val="00C30C9B"/>
    <w:rsid w:val="00D2094E"/>
    <w:rsid w:val="00DC61A2"/>
    <w:rsid w:val="00E01CED"/>
    <w:rsid w:val="00E22BF7"/>
    <w:rsid w:val="00E34EBB"/>
    <w:rsid w:val="00EF5845"/>
    <w:rsid w:val="00F53415"/>
    <w:rsid w:val="00F6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EA34"/>
  <w15:chartTrackingRefBased/>
  <w15:docId w15:val="{F70D3C53-E754-4951-B745-A6A6B7B8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5F6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rsid w:val="005F6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4A0FE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A0FE1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4A0FE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A0FE1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c8c0b8-36bb-4877-9579-e432d427316a">
      <Terms xmlns="http://schemas.microsoft.com/office/infopath/2007/PartnerControls"/>
    </lcf76f155ced4ddcb4097134ff3c332f>
    <TaxCatchAll xmlns="1bfe2035-de25-4a70-bbac-e87eca0bdd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A6AFE100AC04893A8398053EC507E" ma:contentTypeVersion="18" ma:contentTypeDescription="Create a new document." ma:contentTypeScope="" ma:versionID="3bec7ced41b4a7a235b99935ba95f5c0">
  <xsd:schema xmlns:xsd="http://www.w3.org/2001/XMLSchema" xmlns:xs="http://www.w3.org/2001/XMLSchema" xmlns:p="http://schemas.microsoft.com/office/2006/metadata/properties" xmlns:ns2="3cc8c0b8-36bb-4877-9579-e432d427316a" xmlns:ns3="1bfe2035-de25-4a70-bbac-e87eca0bdd5d" targetNamespace="http://schemas.microsoft.com/office/2006/metadata/properties" ma:root="true" ma:fieldsID="07114bcc2d42e99575d017ee0cb89368" ns2:_="" ns3:_="">
    <xsd:import namespace="3cc8c0b8-36bb-4877-9579-e432d427316a"/>
    <xsd:import namespace="1bfe2035-de25-4a70-bbac-e87eca0bd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8c0b8-36bb-4877-9579-e432d4273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e2035-de25-4a70-bbac-e87eca0bdd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95c523-f292-4510-a348-5d48f3ba8ce5}" ma:internalName="TaxCatchAll" ma:showField="CatchAllData" ma:web="1bfe2035-de25-4a70-bbac-e87eca0bdd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467C33-325A-4137-A560-5878D652FD55}">
  <ds:schemaRefs>
    <ds:schemaRef ds:uri="http://schemas.microsoft.com/office/2006/metadata/properties"/>
    <ds:schemaRef ds:uri="http://schemas.microsoft.com/office/infopath/2007/PartnerControls"/>
    <ds:schemaRef ds:uri="3cc8c0b8-36bb-4877-9579-e432d427316a"/>
    <ds:schemaRef ds:uri="1bfe2035-de25-4a70-bbac-e87eca0bdd5d"/>
  </ds:schemaRefs>
</ds:datastoreItem>
</file>

<file path=customXml/itemProps2.xml><?xml version="1.0" encoding="utf-8"?>
<ds:datastoreItem xmlns:ds="http://schemas.openxmlformats.org/officeDocument/2006/customXml" ds:itemID="{D2CA8AAD-25F8-4D6B-BC5E-FBE1C8BC7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5EDAB-66D1-404B-8C9C-EA5F35ACF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8c0b8-36bb-4877-9579-e432d427316a"/>
    <ds:schemaRef ds:uri="1bfe2035-de25-4a70-bbac-e87eca0bd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720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Wien</dc:creator>
  <cp:keywords/>
  <dc:description/>
  <cp:lastModifiedBy>Kristin Wien</cp:lastModifiedBy>
  <cp:revision>31</cp:revision>
  <dcterms:created xsi:type="dcterms:W3CDTF">2025-04-10T16:15:00Z</dcterms:created>
  <dcterms:modified xsi:type="dcterms:W3CDTF">2025-04-10T16:45:00Z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0x0101004D8A6AFE100AC04893A8398053EC507E</vt:lpwstr>
  </property>
</Properties>
</file>