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18" w:rsidRDefault="00F50DDE" w:rsidP="00F90B40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VV Ledelsens gjennomgang av </w:t>
      </w:r>
      <w:r w:rsidR="00D92223">
        <w:rPr>
          <w:b/>
          <w:sz w:val="32"/>
        </w:rPr>
        <w:t>ledelses-/</w:t>
      </w:r>
      <w:r>
        <w:rPr>
          <w:b/>
          <w:sz w:val="32"/>
        </w:rPr>
        <w:t>styringssystemet (</w:t>
      </w:r>
      <w:r w:rsidR="00F90B40">
        <w:rPr>
          <w:b/>
          <w:sz w:val="32"/>
        </w:rPr>
        <w:t>LGG)</w:t>
      </w:r>
    </w:p>
    <w:p w:rsidR="00C758A4" w:rsidRDefault="00C758A4" w:rsidP="00F90B40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Mal skjema</w:t>
      </w:r>
    </w:p>
    <w:p w:rsidR="00C758A4" w:rsidRPr="00F01236" w:rsidRDefault="00C758A4" w:rsidP="00C758A4">
      <w:pPr>
        <w:spacing w:line="240" w:lineRule="auto"/>
        <w:rPr>
          <w:sz w:val="16"/>
          <w:szCs w:val="20"/>
        </w:rPr>
      </w:pPr>
      <w:r w:rsidRPr="00F01236">
        <w:rPr>
          <w:sz w:val="20"/>
          <w:szCs w:val="20"/>
        </w:rPr>
        <w:t>Hensikten med LGG er minst en gang årlig systematisk å gjennomgå og vurdere hele styringssystemet opp mot tilgjengelig statistikk og informasjon om virksomheten for å sikre at det fungerer som forutsatt og bidrar til kontinuerlig forbedring av virksomheten.</w:t>
      </w:r>
    </w:p>
    <w:p w:rsidR="00C758A4" w:rsidRPr="00F01236" w:rsidRDefault="00C758A4" w:rsidP="00C758A4">
      <w:pPr>
        <w:rPr>
          <w:sz w:val="20"/>
          <w:szCs w:val="20"/>
        </w:rPr>
      </w:pPr>
      <w:r w:rsidRPr="00F01236">
        <w:rPr>
          <w:sz w:val="20"/>
          <w:szCs w:val="20"/>
        </w:rPr>
        <w:t>Ledelsens gjennomgang skal i hovedsak besvare følgende:</w:t>
      </w:r>
    </w:p>
    <w:p w:rsidR="00C758A4" w:rsidRPr="00F01236" w:rsidRDefault="00C758A4" w:rsidP="00C758A4">
      <w:pPr>
        <w:pStyle w:val="Listeavsnitt"/>
        <w:numPr>
          <w:ilvl w:val="0"/>
          <w:numId w:val="16"/>
        </w:numPr>
        <w:rPr>
          <w:rFonts w:ascii="Calibri" w:eastAsia="Calibri" w:hAnsi="Calibri"/>
          <w:sz w:val="20"/>
          <w:szCs w:val="20"/>
          <w:lang w:eastAsia="en-US"/>
        </w:rPr>
      </w:pPr>
      <w:r w:rsidRPr="00F01236">
        <w:rPr>
          <w:rFonts w:ascii="Calibri" w:eastAsia="Calibri" w:hAnsi="Calibri"/>
          <w:sz w:val="20"/>
          <w:szCs w:val="20"/>
          <w:lang w:eastAsia="en-US"/>
        </w:rPr>
        <w:t>Oppnås ønskede mål og resultater?</w:t>
      </w:r>
    </w:p>
    <w:p w:rsidR="00C758A4" w:rsidRPr="00F01236" w:rsidRDefault="00C758A4" w:rsidP="00C758A4">
      <w:pPr>
        <w:pStyle w:val="Listeavsnitt"/>
        <w:numPr>
          <w:ilvl w:val="0"/>
          <w:numId w:val="16"/>
        </w:numPr>
        <w:rPr>
          <w:rFonts w:ascii="Calibri" w:eastAsia="Calibri" w:hAnsi="Calibri"/>
          <w:sz w:val="20"/>
          <w:szCs w:val="20"/>
          <w:lang w:eastAsia="en-US"/>
        </w:rPr>
      </w:pPr>
      <w:r w:rsidRPr="00F01236">
        <w:rPr>
          <w:rFonts w:ascii="Calibri" w:eastAsia="Calibri" w:hAnsi="Calibri"/>
          <w:sz w:val="20"/>
          <w:szCs w:val="20"/>
          <w:lang w:eastAsia="en-US"/>
        </w:rPr>
        <w:t>Overholdes gjeldende lover, forskrifter og faglige anbefalinger?</w:t>
      </w:r>
    </w:p>
    <w:p w:rsidR="00C758A4" w:rsidRPr="00F01236" w:rsidRDefault="00C758A4" w:rsidP="00C758A4">
      <w:pPr>
        <w:pStyle w:val="Listeavsnitt"/>
        <w:numPr>
          <w:ilvl w:val="0"/>
          <w:numId w:val="16"/>
        </w:numPr>
        <w:rPr>
          <w:rFonts w:ascii="Calibri" w:eastAsia="Calibri" w:hAnsi="Calibri"/>
          <w:sz w:val="20"/>
          <w:szCs w:val="20"/>
          <w:lang w:eastAsia="en-US"/>
        </w:rPr>
      </w:pPr>
      <w:r w:rsidRPr="00F01236">
        <w:rPr>
          <w:rFonts w:ascii="Calibri" w:eastAsia="Calibri" w:hAnsi="Calibri"/>
          <w:sz w:val="20"/>
          <w:szCs w:val="20"/>
          <w:lang w:eastAsia="en-US"/>
        </w:rPr>
        <w:t>Fungerer styringssystemet som forutsatt?</w:t>
      </w:r>
    </w:p>
    <w:p w:rsidR="00C1388A" w:rsidRPr="00F01236" w:rsidRDefault="00C758A4" w:rsidP="00C1388A">
      <w:pPr>
        <w:pStyle w:val="Listeavsnitt"/>
        <w:numPr>
          <w:ilvl w:val="0"/>
          <w:numId w:val="16"/>
        </w:numPr>
        <w:rPr>
          <w:rFonts w:ascii="Calibri" w:eastAsia="Calibri" w:hAnsi="Calibri"/>
          <w:sz w:val="20"/>
          <w:szCs w:val="20"/>
          <w:lang w:eastAsia="en-US"/>
        </w:rPr>
      </w:pPr>
      <w:r w:rsidRPr="00F01236">
        <w:rPr>
          <w:rFonts w:ascii="Calibri" w:eastAsia="Calibri" w:hAnsi="Calibri"/>
          <w:sz w:val="20"/>
          <w:szCs w:val="20"/>
          <w:lang w:eastAsia="en-US"/>
        </w:rPr>
        <w:t>Bidrar systemet til kontinuerlig forbedring?</w:t>
      </w:r>
    </w:p>
    <w:p w:rsidR="00C1388A" w:rsidRPr="00F01236" w:rsidRDefault="0014744F" w:rsidP="006E5FD6">
      <w:pPr>
        <w:spacing w:after="0" w:line="240" w:lineRule="auto"/>
        <w:ind w:left="360"/>
        <w:jc w:val="right"/>
        <w:rPr>
          <w:sz w:val="16"/>
          <w:szCs w:val="20"/>
        </w:rPr>
      </w:pPr>
      <w:hyperlink r:id="rId7" w:history="1">
        <w:r w:rsidR="006E5FD6" w:rsidRPr="00F01236">
          <w:rPr>
            <w:rStyle w:val="Hyperkobling"/>
            <w:sz w:val="16"/>
            <w:szCs w:val="20"/>
          </w:rPr>
          <w:t>Forskrift for ledelse og kvalitetsforbedring i helse- og omsorgstjenesten</w:t>
        </w:r>
      </w:hyperlink>
    </w:p>
    <w:p w:rsidR="006E5FD6" w:rsidRPr="006E5FD6" w:rsidRDefault="0014744F" w:rsidP="006E5FD6">
      <w:pPr>
        <w:spacing w:after="0" w:line="240" w:lineRule="auto"/>
        <w:ind w:left="360"/>
        <w:jc w:val="right"/>
        <w:rPr>
          <w:sz w:val="16"/>
          <w:szCs w:val="20"/>
        </w:rPr>
      </w:pPr>
      <w:hyperlink r:id="rId8" w:history="1">
        <w:r w:rsidR="006E5FD6" w:rsidRPr="00F01236">
          <w:rPr>
            <w:rStyle w:val="Hyperkobling"/>
            <w:sz w:val="16"/>
            <w:szCs w:val="20"/>
          </w:rPr>
          <w:t>Veileder til forskrift for ledelse og kvalitetsforbedring</w:t>
        </w:r>
      </w:hyperlink>
    </w:p>
    <w:p w:rsidR="00F91D18" w:rsidRPr="00A611D7" w:rsidRDefault="00687E89">
      <w:pPr>
        <w:rPr>
          <w:b/>
          <w:sz w:val="24"/>
        </w:rPr>
      </w:pPr>
      <w:r w:rsidRPr="00A611D7">
        <w:rPr>
          <w:b/>
          <w:sz w:val="24"/>
        </w:rPr>
        <w:t xml:space="preserve">Innkalling og referat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1E3080" w:rsidRPr="00023453" w:rsidTr="00AF28C6">
        <w:tc>
          <w:tcPr>
            <w:tcW w:w="3227" w:type="dxa"/>
            <w:shd w:val="clear" w:color="auto" w:fill="C6D9F1"/>
          </w:tcPr>
          <w:p w:rsidR="001E3080" w:rsidRPr="00023453" w:rsidRDefault="001E3080" w:rsidP="00E023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Dato for gjennomføring</w:t>
            </w:r>
          </w:p>
        </w:tc>
        <w:tc>
          <w:tcPr>
            <w:tcW w:w="6379" w:type="dxa"/>
          </w:tcPr>
          <w:p w:rsidR="001E3080" w:rsidRPr="00023453" w:rsidRDefault="002841B8" w:rsidP="00E0234C">
            <w:pPr>
              <w:spacing w:after="0" w:line="240" w:lineRule="auto"/>
            </w:pPr>
            <w:r>
              <w:t>12.12.2022</w:t>
            </w:r>
          </w:p>
        </w:tc>
      </w:tr>
      <w:tr w:rsidR="00F91D18" w:rsidRPr="00023453" w:rsidTr="00AF28C6">
        <w:tc>
          <w:tcPr>
            <w:tcW w:w="3227" w:type="dxa"/>
            <w:shd w:val="clear" w:color="auto" w:fill="C6D9F1"/>
          </w:tcPr>
          <w:p w:rsidR="00F91D18" w:rsidRPr="00023453" w:rsidRDefault="00F91D18" w:rsidP="00E0234C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Møteleder</w:t>
            </w:r>
          </w:p>
        </w:tc>
        <w:tc>
          <w:tcPr>
            <w:tcW w:w="6379" w:type="dxa"/>
          </w:tcPr>
          <w:p w:rsidR="002841B8" w:rsidRPr="00023453" w:rsidRDefault="002841B8" w:rsidP="00E0234C">
            <w:pPr>
              <w:spacing w:after="0" w:line="240" w:lineRule="auto"/>
            </w:pPr>
            <w:r>
              <w:t xml:space="preserve">Aase </w:t>
            </w:r>
            <w:proofErr w:type="spellStart"/>
            <w:r>
              <w:t>Pay</w:t>
            </w:r>
            <w:proofErr w:type="spellEnd"/>
          </w:p>
        </w:tc>
      </w:tr>
      <w:tr w:rsidR="00F91D18" w:rsidRPr="00023453" w:rsidTr="00AF28C6">
        <w:tc>
          <w:tcPr>
            <w:tcW w:w="3227" w:type="dxa"/>
            <w:shd w:val="clear" w:color="auto" w:fill="C6D9F1"/>
          </w:tcPr>
          <w:p w:rsidR="00F91D18" w:rsidRPr="00023453" w:rsidRDefault="00F91D18" w:rsidP="00E0234C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Referent</w:t>
            </w:r>
          </w:p>
        </w:tc>
        <w:tc>
          <w:tcPr>
            <w:tcW w:w="6379" w:type="dxa"/>
          </w:tcPr>
          <w:p w:rsidR="00F91D18" w:rsidRPr="00023453" w:rsidRDefault="002841B8" w:rsidP="00E0234C">
            <w:pPr>
              <w:spacing w:after="0" w:line="240" w:lineRule="auto"/>
            </w:pPr>
            <w:r>
              <w:t>Hege Skogsletten</w:t>
            </w:r>
          </w:p>
        </w:tc>
      </w:tr>
      <w:tr w:rsidR="00F91D18" w:rsidRPr="00023453" w:rsidTr="00AF28C6">
        <w:tc>
          <w:tcPr>
            <w:tcW w:w="3227" w:type="dxa"/>
            <w:shd w:val="clear" w:color="auto" w:fill="C6D9F1"/>
          </w:tcPr>
          <w:p w:rsidR="00F91D18" w:rsidRPr="00023453" w:rsidRDefault="00F91D18" w:rsidP="00E0234C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Deltakere</w:t>
            </w:r>
          </w:p>
        </w:tc>
        <w:tc>
          <w:tcPr>
            <w:tcW w:w="6379" w:type="dxa"/>
          </w:tcPr>
          <w:p w:rsidR="00F91D18" w:rsidRPr="00023453" w:rsidRDefault="00F91D18" w:rsidP="00E0234C">
            <w:pPr>
              <w:spacing w:after="0" w:line="240" w:lineRule="auto"/>
            </w:pPr>
          </w:p>
        </w:tc>
      </w:tr>
      <w:tr w:rsidR="00F91D18" w:rsidRPr="00023453" w:rsidTr="00AF28C6">
        <w:tc>
          <w:tcPr>
            <w:tcW w:w="3227" w:type="dxa"/>
            <w:shd w:val="clear" w:color="auto" w:fill="C6D9F1"/>
          </w:tcPr>
          <w:p w:rsidR="00F91D18" w:rsidRPr="00023453" w:rsidRDefault="00F91D18" w:rsidP="00E0234C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Ikke møtt</w:t>
            </w:r>
          </w:p>
        </w:tc>
        <w:tc>
          <w:tcPr>
            <w:tcW w:w="6379" w:type="dxa"/>
          </w:tcPr>
          <w:p w:rsidR="00F91D18" w:rsidRPr="00023453" w:rsidRDefault="00F91D18" w:rsidP="00E0234C">
            <w:pPr>
              <w:spacing w:after="0" w:line="240" w:lineRule="auto"/>
            </w:pPr>
          </w:p>
        </w:tc>
      </w:tr>
    </w:tbl>
    <w:p w:rsidR="00687E89" w:rsidRPr="00023453" w:rsidRDefault="00687E89" w:rsidP="006A7513">
      <w:pPr>
        <w:spacing w:line="240" w:lineRule="auto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F91D18" w:rsidRPr="00A71FAA" w:rsidTr="00AF28C6">
        <w:tc>
          <w:tcPr>
            <w:tcW w:w="3227" w:type="dxa"/>
            <w:shd w:val="clear" w:color="auto" w:fill="C6D9F1"/>
          </w:tcPr>
          <w:p w:rsidR="00F91D18" w:rsidRDefault="00F91D18" w:rsidP="00E0234C">
            <w:pPr>
              <w:spacing w:after="0" w:line="240" w:lineRule="auto"/>
              <w:rPr>
                <w:b/>
              </w:rPr>
            </w:pPr>
            <w:r w:rsidRPr="00A71FAA">
              <w:rPr>
                <w:b/>
              </w:rPr>
              <w:t>Underlagsdokumentasjon</w:t>
            </w:r>
            <w:r w:rsidR="00956E94">
              <w:rPr>
                <w:b/>
              </w:rPr>
              <w:t xml:space="preserve"> som </w:t>
            </w:r>
            <w:r w:rsidR="00C758A4">
              <w:rPr>
                <w:b/>
              </w:rPr>
              <w:t>er grunnlag for vurderingen</w:t>
            </w:r>
            <w:r w:rsidR="00687E89" w:rsidRPr="00A71FAA">
              <w:rPr>
                <w:b/>
              </w:rPr>
              <w:t xml:space="preserve"> til LGG</w:t>
            </w:r>
            <w:r w:rsidR="006C25AD">
              <w:rPr>
                <w:b/>
              </w:rPr>
              <w:t xml:space="preserve"> (forberedelsene før LGG møtet)</w:t>
            </w:r>
          </w:p>
          <w:p w:rsidR="00953A01" w:rsidRDefault="00953A01" w:rsidP="00E0234C">
            <w:pPr>
              <w:spacing w:after="0" w:line="240" w:lineRule="auto"/>
              <w:rPr>
                <w:b/>
              </w:rPr>
            </w:pPr>
          </w:p>
          <w:p w:rsidR="00953A01" w:rsidRDefault="00953A01" w:rsidP="00E0234C">
            <w:pPr>
              <w:spacing w:after="0" w:line="240" w:lineRule="auto"/>
              <w:rPr>
                <w:i/>
              </w:rPr>
            </w:pPr>
          </w:p>
          <w:p w:rsidR="00953A01" w:rsidRPr="00953A01" w:rsidRDefault="00953A01" w:rsidP="006C25AD">
            <w:pPr>
              <w:spacing w:after="0" w:line="240" w:lineRule="auto"/>
              <w:rPr>
                <w:i/>
              </w:rPr>
            </w:pPr>
          </w:p>
        </w:tc>
        <w:tc>
          <w:tcPr>
            <w:tcW w:w="6379" w:type="dxa"/>
          </w:tcPr>
          <w:p w:rsidR="001D783B" w:rsidRPr="00D441E6" w:rsidRDefault="00A71FAA" w:rsidP="00D441E6">
            <w:pPr>
              <w:pStyle w:val="Listeavsnitt"/>
              <w:numPr>
                <w:ilvl w:val="0"/>
                <w:numId w:val="21"/>
              </w:num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D441E6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F</w:t>
            </w:r>
            <w:r w:rsidR="00F91D18" w:rsidRPr="00D441E6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orrige LG</w:t>
            </w:r>
            <w:r w:rsidR="001D783B" w:rsidRPr="00D441E6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G</w:t>
            </w:r>
          </w:p>
          <w:p w:rsidR="00524693" w:rsidRDefault="00E82436" w:rsidP="00CB4749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 w:rsidRPr="006C6C9B">
              <w:rPr>
                <w:i/>
              </w:rPr>
              <w:t>Oppd</w:t>
            </w:r>
            <w:r w:rsidR="001D783B">
              <w:rPr>
                <w:i/>
              </w:rPr>
              <w:t xml:space="preserve">rag og bestilling, </w:t>
            </w:r>
            <w:r w:rsidRPr="006C6C9B">
              <w:rPr>
                <w:i/>
              </w:rPr>
              <w:t>driftsavtaler</w:t>
            </w:r>
            <w:r w:rsidR="00C757EF">
              <w:rPr>
                <w:i/>
              </w:rPr>
              <w:t xml:space="preserve"> (lederavtaler)</w:t>
            </w:r>
          </w:p>
          <w:p w:rsidR="001D783B" w:rsidRDefault="001D783B" w:rsidP="00CB4749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Styrende dokumentasjon; </w:t>
            </w:r>
            <w:r w:rsidR="00C757EF">
              <w:rPr>
                <w:i/>
              </w:rPr>
              <w:t xml:space="preserve">prosedyrer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eHåndbok</w:t>
            </w:r>
            <w:proofErr w:type="spellEnd"/>
            <w:r>
              <w:rPr>
                <w:i/>
              </w:rPr>
              <w:t>)</w:t>
            </w:r>
            <w:r w:rsidR="00C757EF">
              <w:rPr>
                <w:i/>
              </w:rPr>
              <w:t>, retningslinjer og veiledere</w:t>
            </w:r>
          </w:p>
          <w:p w:rsidR="001D783B" w:rsidRPr="00524693" w:rsidRDefault="001D783B" w:rsidP="00CB4749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Resultatdokumentasjon: DIPS, Public360, økonomirapportering</w:t>
            </w:r>
          </w:p>
          <w:p w:rsidR="006C6C9B" w:rsidRPr="00524693" w:rsidRDefault="00524693" w:rsidP="00CB4749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I</w:t>
            </w:r>
            <w:r w:rsidR="006C6C9B" w:rsidRPr="00524693">
              <w:rPr>
                <w:i/>
              </w:rPr>
              <w:t xml:space="preserve">nterne </w:t>
            </w:r>
            <w:r w:rsidR="00C757EF">
              <w:rPr>
                <w:i/>
              </w:rPr>
              <w:t xml:space="preserve">og eksterne </w:t>
            </w:r>
            <w:r w:rsidR="006C6C9B" w:rsidRPr="00524693">
              <w:rPr>
                <w:i/>
              </w:rPr>
              <w:t>revisjoner</w:t>
            </w:r>
            <w:r w:rsidR="001D783B">
              <w:rPr>
                <w:i/>
              </w:rPr>
              <w:t xml:space="preserve"> (revisjonsplaner, gjennomførte revisjoner)</w:t>
            </w:r>
          </w:p>
          <w:p w:rsidR="006C6C9B" w:rsidRDefault="00832C2F" w:rsidP="00CB4749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A</w:t>
            </w:r>
            <w:r w:rsidR="00524693" w:rsidRPr="00524693">
              <w:rPr>
                <w:i/>
              </w:rPr>
              <w:t xml:space="preserve">vvik og </w:t>
            </w:r>
            <w:r>
              <w:rPr>
                <w:i/>
              </w:rPr>
              <w:t>forbedringsforslag (Synergirapporter)</w:t>
            </w:r>
          </w:p>
          <w:p w:rsidR="00524693" w:rsidRPr="00524693" w:rsidRDefault="00524693" w:rsidP="00CB4749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Kontinuerlig forbedring</w:t>
            </w:r>
            <w:r w:rsidR="00832C2F">
              <w:rPr>
                <w:i/>
              </w:rPr>
              <w:t xml:space="preserve"> (systematisk forbedringsarbeid)</w:t>
            </w:r>
          </w:p>
          <w:p w:rsidR="00C90097" w:rsidRPr="00524693" w:rsidRDefault="00832C2F" w:rsidP="00CB4749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M</w:t>
            </w:r>
            <w:r w:rsidR="00AD2953" w:rsidRPr="00524693">
              <w:rPr>
                <w:i/>
              </w:rPr>
              <w:t>edarbeiderundersøkelsen</w:t>
            </w:r>
          </w:p>
          <w:p w:rsidR="006C6C9B" w:rsidRPr="00524693" w:rsidRDefault="00832C2F" w:rsidP="00CB4749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B</w:t>
            </w:r>
            <w:r w:rsidR="00524693" w:rsidRPr="00524693">
              <w:rPr>
                <w:i/>
              </w:rPr>
              <w:t>rukerundersøkelser</w:t>
            </w:r>
          </w:p>
          <w:p w:rsidR="004C2B33" w:rsidRPr="001767EC" w:rsidRDefault="001767EC" w:rsidP="00CB4749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 w:rsidRPr="001767EC">
              <w:rPr>
                <w:i/>
              </w:rPr>
              <w:t>Personalressurser (Kompetanseplaner, fagutvikling)</w:t>
            </w:r>
            <w:r w:rsidR="00524693" w:rsidRPr="001767EC">
              <w:rPr>
                <w:i/>
              </w:rPr>
              <w:t xml:space="preserve"> </w:t>
            </w:r>
          </w:p>
          <w:p w:rsidR="00A04932" w:rsidRPr="001D783B" w:rsidRDefault="00524693" w:rsidP="00C757EF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 w:rsidRPr="001767EC">
              <w:rPr>
                <w:i/>
              </w:rPr>
              <w:t>R</w:t>
            </w:r>
            <w:r w:rsidR="00863B23" w:rsidRPr="001767EC">
              <w:rPr>
                <w:i/>
              </w:rPr>
              <w:t>isiko</w:t>
            </w:r>
            <w:r w:rsidRPr="001767EC">
              <w:rPr>
                <w:i/>
              </w:rPr>
              <w:t>vurderinger</w:t>
            </w:r>
          </w:p>
        </w:tc>
      </w:tr>
    </w:tbl>
    <w:p w:rsidR="008D300E" w:rsidRPr="00956E94" w:rsidRDefault="00832C2F" w:rsidP="006A7513">
      <w:pPr>
        <w:rPr>
          <w:i/>
        </w:rPr>
      </w:pPr>
      <w:r w:rsidRPr="00524693">
        <w:rPr>
          <w:b/>
          <w:i/>
        </w:rPr>
        <w:t>Vurdere hvordan områdene i lede</w:t>
      </w:r>
      <w:r w:rsidR="00846EBA">
        <w:rPr>
          <w:b/>
          <w:i/>
        </w:rPr>
        <w:t>l</w:t>
      </w:r>
      <w:r w:rsidRPr="00524693">
        <w:rPr>
          <w:b/>
          <w:i/>
        </w:rPr>
        <w:t xml:space="preserve">sessystemet </w:t>
      </w:r>
      <w:r>
        <w:rPr>
          <w:b/>
          <w:i/>
        </w:rPr>
        <w:t>har fungert:</w:t>
      </w:r>
      <w:r w:rsidR="001767EC">
        <w:rPr>
          <w:b/>
          <w:i/>
        </w:rPr>
        <w:t xml:space="preserve"> </w:t>
      </w:r>
      <w:r w:rsidR="001767EC">
        <w:rPr>
          <w:i/>
        </w:rPr>
        <w:t>(</w:t>
      </w:r>
      <w:r w:rsidR="001767EC" w:rsidRPr="001767EC">
        <w:rPr>
          <w:i/>
        </w:rPr>
        <w:t xml:space="preserve">Tekst </w:t>
      </w:r>
      <w:r w:rsidR="00846EBA">
        <w:rPr>
          <w:i/>
        </w:rPr>
        <w:t xml:space="preserve">i kursiv er hjelpemiddel </w:t>
      </w:r>
      <w:r w:rsidR="001767EC" w:rsidRPr="001767EC">
        <w:rPr>
          <w:i/>
        </w:rPr>
        <w:t>fjernes</w:t>
      </w:r>
      <w:r w:rsidR="00846EBA">
        <w:rPr>
          <w:i/>
        </w:rPr>
        <w:t xml:space="preserve"> i rapporten</w:t>
      </w:r>
      <w:r w:rsidR="001767EC">
        <w:rPr>
          <w:i/>
        </w:rPr>
        <w:t>)</w:t>
      </w:r>
    </w:p>
    <w:p w:rsidR="00F91D18" w:rsidRPr="00023453" w:rsidRDefault="00F91D18" w:rsidP="006A7513">
      <w:pPr>
        <w:spacing w:after="0"/>
        <w:rPr>
          <w:b/>
          <w:sz w:val="24"/>
        </w:rPr>
      </w:pPr>
      <w:r w:rsidRPr="00023453">
        <w:rPr>
          <w:b/>
          <w:sz w:val="24"/>
        </w:rPr>
        <w:t>1. Oppfølging etter forrige LGG</w:t>
      </w:r>
      <w:r w:rsidR="00752DC8">
        <w:rPr>
          <w:b/>
          <w:sz w:val="24"/>
        </w:rPr>
        <w:t xml:space="preserve"> </w:t>
      </w:r>
      <w:r w:rsidR="00752DC8" w:rsidRPr="00832C2F">
        <w:rPr>
          <w:b/>
          <w:sz w:val="24"/>
        </w:rPr>
        <w:t>og tiltaksplan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600"/>
        <w:gridCol w:w="7493"/>
      </w:tblGrid>
      <w:tr w:rsidR="003D7CC1" w:rsidRPr="00023453" w:rsidTr="003D7CC1">
        <w:tc>
          <w:tcPr>
            <w:tcW w:w="513" w:type="dxa"/>
            <w:shd w:val="clear" w:color="auto" w:fill="C6D9F1"/>
          </w:tcPr>
          <w:p w:rsidR="003D7CC1" w:rsidRPr="00023453" w:rsidRDefault="003D7CC1" w:rsidP="00E0234C">
            <w:pPr>
              <w:spacing w:after="0" w:line="240" w:lineRule="auto"/>
              <w:rPr>
                <w:b/>
              </w:rPr>
            </w:pPr>
          </w:p>
        </w:tc>
        <w:tc>
          <w:tcPr>
            <w:tcW w:w="1600" w:type="dxa"/>
            <w:shd w:val="clear" w:color="auto" w:fill="C6D9F1"/>
          </w:tcPr>
          <w:p w:rsidR="003D7CC1" w:rsidRPr="00023453" w:rsidRDefault="003D7CC1" w:rsidP="00E0234C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Grunnlag</w:t>
            </w:r>
          </w:p>
        </w:tc>
        <w:tc>
          <w:tcPr>
            <w:tcW w:w="7493" w:type="dxa"/>
            <w:shd w:val="clear" w:color="auto" w:fill="C6D9F1"/>
          </w:tcPr>
          <w:p w:rsidR="003D7CC1" w:rsidRPr="00023453" w:rsidRDefault="002E6F2A" w:rsidP="00FF127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Forskrift for ledelse og kvalitetsforbedring §</w:t>
            </w:r>
            <w:r w:rsidR="000728C3">
              <w:rPr>
                <w:b/>
              </w:rPr>
              <w:t>§</w:t>
            </w:r>
            <w:r w:rsidR="004159BB">
              <w:rPr>
                <w:b/>
              </w:rPr>
              <w:t xml:space="preserve"> </w:t>
            </w:r>
            <w:r>
              <w:rPr>
                <w:b/>
              </w:rPr>
              <w:t>3, 8b) 8f)</w:t>
            </w:r>
          </w:p>
        </w:tc>
      </w:tr>
      <w:tr w:rsidR="003D7CC1" w:rsidRPr="00023453" w:rsidTr="00A941B8">
        <w:trPr>
          <w:trHeight w:val="312"/>
        </w:trPr>
        <w:tc>
          <w:tcPr>
            <w:tcW w:w="513" w:type="dxa"/>
            <w:shd w:val="clear" w:color="auto" w:fill="C6D9F1"/>
          </w:tcPr>
          <w:p w:rsidR="003D7CC1" w:rsidRPr="00023453" w:rsidRDefault="00A941B8" w:rsidP="00E023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1.0 </w:t>
            </w:r>
          </w:p>
        </w:tc>
        <w:tc>
          <w:tcPr>
            <w:tcW w:w="1600" w:type="dxa"/>
            <w:shd w:val="clear" w:color="auto" w:fill="C6D9F1"/>
          </w:tcPr>
          <w:p w:rsidR="003D7CC1" w:rsidRPr="00023453" w:rsidRDefault="00A941B8" w:rsidP="00E023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Styringssystem</w:t>
            </w:r>
          </w:p>
        </w:tc>
        <w:tc>
          <w:tcPr>
            <w:tcW w:w="7493" w:type="dxa"/>
          </w:tcPr>
          <w:p w:rsidR="00A941B8" w:rsidRDefault="00A941B8" w:rsidP="00A941B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941B8">
              <w:rPr>
                <w:i/>
                <w:sz w:val="20"/>
                <w:szCs w:val="20"/>
              </w:rPr>
              <w:t>VV Ledelsens gjennomgang (LGG) - systematisk gjennomgang av styringssystemet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3D7CC1" w:rsidRPr="00023453" w:rsidRDefault="00A941B8" w:rsidP="00A941B8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ID: 76377</w:t>
            </w:r>
          </w:p>
        </w:tc>
      </w:tr>
      <w:tr w:rsidR="00BB371D" w:rsidRPr="00023453" w:rsidTr="003D7CC1">
        <w:trPr>
          <w:trHeight w:val="492"/>
        </w:trPr>
        <w:tc>
          <w:tcPr>
            <w:tcW w:w="513" w:type="dxa"/>
            <w:shd w:val="clear" w:color="auto" w:fill="C6D9F1"/>
          </w:tcPr>
          <w:p w:rsidR="00BB371D" w:rsidRDefault="00BB371D" w:rsidP="00BB371D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1.</w:t>
            </w:r>
            <w:r>
              <w:rPr>
                <w:b/>
              </w:rPr>
              <w:t>1</w:t>
            </w:r>
          </w:p>
        </w:tc>
        <w:tc>
          <w:tcPr>
            <w:tcW w:w="1600" w:type="dxa"/>
            <w:shd w:val="clear" w:color="auto" w:fill="C6D9F1"/>
          </w:tcPr>
          <w:p w:rsidR="00BB371D" w:rsidRPr="00023453" w:rsidRDefault="00BB371D" w:rsidP="00BB37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Vurdering</w:t>
            </w:r>
          </w:p>
          <w:p w:rsidR="00BB371D" w:rsidRDefault="00BB371D" w:rsidP="00BB371D">
            <w:pPr>
              <w:spacing w:after="0" w:line="240" w:lineRule="auto"/>
              <w:rPr>
                <w:b/>
              </w:rPr>
            </w:pPr>
          </w:p>
        </w:tc>
        <w:tc>
          <w:tcPr>
            <w:tcW w:w="7493" w:type="dxa"/>
          </w:tcPr>
          <w:p w:rsidR="00BB371D" w:rsidRDefault="006431E9" w:rsidP="00C757EF">
            <w:pPr>
              <w:spacing w:after="0"/>
              <w:rPr>
                <w:sz w:val="20"/>
                <w:szCs w:val="20"/>
              </w:rPr>
            </w:pPr>
            <w:r w:rsidRPr="00C757EF">
              <w:rPr>
                <w:sz w:val="20"/>
                <w:szCs w:val="20"/>
              </w:rPr>
              <w:t>Områder</w:t>
            </w:r>
            <w:r w:rsidR="00BB371D" w:rsidRPr="00C757EF">
              <w:rPr>
                <w:sz w:val="20"/>
                <w:szCs w:val="20"/>
              </w:rPr>
              <w:t xml:space="preserve"> som følges videre etter LGG</w:t>
            </w:r>
            <w:r w:rsidR="00B84B54" w:rsidRPr="00C757EF">
              <w:rPr>
                <w:sz w:val="20"/>
                <w:szCs w:val="20"/>
              </w:rPr>
              <w:t xml:space="preserve"> i 2023</w:t>
            </w:r>
            <w:r w:rsidR="00BB371D" w:rsidRPr="00C757EF">
              <w:rPr>
                <w:sz w:val="20"/>
                <w:szCs w:val="20"/>
              </w:rPr>
              <w:t>:</w:t>
            </w:r>
          </w:p>
          <w:p w:rsidR="00BB371D" w:rsidRPr="00C757EF" w:rsidRDefault="00BB371D" w:rsidP="00C757EF">
            <w:pPr>
              <w:pStyle w:val="Listeavsnitt"/>
              <w:numPr>
                <w:ilvl w:val="0"/>
                <w:numId w:val="31"/>
              </w:numPr>
              <w:rPr>
                <w:sz w:val="20"/>
              </w:rPr>
            </w:pPr>
            <w:r w:rsidRPr="00C757EF">
              <w:rPr>
                <w:sz w:val="20"/>
              </w:rPr>
              <w:t>Måloppnåelse</w:t>
            </w:r>
          </w:p>
          <w:p w:rsidR="00B84B54" w:rsidRPr="00C757EF" w:rsidRDefault="00BB371D" w:rsidP="00C757EF">
            <w:pPr>
              <w:pStyle w:val="Listeavsnitt"/>
              <w:numPr>
                <w:ilvl w:val="0"/>
                <w:numId w:val="31"/>
              </w:numPr>
              <w:rPr>
                <w:sz w:val="20"/>
              </w:rPr>
            </w:pPr>
            <w:r w:rsidRPr="00C757EF">
              <w:rPr>
                <w:sz w:val="20"/>
              </w:rPr>
              <w:t>Ressurser</w:t>
            </w:r>
          </w:p>
          <w:p w:rsidR="00BB371D" w:rsidRPr="00C757EF" w:rsidRDefault="00BB371D" w:rsidP="00C757EF">
            <w:pPr>
              <w:pStyle w:val="Listeavsnitt"/>
              <w:numPr>
                <w:ilvl w:val="0"/>
                <w:numId w:val="31"/>
              </w:numPr>
              <w:rPr>
                <w:sz w:val="20"/>
              </w:rPr>
            </w:pPr>
            <w:r w:rsidRPr="00C757EF">
              <w:rPr>
                <w:sz w:val="20"/>
              </w:rPr>
              <w:t>Status avvik, uønskede hendelser og korrigerende tiltak</w:t>
            </w:r>
          </w:p>
          <w:p w:rsidR="00C64CD6" w:rsidRPr="00C757EF" w:rsidRDefault="00BB371D" w:rsidP="00C757EF">
            <w:pPr>
              <w:pStyle w:val="Listeavsnitt"/>
              <w:numPr>
                <w:ilvl w:val="0"/>
                <w:numId w:val="31"/>
              </w:numPr>
              <w:rPr>
                <w:sz w:val="20"/>
              </w:rPr>
            </w:pPr>
            <w:r w:rsidRPr="00C757EF">
              <w:rPr>
                <w:sz w:val="20"/>
              </w:rPr>
              <w:t>Risiko og muligheter</w:t>
            </w:r>
          </w:p>
          <w:p w:rsidR="00BB371D" w:rsidRPr="00C757EF" w:rsidRDefault="00BB371D" w:rsidP="00C757EF">
            <w:pPr>
              <w:pStyle w:val="Listeavsnitt"/>
              <w:numPr>
                <w:ilvl w:val="0"/>
                <w:numId w:val="31"/>
              </w:numPr>
              <w:rPr>
                <w:sz w:val="20"/>
              </w:rPr>
            </w:pPr>
            <w:r w:rsidRPr="00C757EF">
              <w:rPr>
                <w:sz w:val="20"/>
              </w:rPr>
              <w:t>Brukermedvirkning</w:t>
            </w:r>
          </w:p>
          <w:p w:rsidR="00BB371D" w:rsidRPr="00C757EF" w:rsidRDefault="00BB371D" w:rsidP="00C757EF">
            <w:pPr>
              <w:pStyle w:val="Listeavsnitt"/>
              <w:numPr>
                <w:ilvl w:val="0"/>
                <w:numId w:val="31"/>
              </w:numPr>
              <w:rPr>
                <w:sz w:val="20"/>
              </w:rPr>
            </w:pPr>
            <w:r w:rsidRPr="00C757EF">
              <w:rPr>
                <w:sz w:val="20"/>
              </w:rPr>
              <w:t>Dokumentstyring</w:t>
            </w:r>
          </w:p>
          <w:p w:rsidR="00BB371D" w:rsidRPr="00C757EF" w:rsidRDefault="00BB371D" w:rsidP="00C757EF">
            <w:pPr>
              <w:pStyle w:val="Listeavsnitt"/>
              <w:numPr>
                <w:ilvl w:val="0"/>
                <w:numId w:val="31"/>
              </w:numPr>
              <w:rPr>
                <w:sz w:val="20"/>
              </w:rPr>
            </w:pPr>
            <w:r w:rsidRPr="00C757EF">
              <w:rPr>
                <w:sz w:val="20"/>
              </w:rPr>
              <w:t>Kontinuerlig forbedring</w:t>
            </w:r>
          </w:p>
        </w:tc>
      </w:tr>
      <w:tr w:rsidR="00BB371D" w:rsidRPr="00023453" w:rsidTr="003D7CC1">
        <w:tc>
          <w:tcPr>
            <w:tcW w:w="513" w:type="dxa"/>
            <w:shd w:val="clear" w:color="auto" w:fill="C6D9F1"/>
          </w:tcPr>
          <w:p w:rsidR="00BB371D" w:rsidRPr="00023453" w:rsidRDefault="00BB371D" w:rsidP="00BB371D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1.</w:t>
            </w:r>
            <w:r>
              <w:rPr>
                <w:b/>
              </w:rPr>
              <w:t>2</w:t>
            </w:r>
          </w:p>
        </w:tc>
        <w:tc>
          <w:tcPr>
            <w:tcW w:w="1600" w:type="dxa"/>
            <w:shd w:val="clear" w:color="auto" w:fill="C6D9F1"/>
          </w:tcPr>
          <w:p w:rsidR="00BB371D" w:rsidRDefault="00BB371D" w:rsidP="00BB37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Beslutning -</w:t>
            </w:r>
          </w:p>
          <w:p w:rsidR="00BB371D" w:rsidRPr="00023453" w:rsidRDefault="00BB371D" w:rsidP="00BB37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oppfølging</w:t>
            </w:r>
          </w:p>
        </w:tc>
        <w:tc>
          <w:tcPr>
            <w:tcW w:w="7493" w:type="dxa"/>
          </w:tcPr>
          <w:p w:rsidR="006431E9" w:rsidRPr="00D70C17" w:rsidRDefault="00BB371D" w:rsidP="00C757E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D70C17">
              <w:rPr>
                <w:i/>
                <w:sz w:val="20"/>
                <w:szCs w:val="20"/>
              </w:rPr>
              <w:lastRenderedPageBreak/>
              <w:t xml:space="preserve">Hva skal følges opp og medføre </w:t>
            </w:r>
            <w:r>
              <w:rPr>
                <w:i/>
                <w:sz w:val="20"/>
                <w:szCs w:val="20"/>
              </w:rPr>
              <w:t>tiltak?</w:t>
            </w:r>
            <w:r w:rsidR="00C757EF">
              <w:rPr>
                <w:i/>
                <w:sz w:val="20"/>
                <w:szCs w:val="20"/>
              </w:rPr>
              <w:t xml:space="preserve"> T</w:t>
            </w:r>
            <w:r w:rsidR="006431E9">
              <w:rPr>
                <w:i/>
                <w:sz w:val="20"/>
                <w:szCs w:val="20"/>
              </w:rPr>
              <w:t>as inn i vurderingen for åre</w:t>
            </w:r>
            <w:r w:rsidR="00C757EF">
              <w:rPr>
                <w:i/>
                <w:sz w:val="20"/>
                <w:szCs w:val="20"/>
              </w:rPr>
              <w:t>ts</w:t>
            </w:r>
            <w:r w:rsidR="006431E9">
              <w:rPr>
                <w:i/>
                <w:sz w:val="20"/>
                <w:szCs w:val="20"/>
              </w:rPr>
              <w:t xml:space="preserve"> LGG</w:t>
            </w:r>
          </w:p>
        </w:tc>
      </w:tr>
    </w:tbl>
    <w:p w:rsidR="00C757EF" w:rsidRDefault="00C757EF" w:rsidP="006A7513">
      <w:pPr>
        <w:spacing w:after="0"/>
        <w:rPr>
          <w:b/>
          <w:sz w:val="24"/>
        </w:rPr>
      </w:pPr>
    </w:p>
    <w:p w:rsidR="00030DBA" w:rsidRPr="00023453" w:rsidRDefault="00956E94" w:rsidP="006A7513">
      <w:pPr>
        <w:spacing w:after="0"/>
        <w:rPr>
          <w:b/>
          <w:sz w:val="24"/>
        </w:rPr>
      </w:pPr>
      <w:r>
        <w:rPr>
          <w:b/>
          <w:sz w:val="24"/>
        </w:rPr>
        <w:t>2</w:t>
      </w:r>
      <w:r w:rsidR="00030DBA" w:rsidRPr="00023453">
        <w:rPr>
          <w:b/>
          <w:sz w:val="24"/>
        </w:rPr>
        <w:t xml:space="preserve">. </w:t>
      </w:r>
      <w:r w:rsidR="00030DBA">
        <w:rPr>
          <w:b/>
          <w:sz w:val="24"/>
        </w:rPr>
        <w:t>Målopp</w:t>
      </w:r>
      <w:r w:rsidR="003E11D3">
        <w:rPr>
          <w:b/>
          <w:sz w:val="24"/>
        </w:rPr>
        <w:t>nåelse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604"/>
        <w:gridCol w:w="7515"/>
      </w:tblGrid>
      <w:tr w:rsidR="00030DBA" w:rsidRPr="00023453" w:rsidTr="0008730E">
        <w:trPr>
          <w:trHeight w:val="197"/>
        </w:trPr>
        <w:tc>
          <w:tcPr>
            <w:tcW w:w="513" w:type="dxa"/>
            <w:shd w:val="clear" w:color="auto" w:fill="C6D9F1"/>
          </w:tcPr>
          <w:p w:rsidR="00030DBA" w:rsidRPr="00023453" w:rsidRDefault="00030DBA" w:rsidP="00524693">
            <w:pPr>
              <w:spacing w:after="0" w:line="240" w:lineRule="auto"/>
              <w:rPr>
                <w:b/>
              </w:rPr>
            </w:pPr>
          </w:p>
        </w:tc>
        <w:tc>
          <w:tcPr>
            <w:tcW w:w="1604" w:type="dxa"/>
            <w:shd w:val="clear" w:color="auto" w:fill="C6D9F1"/>
          </w:tcPr>
          <w:p w:rsidR="00030DBA" w:rsidRPr="00023453" w:rsidRDefault="00030DBA" w:rsidP="00524693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Grunnlag</w:t>
            </w:r>
          </w:p>
        </w:tc>
        <w:tc>
          <w:tcPr>
            <w:tcW w:w="7515" w:type="dxa"/>
            <w:shd w:val="clear" w:color="auto" w:fill="C6D9F1"/>
          </w:tcPr>
          <w:p w:rsidR="00030DBA" w:rsidRPr="00023453" w:rsidRDefault="001103D6" w:rsidP="005246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Forskrift for ledelse og kvalitetsforbedring §</w:t>
            </w:r>
            <w:r w:rsidR="002E6F2A">
              <w:rPr>
                <w:b/>
              </w:rPr>
              <w:t xml:space="preserve"> </w:t>
            </w:r>
            <w:r>
              <w:rPr>
                <w:b/>
              </w:rPr>
              <w:t>6a), 6b)</w:t>
            </w:r>
            <w:r w:rsidR="00FA7550">
              <w:rPr>
                <w:b/>
              </w:rPr>
              <w:t xml:space="preserve">, </w:t>
            </w:r>
            <w:r w:rsidR="00790A48">
              <w:rPr>
                <w:b/>
              </w:rPr>
              <w:t xml:space="preserve">6c, </w:t>
            </w:r>
            <w:r w:rsidR="00FA7550">
              <w:rPr>
                <w:b/>
              </w:rPr>
              <w:t>7a)</w:t>
            </w:r>
          </w:p>
        </w:tc>
      </w:tr>
      <w:tr w:rsidR="00030DBA" w:rsidRPr="00023453" w:rsidTr="0008730E">
        <w:trPr>
          <w:trHeight w:val="349"/>
        </w:trPr>
        <w:tc>
          <w:tcPr>
            <w:tcW w:w="513" w:type="dxa"/>
            <w:shd w:val="clear" w:color="auto" w:fill="C6D9F1"/>
          </w:tcPr>
          <w:p w:rsidR="00AA5B2E" w:rsidRDefault="00AA5B2E" w:rsidP="005246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</w:t>
            </w:r>
          </w:p>
          <w:p w:rsidR="00030DBA" w:rsidRPr="00023453" w:rsidRDefault="00030DBA" w:rsidP="00524693">
            <w:pPr>
              <w:spacing w:after="0" w:line="240" w:lineRule="auto"/>
              <w:rPr>
                <w:b/>
              </w:rPr>
            </w:pPr>
          </w:p>
        </w:tc>
        <w:tc>
          <w:tcPr>
            <w:tcW w:w="1604" w:type="dxa"/>
            <w:shd w:val="clear" w:color="auto" w:fill="C6D9F1"/>
          </w:tcPr>
          <w:p w:rsidR="00AA5B2E" w:rsidRDefault="00F01236" w:rsidP="005246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Styringssystem</w:t>
            </w:r>
          </w:p>
          <w:p w:rsidR="00030DBA" w:rsidRPr="00023453" w:rsidRDefault="00030DBA" w:rsidP="00524693">
            <w:pPr>
              <w:spacing w:after="0" w:line="240" w:lineRule="auto"/>
              <w:rPr>
                <w:b/>
              </w:rPr>
            </w:pPr>
          </w:p>
        </w:tc>
        <w:tc>
          <w:tcPr>
            <w:tcW w:w="7515" w:type="dxa"/>
          </w:tcPr>
          <w:p w:rsidR="00F01236" w:rsidRPr="00F01236" w:rsidRDefault="00F01236" w:rsidP="00F01236">
            <w:pPr>
              <w:numPr>
                <w:ilvl w:val="0"/>
                <w:numId w:val="2"/>
              </w:numPr>
              <w:spacing w:before="40" w:after="40" w:line="240" w:lineRule="auto"/>
              <w:ind w:left="175" w:hanging="175"/>
              <w:rPr>
                <w:i/>
                <w:sz w:val="20"/>
                <w:szCs w:val="18"/>
              </w:rPr>
            </w:pPr>
            <w:r w:rsidRPr="00F01236">
              <w:rPr>
                <w:i/>
                <w:sz w:val="20"/>
                <w:szCs w:val="18"/>
              </w:rPr>
              <w:t>Oppdragsdokument</w:t>
            </w:r>
          </w:p>
          <w:p w:rsidR="00F01236" w:rsidRDefault="00F01236" w:rsidP="00F01236">
            <w:pPr>
              <w:numPr>
                <w:ilvl w:val="0"/>
                <w:numId w:val="2"/>
              </w:numPr>
              <w:spacing w:before="40" w:after="40" w:line="240" w:lineRule="auto"/>
              <w:ind w:left="175" w:hanging="175"/>
              <w:rPr>
                <w:i/>
                <w:sz w:val="20"/>
                <w:szCs w:val="18"/>
              </w:rPr>
            </w:pPr>
            <w:r w:rsidRPr="00F01236">
              <w:rPr>
                <w:i/>
                <w:sz w:val="20"/>
                <w:szCs w:val="18"/>
              </w:rPr>
              <w:t>Driftsavtalen</w:t>
            </w:r>
          </w:p>
          <w:p w:rsidR="001103D6" w:rsidRDefault="001103D6" w:rsidP="00F01236">
            <w:pPr>
              <w:numPr>
                <w:ilvl w:val="0"/>
                <w:numId w:val="2"/>
              </w:numPr>
              <w:spacing w:before="40" w:after="40" w:line="240" w:lineRule="auto"/>
              <w:ind w:left="175" w:hanging="175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Personalportalen</w:t>
            </w:r>
          </w:p>
          <w:p w:rsidR="001103D6" w:rsidRPr="00F01236" w:rsidRDefault="001103D6" w:rsidP="00F01236">
            <w:pPr>
              <w:numPr>
                <w:ilvl w:val="0"/>
                <w:numId w:val="2"/>
              </w:numPr>
              <w:spacing w:before="40" w:after="40" w:line="240" w:lineRule="auto"/>
              <w:ind w:left="175" w:hanging="175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Rapportsenter</w:t>
            </w:r>
            <w:r w:rsidR="00C757EF">
              <w:rPr>
                <w:i/>
                <w:sz w:val="20"/>
                <w:szCs w:val="18"/>
              </w:rPr>
              <w:t xml:space="preserve"> (aktivitet/økonomi)</w:t>
            </w:r>
          </w:p>
          <w:p w:rsidR="00AA5B2E" w:rsidRDefault="00F01236" w:rsidP="00F01236">
            <w:pPr>
              <w:numPr>
                <w:ilvl w:val="0"/>
                <w:numId w:val="2"/>
              </w:numPr>
              <w:spacing w:before="40" w:after="40" w:line="240" w:lineRule="auto"/>
              <w:ind w:left="175" w:hanging="175"/>
              <w:rPr>
                <w:i/>
                <w:sz w:val="20"/>
                <w:szCs w:val="18"/>
              </w:rPr>
            </w:pPr>
            <w:r w:rsidRPr="00F01236">
              <w:rPr>
                <w:i/>
                <w:sz w:val="20"/>
                <w:szCs w:val="18"/>
              </w:rPr>
              <w:t>Kvalitetspolitikk (For ISO sertifiserte)</w:t>
            </w:r>
          </w:p>
          <w:p w:rsidR="00C757EF" w:rsidRPr="00F01236" w:rsidRDefault="00C757EF" w:rsidP="00F01236">
            <w:pPr>
              <w:numPr>
                <w:ilvl w:val="0"/>
                <w:numId w:val="2"/>
              </w:numPr>
              <w:spacing w:before="40" w:after="40" w:line="240" w:lineRule="auto"/>
              <w:ind w:left="175" w:hanging="175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 xml:space="preserve">Overordnet </w:t>
            </w:r>
            <w:r w:rsidR="0014744F">
              <w:rPr>
                <w:i/>
                <w:sz w:val="20"/>
                <w:szCs w:val="18"/>
              </w:rPr>
              <w:t>års hjul</w:t>
            </w:r>
            <w:bookmarkStart w:id="0" w:name="_GoBack"/>
            <w:bookmarkEnd w:id="0"/>
            <w:r>
              <w:rPr>
                <w:i/>
                <w:sz w:val="20"/>
                <w:szCs w:val="18"/>
              </w:rPr>
              <w:t xml:space="preserve"> 2023</w:t>
            </w:r>
            <w:r w:rsidR="00D745CA">
              <w:rPr>
                <w:i/>
                <w:sz w:val="20"/>
                <w:szCs w:val="18"/>
              </w:rPr>
              <w:t xml:space="preserve"> </w:t>
            </w:r>
          </w:p>
        </w:tc>
      </w:tr>
      <w:tr w:rsidR="00AA5B2E" w:rsidRPr="00023453" w:rsidTr="0008730E">
        <w:trPr>
          <w:trHeight w:val="1362"/>
        </w:trPr>
        <w:tc>
          <w:tcPr>
            <w:tcW w:w="513" w:type="dxa"/>
            <w:shd w:val="clear" w:color="auto" w:fill="C6D9F1"/>
          </w:tcPr>
          <w:p w:rsidR="00AA5B2E" w:rsidRDefault="00AA5B2E" w:rsidP="005246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Pr="00023453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1604" w:type="dxa"/>
            <w:shd w:val="clear" w:color="auto" w:fill="C6D9F1"/>
          </w:tcPr>
          <w:p w:rsidR="00AA5B2E" w:rsidRPr="00023453" w:rsidRDefault="00AA5B2E" w:rsidP="005246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Vurdering</w:t>
            </w:r>
          </w:p>
          <w:p w:rsidR="00AA5B2E" w:rsidRDefault="00AA5B2E" w:rsidP="00524693">
            <w:pPr>
              <w:spacing w:after="0" w:line="240" w:lineRule="auto"/>
              <w:rPr>
                <w:b/>
              </w:rPr>
            </w:pPr>
          </w:p>
        </w:tc>
        <w:tc>
          <w:tcPr>
            <w:tcW w:w="7515" w:type="dxa"/>
          </w:tcPr>
          <w:p w:rsidR="00F01236" w:rsidRPr="00F01236" w:rsidRDefault="00F01236" w:rsidP="00F01236">
            <w:pPr>
              <w:numPr>
                <w:ilvl w:val="0"/>
                <w:numId w:val="2"/>
              </w:numPr>
              <w:spacing w:before="40" w:after="40" w:line="240" w:lineRule="auto"/>
              <w:rPr>
                <w:i/>
                <w:sz w:val="20"/>
                <w:szCs w:val="18"/>
              </w:rPr>
            </w:pPr>
            <w:r w:rsidRPr="00F01236">
              <w:rPr>
                <w:i/>
                <w:sz w:val="20"/>
                <w:szCs w:val="18"/>
              </w:rPr>
              <w:t>Mål – utarbeides handlingsplaner for aktuelle/utvalgte målområder som følges</w:t>
            </w:r>
            <w:r w:rsidR="00D745CA">
              <w:rPr>
                <w:i/>
                <w:sz w:val="20"/>
                <w:szCs w:val="18"/>
              </w:rPr>
              <w:t xml:space="preserve"> opp</w:t>
            </w:r>
            <w:r w:rsidRPr="00F01236">
              <w:rPr>
                <w:i/>
                <w:sz w:val="20"/>
                <w:szCs w:val="18"/>
              </w:rPr>
              <w:t xml:space="preserve"> i ledermøter klinikk/avdeling</w:t>
            </w:r>
            <w:r w:rsidR="00D337F3">
              <w:rPr>
                <w:i/>
                <w:sz w:val="20"/>
                <w:szCs w:val="18"/>
              </w:rPr>
              <w:t>. Avdelingen mangler handlingsplan/kompetanseplan – med et mer langsiktig perspektiv.</w:t>
            </w:r>
          </w:p>
          <w:p w:rsidR="00F01236" w:rsidRPr="00F01236" w:rsidRDefault="00F01236" w:rsidP="00F01236">
            <w:pPr>
              <w:numPr>
                <w:ilvl w:val="0"/>
                <w:numId w:val="2"/>
              </w:numPr>
              <w:spacing w:before="40" w:after="40" w:line="240" w:lineRule="auto"/>
              <w:rPr>
                <w:i/>
                <w:sz w:val="20"/>
                <w:szCs w:val="18"/>
              </w:rPr>
            </w:pPr>
            <w:r w:rsidRPr="00F01236">
              <w:rPr>
                <w:i/>
                <w:sz w:val="20"/>
                <w:szCs w:val="18"/>
              </w:rPr>
              <w:t>Utfordringer knyttet til kjerneoppgaver</w:t>
            </w:r>
            <w:r w:rsidR="00D337F3">
              <w:rPr>
                <w:i/>
                <w:sz w:val="20"/>
                <w:szCs w:val="18"/>
              </w:rPr>
              <w:t xml:space="preserve">. </w:t>
            </w:r>
            <w:r w:rsidR="00BD0420">
              <w:rPr>
                <w:i/>
                <w:sz w:val="20"/>
                <w:szCs w:val="18"/>
              </w:rPr>
              <w:t>Forsvarlig transport av nyfødte, Beholde og rekruttere kjernekompetanse, hensiktsmessig bruk av ressurser (i henhold til rammer og oppdragsdokument)</w:t>
            </w:r>
          </w:p>
          <w:p w:rsidR="00F01236" w:rsidRPr="00F01236" w:rsidRDefault="00F01236" w:rsidP="00F01236">
            <w:pPr>
              <w:numPr>
                <w:ilvl w:val="0"/>
                <w:numId w:val="2"/>
              </w:numPr>
              <w:spacing w:before="40" w:after="40" w:line="240" w:lineRule="auto"/>
              <w:rPr>
                <w:i/>
                <w:sz w:val="20"/>
                <w:szCs w:val="18"/>
              </w:rPr>
            </w:pPr>
            <w:r w:rsidRPr="00F01236">
              <w:rPr>
                <w:i/>
                <w:sz w:val="20"/>
                <w:szCs w:val="18"/>
              </w:rPr>
              <w:t>Måloppnåelse (måltavle, status måloppnåelse i månedlige driftsoppfølging på alle nivå)</w:t>
            </w:r>
            <w:r w:rsidR="00BD0420">
              <w:rPr>
                <w:i/>
                <w:sz w:val="20"/>
                <w:szCs w:val="18"/>
              </w:rPr>
              <w:t>. Avdelingen har ukentlig driftsmøter med alle seksjoner. Videre oppfølging av LGG månedlig.</w:t>
            </w:r>
          </w:p>
          <w:p w:rsidR="00AA5B2E" w:rsidRPr="00790A48" w:rsidRDefault="00F01236" w:rsidP="00F01236">
            <w:pPr>
              <w:pStyle w:val="Listeavsnitt"/>
              <w:numPr>
                <w:ilvl w:val="0"/>
                <w:numId w:val="2"/>
              </w:numPr>
              <w:spacing w:before="40" w:after="40"/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</w:pPr>
            <w:r w:rsidRPr="00790A48"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  <w:t>Samsvar med lover, forskrifter og andre myndighetskrav (forsvarlighet)</w:t>
            </w:r>
            <w:r w:rsidR="00BD0420"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  <w:t>. Ny retningslinje fo</w:t>
            </w:r>
            <w:r w:rsidR="00021FA9"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  <w:t>r fødselsomsorg på høring – må implementere</w:t>
            </w:r>
            <w:r w:rsidR="00BD0420"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  <w:t xml:space="preserve"> etterlevelse av denne (seleksjon til fødeavdeling).</w:t>
            </w:r>
          </w:p>
          <w:p w:rsidR="006A13AC" w:rsidRPr="00F01236" w:rsidRDefault="006A13AC" w:rsidP="00F01236">
            <w:pPr>
              <w:pStyle w:val="Listeavsnitt"/>
              <w:numPr>
                <w:ilvl w:val="0"/>
                <w:numId w:val="2"/>
              </w:numPr>
              <w:spacing w:before="40" w:after="40"/>
              <w:rPr>
                <w:i/>
                <w:sz w:val="20"/>
                <w:szCs w:val="18"/>
              </w:rPr>
            </w:pPr>
            <w:r w:rsidRPr="00790A48"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  <w:t>Oversikt over regelverk, retningslinjer og veiledere</w:t>
            </w:r>
            <w:r w:rsidR="00790A48" w:rsidRPr="00790A48"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  <w:t xml:space="preserve"> og hvordan de gjøres kjent</w:t>
            </w:r>
            <w:r w:rsidR="00BD0420"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  <w:t xml:space="preserve">. Samarbeid mellom yrkesgrupper – etablert fagråd med formål om tverrfaglig samarbeid om prosedyrer som involverer flere yrkesgrupper. </w:t>
            </w:r>
          </w:p>
        </w:tc>
      </w:tr>
      <w:tr w:rsidR="002C0F19" w:rsidRPr="00023453" w:rsidTr="0008730E">
        <w:trPr>
          <w:trHeight w:val="1362"/>
        </w:trPr>
        <w:tc>
          <w:tcPr>
            <w:tcW w:w="513" w:type="dxa"/>
            <w:shd w:val="clear" w:color="auto" w:fill="C6D9F1"/>
          </w:tcPr>
          <w:p w:rsidR="002C0F19" w:rsidRDefault="002C0F19" w:rsidP="000873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604" w:type="dxa"/>
            <w:shd w:val="clear" w:color="auto" w:fill="C6D9F1"/>
          </w:tcPr>
          <w:p w:rsidR="002C0F19" w:rsidRDefault="002C0F19" w:rsidP="000873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Beslutnings-</w:t>
            </w:r>
          </w:p>
          <w:p w:rsidR="002C0F19" w:rsidRDefault="002C0F19" w:rsidP="000873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oppfølging</w:t>
            </w:r>
          </w:p>
        </w:tc>
        <w:tc>
          <w:tcPr>
            <w:tcW w:w="7515" w:type="dxa"/>
          </w:tcPr>
          <w:p w:rsidR="002C0F19" w:rsidRPr="00BD0420" w:rsidRDefault="00154F72" w:rsidP="0008730E">
            <w:pPr>
              <w:spacing w:after="0" w:line="240" w:lineRule="auto"/>
              <w:rPr>
                <w:i/>
                <w:sz w:val="20"/>
                <w:szCs w:val="18"/>
              </w:rPr>
            </w:pPr>
            <w:r w:rsidRPr="00BD0420">
              <w:rPr>
                <w:i/>
                <w:sz w:val="20"/>
                <w:szCs w:val="18"/>
              </w:rPr>
              <w:t>Hva skal følges opp og medføre tiltak?</w:t>
            </w:r>
          </w:p>
          <w:p w:rsidR="00903FBD" w:rsidRDefault="00BD0420" w:rsidP="0008730E">
            <w:pPr>
              <w:spacing w:after="0"/>
              <w:rPr>
                <w:i/>
                <w:sz w:val="20"/>
                <w:szCs w:val="18"/>
              </w:rPr>
            </w:pPr>
            <w:r w:rsidRPr="00BD0420">
              <w:rPr>
                <w:i/>
                <w:sz w:val="20"/>
                <w:szCs w:val="18"/>
              </w:rPr>
              <w:t xml:space="preserve">Tiltak - </w:t>
            </w:r>
            <w:r w:rsidR="0070507E" w:rsidRPr="00BD0420">
              <w:rPr>
                <w:i/>
                <w:sz w:val="20"/>
                <w:szCs w:val="18"/>
              </w:rPr>
              <w:t>Utarbeidelse av handlingsplaner/strategi: Avdelingens handlingsplan skal bidra til at VV når sine mål. Handlingsplanen bygger på U</w:t>
            </w:r>
            <w:r w:rsidR="00154F72" w:rsidRPr="00BD0420">
              <w:rPr>
                <w:i/>
                <w:sz w:val="20"/>
                <w:szCs w:val="18"/>
              </w:rPr>
              <w:t>tviklingsplan 2035, og VV visjon og verdie</w:t>
            </w:r>
            <w:r w:rsidR="0070507E" w:rsidRPr="00BD0420">
              <w:rPr>
                <w:i/>
                <w:sz w:val="20"/>
                <w:szCs w:val="18"/>
              </w:rPr>
              <w:t>r (</w:t>
            </w:r>
            <w:r w:rsidR="00D337F3" w:rsidRPr="00BD0420">
              <w:rPr>
                <w:i/>
                <w:sz w:val="20"/>
                <w:szCs w:val="18"/>
              </w:rPr>
              <w:t xml:space="preserve">utarbeides på </w:t>
            </w:r>
            <w:r w:rsidR="0070507E" w:rsidRPr="00BD0420">
              <w:rPr>
                <w:i/>
                <w:sz w:val="20"/>
                <w:szCs w:val="18"/>
              </w:rPr>
              <w:t>lederseminar 13-14 februar 2023).</w:t>
            </w:r>
          </w:p>
          <w:p w:rsidR="00021FA9" w:rsidRPr="0008730E" w:rsidRDefault="00021FA9" w:rsidP="0008730E">
            <w:pPr>
              <w:spacing w:after="0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Utarbeide prosedyre – seleksjonskriterier i tråd med ny retningslinje for fødselsomsorg.</w:t>
            </w:r>
          </w:p>
        </w:tc>
      </w:tr>
    </w:tbl>
    <w:p w:rsidR="00991C2B" w:rsidRDefault="00991C2B" w:rsidP="0008730E">
      <w:pPr>
        <w:spacing w:after="0"/>
      </w:pPr>
    </w:p>
    <w:p w:rsidR="00991C2B" w:rsidRPr="00023453" w:rsidRDefault="00991C2B" w:rsidP="006A7513">
      <w:pPr>
        <w:spacing w:after="0"/>
        <w:rPr>
          <w:b/>
          <w:sz w:val="24"/>
        </w:rPr>
      </w:pPr>
      <w:r>
        <w:rPr>
          <w:b/>
          <w:sz w:val="24"/>
        </w:rPr>
        <w:t>3</w:t>
      </w:r>
      <w:r w:rsidRPr="00023453">
        <w:rPr>
          <w:b/>
          <w:sz w:val="24"/>
        </w:rPr>
        <w:t xml:space="preserve">. </w:t>
      </w:r>
      <w:r>
        <w:rPr>
          <w:b/>
          <w:sz w:val="24"/>
        </w:rPr>
        <w:t>Ressurser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600"/>
        <w:gridCol w:w="7494"/>
      </w:tblGrid>
      <w:tr w:rsidR="00991C2B" w:rsidRPr="00023453" w:rsidTr="00991C2B">
        <w:tc>
          <w:tcPr>
            <w:tcW w:w="512" w:type="dxa"/>
            <w:shd w:val="clear" w:color="auto" w:fill="C6D9F1"/>
          </w:tcPr>
          <w:p w:rsidR="00991C2B" w:rsidRPr="00023453" w:rsidRDefault="00991C2B" w:rsidP="00991C2B">
            <w:pPr>
              <w:spacing w:after="0" w:line="240" w:lineRule="auto"/>
              <w:rPr>
                <w:b/>
              </w:rPr>
            </w:pPr>
          </w:p>
        </w:tc>
        <w:tc>
          <w:tcPr>
            <w:tcW w:w="1600" w:type="dxa"/>
            <w:shd w:val="clear" w:color="auto" w:fill="C6D9F1"/>
          </w:tcPr>
          <w:p w:rsidR="00991C2B" w:rsidRPr="00023453" w:rsidRDefault="00991C2B" w:rsidP="00991C2B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Grunnlag</w:t>
            </w:r>
          </w:p>
        </w:tc>
        <w:tc>
          <w:tcPr>
            <w:tcW w:w="7494" w:type="dxa"/>
            <w:shd w:val="clear" w:color="auto" w:fill="C6D9F1"/>
          </w:tcPr>
          <w:p w:rsidR="00991C2B" w:rsidRPr="00023453" w:rsidRDefault="001103D6" w:rsidP="00991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Forskrift for ledelse og kvalitetsforbedring §</w:t>
            </w:r>
            <w:r w:rsidR="004159BB">
              <w:rPr>
                <w:b/>
              </w:rPr>
              <w:t>§</w:t>
            </w:r>
            <w:r>
              <w:rPr>
                <w:b/>
              </w:rPr>
              <w:t xml:space="preserve"> 6c), 6f),</w:t>
            </w:r>
            <w:r w:rsidR="00FA7550">
              <w:rPr>
                <w:b/>
              </w:rPr>
              <w:t xml:space="preserve"> 7b)</w:t>
            </w:r>
            <w:r w:rsidR="00D441E6">
              <w:rPr>
                <w:b/>
              </w:rPr>
              <w:t xml:space="preserve"> </w:t>
            </w:r>
            <w:r w:rsidR="00D441E6" w:rsidRPr="000F2013">
              <w:rPr>
                <w:b/>
                <w:color w:val="000000" w:themeColor="text1"/>
              </w:rPr>
              <w:t>7 d)</w:t>
            </w:r>
            <w:r w:rsidR="002E6F2A" w:rsidRPr="000F2013">
              <w:rPr>
                <w:b/>
                <w:color w:val="000000" w:themeColor="text1"/>
              </w:rPr>
              <w:t xml:space="preserve">, </w:t>
            </w:r>
            <w:r w:rsidR="002E6F2A">
              <w:rPr>
                <w:b/>
              </w:rPr>
              <w:t>9a)</w:t>
            </w:r>
          </w:p>
        </w:tc>
      </w:tr>
      <w:tr w:rsidR="00991C2B" w:rsidRPr="00023453" w:rsidTr="00F01236">
        <w:trPr>
          <w:trHeight w:val="384"/>
        </w:trPr>
        <w:tc>
          <w:tcPr>
            <w:tcW w:w="512" w:type="dxa"/>
            <w:shd w:val="clear" w:color="auto" w:fill="C6D9F1"/>
          </w:tcPr>
          <w:p w:rsidR="00F01236" w:rsidRDefault="00F01236" w:rsidP="00991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3.0</w:t>
            </w:r>
          </w:p>
          <w:p w:rsidR="00991C2B" w:rsidRPr="00023453" w:rsidRDefault="00991C2B" w:rsidP="00991C2B">
            <w:pPr>
              <w:spacing w:after="0" w:line="240" w:lineRule="auto"/>
              <w:rPr>
                <w:b/>
              </w:rPr>
            </w:pPr>
          </w:p>
        </w:tc>
        <w:tc>
          <w:tcPr>
            <w:tcW w:w="1600" w:type="dxa"/>
            <w:shd w:val="clear" w:color="auto" w:fill="C6D9F1"/>
          </w:tcPr>
          <w:p w:rsidR="00991C2B" w:rsidRPr="00023453" w:rsidRDefault="00F01236" w:rsidP="00F012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Styringssystem</w:t>
            </w:r>
          </w:p>
        </w:tc>
        <w:tc>
          <w:tcPr>
            <w:tcW w:w="7494" w:type="dxa"/>
          </w:tcPr>
          <w:p w:rsidR="00F01236" w:rsidRPr="00F01236" w:rsidRDefault="00F01236" w:rsidP="00F01236">
            <w:pPr>
              <w:numPr>
                <w:ilvl w:val="0"/>
                <w:numId w:val="2"/>
              </w:numPr>
              <w:spacing w:before="40" w:after="40" w:line="240" w:lineRule="auto"/>
              <w:ind w:left="175" w:hanging="175"/>
              <w:rPr>
                <w:i/>
                <w:sz w:val="20"/>
                <w:szCs w:val="18"/>
              </w:rPr>
            </w:pPr>
            <w:r w:rsidRPr="00F01236">
              <w:rPr>
                <w:i/>
                <w:sz w:val="20"/>
                <w:szCs w:val="18"/>
              </w:rPr>
              <w:t>VV Introduksjonssystem for nye medarbeidere ID-27729</w:t>
            </w:r>
          </w:p>
          <w:p w:rsidR="00F01236" w:rsidRPr="00F01236" w:rsidRDefault="00F01236" w:rsidP="00F01236">
            <w:pPr>
              <w:numPr>
                <w:ilvl w:val="0"/>
                <w:numId w:val="2"/>
              </w:numPr>
              <w:spacing w:before="40" w:after="40" w:line="240" w:lineRule="auto"/>
              <w:ind w:left="175" w:hanging="175"/>
              <w:rPr>
                <w:i/>
                <w:sz w:val="20"/>
                <w:szCs w:val="18"/>
              </w:rPr>
            </w:pPr>
            <w:r w:rsidRPr="00F01236">
              <w:rPr>
                <w:i/>
                <w:sz w:val="20"/>
                <w:szCs w:val="18"/>
              </w:rPr>
              <w:t>VV Obligatorisk e-læringskurs for nye medarbeidere ID-34308</w:t>
            </w:r>
          </w:p>
          <w:p w:rsidR="00A941B8" w:rsidRDefault="00F01236" w:rsidP="00A941B8">
            <w:pPr>
              <w:numPr>
                <w:ilvl w:val="0"/>
                <w:numId w:val="2"/>
              </w:numPr>
              <w:spacing w:before="40" w:after="40" w:line="240" w:lineRule="auto"/>
              <w:ind w:left="175" w:hanging="175"/>
              <w:rPr>
                <w:i/>
                <w:sz w:val="20"/>
                <w:szCs w:val="18"/>
              </w:rPr>
            </w:pPr>
            <w:r w:rsidRPr="00F01236">
              <w:rPr>
                <w:i/>
                <w:sz w:val="20"/>
                <w:szCs w:val="18"/>
              </w:rPr>
              <w:t>Lokale opplæringsprogram</w:t>
            </w:r>
          </w:p>
          <w:p w:rsidR="00991C2B" w:rsidRPr="00A941B8" w:rsidRDefault="00F01236" w:rsidP="00A941B8">
            <w:pPr>
              <w:numPr>
                <w:ilvl w:val="0"/>
                <w:numId w:val="2"/>
              </w:numPr>
              <w:spacing w:before="40" w:after="40" w:line="240" w:lineRule="auto"/>
              <w:ind w:left="175" w:hanging="175"/>
              <w:rPr>
                <w:i/>
                <w:sz w:val="20"/>
                <w:szCs w:val="18"/>
              </w:rPr>
            </w:pPr>
            <w:r w:rsidRPr="00A941B8">
              <w:rPr>
                <w:i/>
                <w:sz w:val="20"/>
                <w:szCs w:val="18"/>
              </w:rPr>
              <w:t>12 prinsipper for medvirkning</w:t>
            </w:r>
          </w:p>
        </w:tc>
      </w:tr>
      <w:tr w:rsidR="00F01236" w:rsidRPr="00023453" w:rsidTr="0008730E">
        <w:trPr>
          <w:trHeight w:val="1116"/>
        </w:trPr>
        <w:tc>
          <w:tcPr>
            <w:tcW w:w="512" w:type="dxa"/>
            <w:shd w:val="clear" w:color="auto" w:fill="C6D9F1"/>
          </w:tcPr>
          <w:p w:rsidR="00F01236" w:rsidRDefault="00F01236" w:rsidP="00991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023453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1600" w:type="dxa"/>
            <w:shd w:val="clear" w:color="auto" w:fill="C6D9F1"/>
          </w:tcPr>
          <w:p w:rsidR="00F01236" w:rsidRDefault="00F01236" w:rsidP="000873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Vurdering</w:t>
            </w:r>
          </w:p>
        </w:tc>
        <w:tc>
          <w:tcPr>
            <w:tcW w:w="7494" w:type="dxa"/>
          </w:tcPr>
          <w:p w:rsidR="0008730E" w:rsidRDefault="0008730E" w:rsidP="0008730E">
            <w:pPr>
              <w:spacing w:before="40" w:after="40" w:line="240" w:lineRule="auto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 xml:space="preserve">Forbedret bruk av Kompetanseportalen er kjent og tatt i bruk  </w:t>
            </w:r>
          </w:p>
          <w:p w:rsidR="0008730E" w:rsidRDefault="0008730E" w:rsidP="0008730E">
            <w:pPr>
              <w:spacing w:before="40" w:after="40" w:line="240" w:lineRule="auto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Forbedret bruk av Teams</w:t>
            </w:r>
          </w:p>
          <w:p w:rsidR="00F01236" w:rsidRPr="0008730E" w:rsidRDefault="0008730E" w:rsidP="0008730E">
            <w:pPr>
              <w:spacing w:before="40" w:after="40" w:line="240" w:lineRule="auto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Forbedret bruk av 12 prinsipper for medvirkning</w:t>
            </w:r>
          </w:p>
        </w:tc>
      </w:tr>
      <w:tr w:rsidR="00991C2B" w:rsidRPr="00023453" w:rsidTr="00991C2B">
        <w:tc>
          <w:tcPr>
            <w:tcW w:w="512" w:type="dxa"/>
            <w:shd w:val="clear" w:color="auto" w:fill="C6D9F1"/>
          </w:tcPr>
          <w:p w:rsidR="00991C2B" w:rsidRPr="00023453" w:rsidRDefault="00991C2B" w:rsidP="00991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023453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1600" w:type="dxa"/>
            <w:shd w:val="clear" w:color="auto" w:fill="C6D9F1"/>
          </w:tcPr>
          <w:p w:rsidR="00991C2B" w:rsidRDefault="00991C2B" w:rsidP="00991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Beslutning -</w:t>
            </w:r>
          </w:p>
          <w:p w:rsidR="00991C2B" w:rsidRPr="00023453" w:rsidRDefault="00991C2B" w:rsidP="00991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oppfølging  </w:t>
            </w:r>
          </w:p>
        </w:tc>
        <w:tc>
          <w:tcPr>
            <w:tcW w:w="7494" w:type="dxa"/>
          </w:tcPr>
          <w:p w:rsidR="00221B2D" w:rsidRPr="002939EB" w:rsidRDefault="002939EB" w:rsidP="00991C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skal følges opp og medføre tiltak?</w:t>
            </w:r>
          </w:p>
          <w:p w:rsidR="005A7127" w:rsidRDefault="0008730E" w:rsidP="005C6C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Opplæring i Kompetanseportalen </w:t>
            </w:r>
          </w:p>
          <w:p w:rsidR="0008730E" w:rsidRDefault="005A7127" w:rsidP="005C6C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08730E">
              <w:rPr>
                <w:sz w:val="20"/>
                <w:szCs w:val="20"/>
              </w:rPr>
              <w:t>jennomgang</w:t>
            </w:r>
            <w:r w:rsidR="006560C6">
              <w:rPr>
                <w:sz w:val="20"/>
                <w:szCs w:val="20"/>
              </w:rPr>
              <w:t>/implementere</w:t>
            </w:r>
            <w:r w:rsidR="0008730E">
              <w:rPr>
                <w:sz w:val="20"/>
                <w:szCs w:val="20"/>
              </w:rPr>
              <w:t xml:space="preserve"> Teams</w:t>
            </w:r>
          </w:p>
          <w:p w:rsidR="005A7127" w:rsidRDefault="005A7127" w:rsidP="005C6C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Gjøre «Forbedret bruk av 12 prinsipper for medvirkning» kjent i avdelingen</w:t>
            </w:r>
            <w:r w:rsidR="006560C6">
              <w:rPr>
                <w:sz w:val="20"/>
                <w:szCs w:val="20"/>
              </w:rPr>
              <w:t xml:space="preserve"> (prosedyre)</w:t>
            </w:r>
          </w:p>
          <w:p w:rsidR="0008730E" w:rsidRPr="0008730E" w:rsidRDefault="0008730E" w:rsidP="005C6C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01236" w:rsidRDefault="00F01236" w:rsidP="006A7513">
      <w:pPr>
        <w:spacing w:after="0"/>
        <w:rPr>
          <w:b/>
          <w:sz w:val="24"/>
        </w:rPr>
      </w:pPr>
    </w:p>
    <w:p w:rsidR="005A7127" w:rsidRDefault="005A7127" w:rsidP="006A7513">
      <w:pPr>
        <w:spacing w:after="0"/>
        <w:rPr>
          <w:b/>
          <w:sz w:val="24"/>
        </w:rPr>
      </w:pPr>
    </w:p>
    <w:p w:rsidR="00F91D18" w:rsidRPr="00023453" w:rsidRDefault="008D300E" w:rsidP="006A7513">
      <w:pPr>
        <w:spacing w:after="0"/>
        <w:rPr>
          <w:b/>
          <w:sz w:val="24"/>
        </w:rPr>
      </w:pPr>
      <w:r>
        <w:rPr>
          <w:b/>
          <w:sz w:val="24"/>
        </w:rPr>
        <w:t>4</w:t>
      </w:r>
      <w:r w:rsidR="00C64CEA">
        <w:rPr>
          <w:b/>
          <w:sz w:val="24"/>
        </w:rPr>
        <w:t xml:space="preserve">. </w:t>
      </w:r>
      <w:r w:rsidR="00C64CEA" w:rsidRPr="00023453">
        <w:rPr>
          <w:b/>
          <w:sz w:val="24"/>
        </w:rPr>
        <w:t xml:space="preserve">Status </w:t>
      </w:r>
      <w:r w:rsidR="003D5FE7">
        <w:rPr>
          <w:b/>
          <w:sz w:val="24"/>
        </w:rPr>
        <w:t>avvik, uønskede</w:t>
      </w:r>
      <w:r w:rsidR="00282BCA">
        <w:rPr>
          <w:b/>
          <w:sz w:val="24"/>
        </w:rPr>
        <w:t xml:space="preserve"> hendelser og </w:t>
      </w:r>
      <w:r w:rsidR="00C64CEA" w:rsidRPr="00023453">
        <w:rPr>
          <w:b/>
          <w:sz w:val="24"/>
        </w:rPr>
        <w:t>korrigerende</w:t>
      </w:r>
      <w:r w:rsidR="00CF6CC6" w:rsidRPr="00023453">
        <w:rPr>
          <w:b/>
          <w:sz w:val="24"/>
        </w:rPr>
        <w:t xml:space="preserve"> tiltak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600"/>
        <w:gridCol w:w="7494"/>
      </w:tblGrid>
      <w:tr w:rsidR="003D7CC1" w:rsidRPr="00023453" w:rsidTr="003D7CC1">
        <w:tc>
          <w:tcPr>
            <w:tcW w:w="512" w:type="dxa"/>
            <w:shd w:val="clear" w:color="auto" w:fill="C6D9F1"/>
          </w:tcPr>
          <w:p w:rsidR="003D7CC1" w:rsidRPr="00023453" w:rsidRDefault="003D7CC1" w:rsidP="00CF6CC6">
            <w:pPr>
              <w:spacing w:after="0" w:line="240" w:lineRule="auto"/>
              <w:rPr>
                <w:b/>
              </w:rPr>
            </w:pPr>
          </w:p>
        </w:tc>
        <w:tc>
          <w:tcPr>
            <w:tcW w:w="1600" w:type="dxa"/>
            <w:shd w:val="clear" w:color="auto" w:fill="C6D9F1"/>
          </w:tcPr>
          <w:p w:rsidR="003D7CC1" w:rsidRPr="00023453" w:rsidRDefault="003D7CC1" w:rsidP="00CF6CC6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Grunnlag</w:t>
            </w:r>
          </w:p>
        </w:tc>
        <w:tc>
          <w:tcPr>
            <w:tcW w:w="7494" w:type="dxa"/>
            <w:shd w:val="clear" w:color="auto" w:fill="C6D9F1"/>
          </w:tcPr>
          <w:p w:rsidR="003D7CC1" w:rsidRPr="00D441E6" w:rsidRDefault="002E6F2A" w:rsidP="008C6F9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Forskrift for ledelse og kvalitetsforbedring </w:t>
            </w:r>
            <w:r w:rsidR="004159BB">
              <w:rPr>
                <w:b/>
                <w:color w:val="000000" w:themeColor="text1"/>
              </w:rPr>
              <w:t>§</w:t>
            </w:r>
            <w:r w:rsidR="000728C3" w:rsidRPr="000728C3">
              <w:rPr>
                <w:b/>
                <w:color w:val="000000" w:themeColor="text1"/>
              </w:rPr>
              <w:t>§</w:t>
            </w:r>
            <w:r w:rsidR="004159BB">
              <w:rPr>
                <w:b/>
                <w:color w:val="000000" w:themeColor="text1"/>
              </w:rPr>
              <w:t xml:space="preserve"> </w:t>
            </w:r>
            <w:r w:rsidR="00790A48" w:rsidRPr="000728C3">
              <w:rPr>
                <w:b/>
                <w:color w:val="000000" w:themeColor="text1"/>
              </w:rPr>
              <w:t>6d</w:t>
            </w:r>
            <w:r w:rsidR="002B6E6D">
              <w:rPr>
                <w:b/>
                <w:color w:val="000000" w:themeColor="text1"/>
              </w:rPr>
              <w:t xml:space="preserve">), </w:t>
            </w:r>
            <w:r w:rsidR="00D441E6" w:rsidRPr="000728C3">
              <w:rPr>
                <w:b/>
                <w:color w:val="000000" w:themeColor="text1"/>
              </w:rPr>
              <w:t>e)</w:t>
            </w:r>
            <w:r w:rsidR="002B6E6D">
              <w:rPr>
                <w:b/>
                <w:color w:val="000000" w:themeColor="text1"/>
              </w:rPr>
              <w:t xml:space="preserve">, </w:t>
            </w:r>
            <w:r w:rsidR="00790A48" w:rsidRPr="000728C3">
              <w:rPr>
                <w:b/>
                <w:color w:val="000000" w:themeColor="text1"/>
              </w:rPr>
              <w:t>g</w:t>
            </w:r>
            <w:r w:rsidR="00D441E6" w:rsidRPr="000728C3">
              <w:rPr>
                <w:b/>
                <w:color w:val="000000" w:themeColor="text1"/>
              </w:rPr>
              <w:t>)</w:t>
            </w:r>
            <w:r w:rsidR="00790A48" w:rsidRPr="000728C3">
              <w:rPr>
                <w:b/>
                <w:color w:val="000000" w:themeColor="text1"/>
              </w:rPr>
              <w:t xml:space="preserve">, </w:t>
            </w:r>
            <w:r w:rsidRPr="000728C3">
              <w:rPr>
                <w:b/>
                <w:color w:val="000000" w:themeColor="text1"/>
              </w:rPr>
              <w:t>9a)</w:t>
            </w:r>
            <w:r w:rsidR="002B6E6D">
              <w:rPr>
                <w:b/>
                <w:color w:val="000000" w:themeColor="text1"/>
              </w:rPr>
              <w:t xml:space="preserve">, </w:t>
            </w:r>
            <w:r w:rsidR="00D441E6" w:rsidRPr="000728C3">
              <w:rPr>
                <w:b/>
                <w:color w:val="000000" w:themeColor="text1"/>
              </w:rPr>
              <w:t>b)</w:t>
            </w:r>
          </w:p>
        </w:tc>
      </w:tr>
      <w:tr w:rsidR="003D7CC1" w:rsidRPr="00023453" w:rsidTr="000E20EC">
        <w:trPr>
          <w:trHeight w:val="1355"/>
        </w:trPr>
        <w:tc>
          <w:tcPr>
            <w:tcW w:w="512" w:type="dxa"/>
            <w:shd w:val="clear" w:color="auto" w:fill="C6D9F1"/>
          </w:tcPr>
          <w:p w:rsidR="003D7CC1" w:rsidRPr="00023453" w:rsidRDefault="00F01236" w:rsidP="00CF6C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</w:t>
            </w:r>
          </w:p>
        </w:tc>
        <w:tc>
          <w:tcPr>
            <w:tcW w:w="1600" w:type="dxa"/>
            <w:shd w:val="clear" w:color="auto" w:fill="C6D9F1"/>
          </w:tcPr>
          <w:p w:rsidR="003D7CC1" w:rsidRPr="00023453" w:rsidRDefault="00F01236" w:rsidP="00E264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Styringssystem</w:t>
            </w:r>
          </w:p>
        </w:tc>
        <w:tc>
          <w:tcPr>
            <w:tcW w:w="7494" w:type="dxa"/>
          </w:tcPr>
          <w:p w:rsidR="00F01236" w:rsidRPr="00F01236" w:rsidRDefault="00F01236" w:rsidP="00F01236">
            <w:pPr>
              <w:pStyle w:val="Listeavsnitt"/>
              <w:numPr>
                <w:ilvl w:val="0"/>
                <w:numId w:val="3"/>
              </w:numPr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</w:pPr>
            <w:r w:rsidRPr="00F01236"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  <w:t>VV Håndtering av avvik og uønskede hendelser ID-268,</w:t>
            </w:r>
          </w:p>
          <w:p w:rsidR="00F01236" w:rsidRPr="00F01236" w:rsidRDefault="00F01236" w:rsidP="00F01236">
            <w:pPr>
              <w:pStyle w:val="Listeavsnitt"/>
              <w:numPr>
                <w:ilvl w:val="0"/>
                <w:numId w:val="3"/>
              </w:numPr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</w:pPr>
            <w:r w:rsidRPr="00F01236"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  <w:t>VV Håndtering av uønskede pasienthendelser ved alvorlig/dødelig utfall ID-6 4367</w:t>
            </w:r>
          </w:p>
          <w:p w:rsidR="00F01236" w:rsidRPr="00F01236" w:rsidRDefault="00F01236" w:rsidP="00F01236">
            <w:pPr>
              <w:pStyle w:val="Listeavsnitt"/>
              <w:numPr>
                <w:ilvl w:val="0"/>
                <w:numId w:val="3"/>
              </w:numPr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</w:pPr>
            <w:r w:rsidRPr="00F01236"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  <w:t>VV Håndtering og saksbehandling av pasientrelaterte hendelser/avvik ID-315</w:t>
            </w:r>
          </w:p>
          <w:p w:rsidR="00F01236" w:rsidRPr="00F01236" w:rsidRDefault="00F01236" w:rsidP="00F01236">
            <w:pPr>
              <w:pStyle w:val="Listeavsnitt"/>
              <w:numPr>
                <w:ilvl w:val="0"/>
                <w:numId w:val="3"/>
              </w:numPr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</w:pPr>
            <w:r w:rsidRPr="00F01236"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  <w:t>Lokale retningslinjer for organisering av kvalitets- og pasientsikkerhetsutvalg</w:t>
            </w:r>
          </w:p>
          <w:p w:rsidR="006A7513" w:rsidRPr="00F01236" w:rsidRDefault="00F01236" w:rsidP="000E20EC">
            <w:pPr>
              <w:pStyle w:val="Listeavsnitt"/>
              <w:numPr>
                <w:ilvl w:val="0"/>
                <w:numId w:val="3"/>
              </w:numPr>
              <w:rPr>
                <w:rFonts w:eastAsia="Calibri"/>
                <w:i/>
                <w:sz w:val="20"/>
                <w:szCs w:val="18"/>
              </w:rPr>
            </w:pPr>
            <w:r w:rsidRPr="00F01236"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  <w:t xml:space="preserve">Mandater for Klinikkens pasientsikkerhetsutvalg </w:t>
            </w:r>
          </w:p>
        </w:tc>
      </w:tr>
      <w:tr w:rsidR="00F01236" w:rsidRPr="00023453" w:rsidTr="00F01236">
        <w:trPr>
          <w:trHeight w:val="127"/>
        </w:trPr>
        <w:tc>
          <w:tcPr>
            <w:tcW w:w="512" w:type="dxa"/>
            <w:shd w:val="clear" w:color="auto" w:fill="C6D9F1"/>
          </w:tcPr>
          <w:p w:rsidR="00F01236" w:rsidRDefault="00F01236" w:rsidP="00CF6C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1600" w:type="dxa"/>
            <w:shd w:val="clear" w:color="auto" w:fill="C6D9F1"/>
          </w:tcPr>
          <w:p w:rsidR="00F01236" w:rsidRDefault="00F01236" w:rsidP="00E264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Vurdering</w:t>
            </w:r>
          </w:p>
        </w:tc>
        <w:tc>
          <w:tcPr>
            <w:tcW w:w="7494" w:type="dxa"/>
          </w:tcPr>
          <w:p w:rsidR="002939EB" w:rsidRPr="002939EB" w:rsidRDefault="002939EB" w:rsidP="002939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skal følges opp og medføre tiltak?</w:t>
            </w:r>
          </w:p>
          <w:p w:rsidR="002939EB" w:rsidRDefault="002939EB" w:rsidP="00AB1F03">
            <w:pPr>
              <w:pStyle w:val="Listeavsnitt"/>
              <w:ind w:left="536"/>
              <w:rPr>
                <w:rFonts w:ascii="Calibri" w:hAnsi="Calibri"/>
                <w:i/>
                <w:color w:val="FF0000"/>
                <w:sz w:val="20"/>
                <w:szCs w:val="18"/>
              </w:rPr>
            </w:pPr>
          </w:p>
          <w:p w:rsidR="006560C6" w:rsidRDefault="000E20EC" w:rsidP="00917958">
            <w:pPr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N</w:t>
            </w:r>
            <w:r w:rsidR="000604AD" w:rsidRPr="005C6C26">
              <w:rPr>
                <w:i/>
                <w:sz w:val="20"/>
                <w:szCs w:val="18"/>
              </w:rPr>
              <w:t xml:space="preserve">edgang i antall meldte synergi saker. </w:t>
            </w:r>
            <w:r w:rsidR="005C6C26">
              <w:rPr>
                <w:i/>
                <w:sz w:val="20"/>
                <w:szCs w:val="18"/>
              </w:rPr>
              <w:t xml:space="preserve">Nedgangen kan skyldes </w:t>
            </w:r>
            <w:r w:rsidR="000604AD" w:rsidRPr="005C6C26">
              <w:rPr>
                <w:i/>
                <w:sz w:val="20"/>
                <w:szCs w:val="18"/>
              </w:rPr>
              <w:t>at det har vært pandemi, samt</w:t>
            </w:r>
            <w:r w:rsidR="00E62CBA" w:rsidRPr="005C6C26">
              <w:rPr>
                <w:i/>
                <w:sz w:val="20"/>
                <w:szCs w:val="18"/>
              </w:rPr>
              <w:t xml:space="preserve"> mulig</w:t>
            </w:r>
            <w:r w:rsidR="005C6C26">
              <w:rPr>
                <w:i/>
                <w:sz w:val="20"/>
                <w:szCs w:val="18"/>
              </w:rPr>
              <w:t xml:space="preserve">ens at det var et </w:t>
            </w:r>
            <w:r w:rsidR="00E62CBA" w:rsidRPr="005C6C26">
              <w:rPr>
                <w:i/>
                <w:sz w:val="20"/>
                <w:szCs w:val="18"/>
              </w:rPr>
              <w:t xml:space="preserve">kunstig høyt antall synergisaker i oppstartfasen av grønt </w:t>
            </w:r>
            <w:r w:rsidR="001846D5" w:rsidRPr="005C6C26">
              <w:rPr>
                <w:i/>
                <w:sz w:val="20"/>
                <w:szCs w:val="18"/>
              </w:rPr>
              <w:t>kors /feil bruk av synerg</w:t>
            </w:r>
            <w:r w:rsidR="005C6C26">
              <w:rPr>
                <w:i/>
                <w:sz w:val="20"/>
                <w:szCs w:val="18"/>
              </w:rPr>
              <w:t>i (</w:t>
            </w:r>
            <w:r w:rsidR="001846D5" w:rsidRPr="005C6C26">
              <w:rPr>
                <w:i/>
                <w:sz w:val="20"/>
                <w:szCs w:val="18"/>
              </w:rPr>
              <w:t>b</w:t>
            </w:r>
            <w:r w:rsidR="005C6C26">
              <w:rPr>
                <w:i/>
                <w:sz w:val="20"/>
                <w:szCs w:val="18"/>
              </w:rPr>
              <w:t>lant annet</w:t>
            </w:r>
            <w:r w:rsidR="001846D5" w:rsidRPr="005C6C26">
              <w:rPr>
                <w:i/>
                <w:sz w:val="20"/>
                <w:szCs w:val="18"/>
              </w:rPr>
              <w:t xml:space="preserve"> Lydia meldinger i systemet</w:t>
            </w:r>
            <w:r w:rsidR="00917958">
              <w:rPr>
                <w:i/>
                <w:sz w:val="20"/>
                <w:szCs w:val="18"/>
              </w:rPr>
              <w:t xml:space="preserve">). </w:t>
            </w:r>
          </w:p>
          <w:p w:rsidR="00F01236" w:rsidRDefault="000604AD" w:rsidP="00917958">
            <w:pPr>
              <w:rPr>
                <w:i/>
                <w:sz w:val="20"/>
                <w:szCs w:val="18"/>
              </w:rPr>
            </w:pPr>
            <w:r w:rsidRPr="005C6C26">
              <w:rPr>
                <w:i/>
                <w:sz w:val="20"/>
                <w:szCs w:val="18"/>
              </w:rPr>
              <w:t>Saksbehandling</w:t>
            </w:r>
            <w:r w:rsidR="006560C6">
              <w:rPr>
                <w:i/>
                <w:sz w:val="20"/>
                <w:szCs w:val="18"/>
              </w:rPr>
              <w:t xml:space="preserve">, </w:t>
            </w:r>
            <w:r w:rsidR="00E62CBA" w:rsidRPr="005C6C26">
              <w:rPr>
                <w:i/>
                <w:sz w:val="20"/>
                <w:szCs w:val="18"/>
              </w:rPr>
              <w:t>- tid og kunnskap,</w:t>
            </w:r>
            <w:r w:rsidRPr="005C6C26">
              <w:rPr>
                <w:i/>
                <w:sz w:val="20"/>
                <w:szCs w:val="18"/>
              </w:rPr>
              <w:t xml:space="preserve"> har vært</w:t>
            </w:r>
            <w:r w:rsidR="001846D5" w:rsidRPr="005C6C26">
              <w:rPr>
                <w:i/>
                <w:sz w:val="20"/>
                <w:szCs w:val="18"/>
              </w:rPr>
              <w:t xml:space="preserve"> en utfordring og</w:t>
            </w:r>
            <w:r w:rsidRPr="005C6C26">
              <w:rPr>
                <w:i/>
                <w:sz w:val="20"/>
                <w:szCs w:val="18"/>
              </w:rPr>
              <w:t xml:space="preserve"> </w:t>
            </w:r>
            <w:r w:rsidR="005C6C26">
              <w:rPr>
                <w:i/>
                <w:sz w:val="20"/>
                <w:szCs w:val="18"/>
              </w:rPr>
              <w:t xml:space="preserve">det er </w:t>
            </w:r>
            <w:r w:rsidRPr="005C6C26">
              <w:rPr>
                <w:i/>
                <w:sz w:val="20"/>
                <w:szCs w:val="18"/>
              </w:rPr>
              <w:t>arbeidet systematisk me</w:t>
            </w:r>
            <w:r w:rsidR="001846D5" w:rsidRPr="005C6C26">
              <w:rPr>
                <w:i/>
                <w:sz w:val="20"/>
                <w:szCs w:val="18"/>
              </w:rPr>
              <w:t>d</w:t>
            </w:r>
            <w:r w:rsidR="00CA5E2E" w:rsidRPr="005C6C26">
              <w:rPr>
                <w:i/>
                <w:sz w:val="20"/>
                <w:szCs w:val="18"/>
              </w:rPr>
              <w:t xml:space="preserve"> å forbedre</w:t>
            </w:r>
            <w:r w:rsidR="001846D5" w:rsidRPr="005C6C26">
              <w:rPr>
                <w:i/>
                <w:sz w:val="20"/>
                <w:szCs w:val="18"/>
              </w:rPr>
              <w:t xml:space="preserve"> </w:t>
            </w:r>
            <w:r w:rsidR="005C6C26">
              <w:rPr>
                <w:i/>
                <w:sz w:val="20"/>
                <w:szCs w:val="18"/>
              </w:rPr>
              <w:t xml:space="preserve">dette </w:t>
            </w:r>
            <w:r w:rsidR="001846D5" w:rsidRPr="005C6C26">
              <w:rPr>
                <w:i/>
                <w:sz w:val="20"/>
                <w:szCs w:val="18"/>
              </w:rPr>
              <w:t>gjennom året.</w:t>
            </w:r>
            <w:r w:rsidR="00B77E46" w:rsidRPr="005C6C26">
              <w:rPr>
                <w:i/>
                <w:sz w:val="20"/>
                <w:szCs w:val="18"/>
              </w:rPr>
              <w:t xml:space="preserve"> </w:t>
            </w:r>
            <w:r w:rsidR="005C6C26">
              <w:rPr>
                <w:i/>
                <w:sz w:val="20"/>
                <w:szCs w:val="18"/>
              </w:rPr>
              <w:t xml:space="preserve">Også vært sak i </w:t>
            </w:r>
            <w:r w:rsidR="00CA5E2E" w:rsidRPr="005C6C26">
              <w:rPr>
                <w:i/>
                <w:sz w:val="20"/>
                <w:szCs w:val="18"/>
              </w:rPr>
              <w:t>AKU</w:t>
            </w:r>
            <w:r w:rsidR="005C6C26">
              <w:rPr>
                <w:i/>
                <w:sz w:val="20"/>
                <w:szCs w:val="18"/>
              </w:rPr>
              <w:t xml:space="preserve"> med</w:t>
            </w:r>
            <w:r w:rsidR="00B77E46" w:rsidRPr="005C6C26">
              <w:rPr>
                <w:i/>
                <w:sz w:val="20"/>
                <w:szCs w:val="18"/>
              </w:rPr>
              <w:t xml:space="preserve"> bla. internopplæring.</w:t>
            </w:r>
            <w:r w:rsidR="001846D5" w:rsidRPr="005C6C26">
              <w:rPr>
                <w:i/>
                <w:sz w:val="20"/>
                <w:szCs w:val="18"/>
              </w:rPr>
              <w:t xml:space="preserve"> </w:t>
            </w:r>
            <w:r w:rsidR="002939EB" w:rsidRPr="005C6C26">
              <w:rPr>
                <w:i/>
                <w:sz w:val="20"/>
                <w:szCs w:val="18"/>
              </w:rPr>
              <w:t>V</w:t>
            </w:r>
            <w:r w:rsidR="008A7C19" w:rsidRPr="005C6C26">
              <w:rPr>
                <w:i/>
                <w:sz w:val="20"/>
                <w:szCs w:val="18"/>
              </w:rPr>
              <w:t xml:space="preserve">idere mål om å være </w:t>
            </w:r>
            <w:r w:rsidR="005C6C26">
              <w:rPr>
                <w:i/>
                <w:sz w:val="20"/>
                <w:szCs w:val="18"/>
              </w:rPr>
              <w:t xml:space="preserve">i forkant med </w:t>
            </w:r>
            <w:r w:rsidR="008A7C19" w:rsidRPr="005C6C26">
              <w:rPr>
                <w:i/>
                <w:sz w:val="20"/>
                <w:szCs w:val="18"/>
              </w:rPr>
              <w:t>saks</w:t>
            </w:r>
            <w:r w:rsidR="00625A12" w:rsidRPr="005C6C26">
              <w:rPr>
                <w:i/>
                <w:sz w:val="20"/>
                <w:szCs w:val="18"/>
              </w:rPr>
              <w:t>behandling, og tilpas</w:t>
            </w:r>
            <w:r w:rsidR="001846D5" w:rsidRPr="005C6C26">
              <w:rPr>
                <w:i/>
                <w:sz w:val="20"/>
                <w:szCs w:val="18"/>
              </w:rPr>
              <w:t>se tiltak etter behov underveis.</w:t>
            </w:r>
            <w:r w:rsidR="00CA5E2E" w:rsidRPr="005C6C26">
              <w:rPr>
                <w:i/>
                <w:sz w:val="20"/>
                <w:szCs w:val="18"/>
              </w:rPr>
              <w:t xml:space="preserve"> </w:t>
            </w:r>
          </w:p>
          <w:p w:rsidR="005A7127" w:rsidRPr="00917958" w:rsidRDefault="000E20EC" w:rsidP="000E20EC">
            <w:pPr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 xml:space="preserve">Undervisning i </w:t>
            </w:r>
            <w:r w:rsidR="005A7127">
              <w:rPr>
                <w:i/>
                <w:sz w:val="20"/>
                <w:szCs w:val="18"/>
              </w:rPr>
              <w:t xml:space="preserve">Hendelsesanalyse-metodikk </w:t>
            </w:r>
            <w:r>
              <w:rPr>
                <w:i/>
                <w:sz w:val="20"/>
                <w:szCs w:val="18"/>
              </w:rPr>
              <w:t>-</w:t>
            </w:r>
            <w:r w:rsidR="005A7127">
              <w:rPr>
                <w:i/>
                <w:sz w:val="20"/>
                <w:szCs w:val="18"/>
              </w:rPr>
              <w:t xml:space="preserve"> tema på A</w:t>
            </w:r>
            <w:r>
              <w:rPr>
                <w:i/>
                <w:sz w:val="20"/>
                <w:szCs w:val="18"/>
              </w:rPr>
              <w:t>KU</w:t>
            </w:r>
            <w:r w:rsidR="005A7127">
              <w:rPr>
                <w:i/>
                <w:sz w:val="20"/>
                <w:szCs w:val="18"/>
              </w:rPr>
              <w:t xml:space="preserve"> </w:t>
            </w:r>
            <w:r>
              <w:rPr>
                <w:i/>
                <w:sz w:val="20"/>
                <w:szCs w:val="18"/>
              </w:rPr>
              <w:t>januar 2023 (24.01.23). Gjennomgang av hendelse Hallingdal</w:t>
            </w:r>
            <w:r w:rsidR="005A7127">
              <w:rPr>
                <w:i/>
                <w:sz w:val="20"/>
                <w:szCs w:val="18"/>
              </w:rPr>
              <w:t xml:space="preserve"> </w:t>
            </w:r>
            <w:r w:rsidRPr="000E20EC">
              <w:rPr>
                <w:i/>
                <w:sz w:val="20"/>
                <w:szCs w:val="18"/>
              </w:rPr>
              <w:sym w:font="Wingdings" w:char="F0E0"/>
            </w:r>
            <w:r>
              <w:rPr>
                <w:i/>
                <w:sz w:val="20"/>
                <w:szCs w:val="18"/>
              </w:rPr>
              <w:t xml:space="preserve"> læringssituasjon (BS ikke involvert)</w:t>
            </w:r>
          </w:p>
        </w:tc>
      </w:tr>
      <w:tr w:rsidR="000E2BBC" w:rsidRPr="00023453" w:rsidTr="003D7CC1">
        <w:tc>
          <w:tcPr>
            <w:tcW w:w="512" w:type="dxa"/>
            <w:shd w:val="clear" w:color="auto" w:fill="C6D9F1"/>
          </w:tcPr>
          <w:p w:rsidR="000E2BBC" w:rsidRPr="00023453" w:rsidRDefault="008D300E" w:rsidP="00CF6C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0E2BBC">
              <w:rPr>
                <w:b/>
              </w:rPr>
              <w:t>.2</w:t>
            </w:r>
          </w:p>
        </w:tc>
        <w:tc>
          <w:tcPr>
            <w:tcW w:w="1600" w:type="dxa"/>
            <w:shd w:val="clear" w:color="auto" w:fill="C6D9F1"/>
          </w:tcPr>
          <w:p w:rsidR="000E2BBC" w:rsidRDefault="000E2BBC" w:rsidP="00E96E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Beslutning -</w:t>
            </w:r>
          </w:p>
          <w:p w:rsidR="000E2BBC" w:rsidRPr="00023453" w:rsidRDefault="000E2BBC" w:rsidP="00E96E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oppfølging  </w:t>
            </w:r>
          </w:p>
        </w:tc>
        <w:tc>
          <w:tcPr>
            <w:tcW w:w="7494" w:type="dxa"/>
          </w:tcPr>
          <w:p w:rsidR="00E62CBA" w:rsidRDefault="000E2BBC" w:rsidP="000E2BB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D70C17">
              <w:rPr>
                <w:i/>
                <w:sz w:val="20"/>
                <w:szCs w:val="20"/>
              </w:rPr>
              <w:t xml:space="preserve">Hva skal følges opp og medføre </w:t>
            </w:r>
            <w:r>
              <w:rPr>
                <w:i/>
                <w:sz w:val="20"/>
                <w:szCs w:val="20"/>
              </w:rPr>
              <w:t>tiltak?</w:t>
            </w:r>
          </w:p>
          <w:p w:rsidR="006560C6" w:rsidRPr="00D70C17" w:rsidRDefault="00B421B2" w:rsidP="006560C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17958">
              <w:rPr>
                <w:sz w:val="20"/>
                <w:szCs w:val="20"/>
              </w:rPr>
              <w:t>Videreføre systematisk gjennomgang og læring etter uønskede pasienth</w:t>
            </w:r>
            <w:r w:rsidR="00917958">
              <w:rPr>
                <w:sz w:val="20"/>
                <w:szCs w:val="20"/>
              </w:rPr>
              <w:t>endelser i AKU, på driftsmøter og avdelingsledermøter</w:t>
            </w:r>
            <w:r w:rsidR="00F46145" w:rsidRPr="00917958">
              <w:rPr>
                <w:sz w:val="20"/>
                <w:szCs w:val="20"/>
              </w:rPr>
              <w:t xml:space="preserve">. </w:t>
            </w:r>
          </w:p>
        </w:tc>
      </w:tr>
    </w:tbl>
    <w:p w:rsidR="00061672" w:rsidRDefault="00061672" w:rsidP="006A7513">
      <w:pPr>
        <w:spacing w:after="0"/>
        <w:rPr>
          <w:b/>
          <w:sz w:val="24"/>
        </w:rPr>
      </w:pPr>
    </w:p>
    <w:p w:rsidR="00470BE2" w:rsidRPr="00023453" w:rsidRDefault="008D300E" w:rsidP="006A7513">
      <w:pPr>
        <w:spacing w:after="0"/>
        <w:rPr>
          <w:b/>
          <w:sz w:val="24"/>
        </w:rPr>
      </w:pPr>
      <w:r>
        <w:rPr>
          <w:b/>
          <w:sz w:val="24"/>
        </w:rPr>
        <w:t>5</w:t>
      </w:r>
      <w:r w:rsidR="00A30BA2" w:rsidRPr="00023453">
        <w:rPr>
          <w:b/>
          <w:sz w:val="24"/>
        </w:rPr>
        <w:t>.</w:t>
      </w:r>
      <w:r w:rsidR="00E41260">
        <w:rPr>
          <w:b/>
          <w:sz w:val="24"/>
        </w:rPr>
        <w:t xml:space="preserve"> R</w:t>
      </w:r>
      <w:r w:rsidR="00FF53B9">
        <w:rPr>
          <w:b/>
          <w:sz w:val="24"/>
        </w:rPr>
        <w:t>isiko og muligheter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600"/>
        <w:gridCol w:w="7493"/>
      </w:tblGrid>
      <w:tr w:rsidR="003D7CC1" w:rsidRPr="00023453" w:rsidTr="003D7CC1">
        <w:tc>
          <w:tcPr>
            <w:tcW w:w="513" w:type="dxa"/>
            <w:shd w:val="clear" w:color="auto" w:fill="C6D9F1"/>
          </w:tcPr>
          <w:p w:rsidR="003D7CC1" w:rsidRPr="00023453" w:rsidRDefault="003D7CC1" w:rsidP="00470BE2">
            <w:pPr>
              <w:spacing w:after="0" w:line="240" w:lineRule="auto"/>
              <w:rPr>
                <w:b/>
              </w:rPr>
            </w:pPr>
          </w:p>
        </w:tc>
        <w:tc>
          <w:tcPr>
            <w:tcW w:w="1600" w:type="dxa"/>
            <w:shd w:val="clear" w:color="auto" w:fill="C6D9F1"/>
          </w:tcPr>
          <w:p w:rsidR="003D7CC1" w:rsidRPr="00023453" w:rsidRDefault="003D7CC1" w:rsidP="00470BE2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Grunnlag</w:t>
            </w:r>
          </w:p>
        </w:tc>
        <w:tc>
          <w:tcPr>
            <w:tcW w:w="7493" w:type="dxa"/>
            <w:shd w:val="clear" w:color="auto" w:fill="C6D9F1"/>
          </w:tcPr>
          <w:p w:rsidR="003D7CC1" w:rsidRPr="00023453" w:rsidRDefault="00A941B8" w:rsidP="00470B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Forskrift for ledelse og kvalitetsforbedring §</w:t>
            </w:r>
            <w:r w:rsidR="002B6E6D">
              <w:rPr>
                <w:b/>
              </w:rPr>
              <w:t>§</w:t>
            </w:r>
            <w:r>
              <w:rPr>
                <w:b/>
              </w:rPr>
              <w:t xml:space="preserve"> </w:t>
            </w:r>
            <w:r w:rsidR="002B6E6D">
              <w:rPr>
                <w:b/>
              </w:rPr>
              <w:t xml:space="preserve">6 </w:t>
            </w:r>
            <w:r w:rsidR="001103D6">
              <w:rPr>
                <w:b/>
              </w:rPr>
              <w:t>d),</w:t>
            </w:r>
            <w:r w:rsidR="00D441E6">
              <w:rPr>
                <w:b/>
              </w:rPr>
              <w:t xml:space="preserve"> </w:t>
            </w:r>
            <w:r w:rsidR="00D441E6" w:rsidRPr="000F2013">
              <w:rPr>
                <w:b/>
              </w:rPr>
              <w:t>e),</w:t>
            </w:r>
            <w:r w:rsidR="001103D6" w:rsidRPr="000F2013">
              <w:rPr>
                <w:b/>
              </w:rPr>
              <w:t xml:space="preserve"> </w:t>
            </w:r>
            <w:r>
              <w:rPr>
                <w:b/>
              </w:rPr>
              <w:t>8f)</w:t>
            </w:r>
          </w:p>
        </w:tc>
      </w:tr>
      <w:tr w:rsidR="003D7CC1" w:rsidRPr="00023453" w:rsidTr="00F01236">
        <w:trPr>
          <w:trHeight w:val="264"/>
        </w:trPr>
        <w:tc>
          <w:tcPr>
            <w:tcW w:w="513" w:type="dxa"/>
            <w:shd w:val="clear" w:color="auto" w:fill="C6D9F1"/>
          </w:tcPr>
          <w:p w:rsidR="003D7CC1" w:rsidRPr="00023453" w:rsidRDefault="00F01236" w:rsidP="00470B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5.0</w:t>
            </w:r>
          </w:p>
        </w:tc>
        <w:tc>
          <w:tcPr>
            <w:tcW w:w="1600" w:type="dxa"/>
            <w:shd w:val="clear" w:color="auto" w:fill="C6D9F1"/>
          </w:tcPr>
          <w:p w:rsidR="003D7CC1" w:rsidRPr="00023453" w:rsidRDefault="00F01236" w:rsidP="00470B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Styringssystem</w:t>
            </w:r>
          </w:p>
        </w:tc>
        <w:tc>
          <w:tcPr>
            <w:tcW w:w="7493" w:type="dxa"/>
          </w:tcPr>
          <w:p w:rsidR="00F01236" w:rsidRPr="00265FF7" w:rsidRDefault="00F01236" w:rsidP="00D63603">
            <w:pPr>
              <w:numPr>
                <w:ilvl w:val="0"/>
                <w:numId w:val="6"/>
              </w:numPr>
              <w:spacing w:before="40" w:after="40" w:line="240" w:lineRule="auto"/>
              <w:ind w:left="175" w:hanging="175"/>
              <w:rPr>
                <w:i/>
                <w:sz w:val="20"/>
                <w:szCs w:val="18"/>
              </w:rPr>
            </w:pPr>
            <w:r w:rsidRPr="00265FF7">
              <w:rPr>
                <w:i/>
                <w:sz w:val="20"/>
                <w:szCs w:val="18"/>
              </w:rPr>
              <w:t>VV Risikovurderinger ID-154 VV HMS runde ID-50966</w:t>
            </w:r>
          </w:p>
          <w:p w:rsidR="003D7CC1" w:rsidRPr="00C51966" w:rsidRDefault="003D7CC1" w:rsidP="00F01236">
            <w:pPr>
              <w:spacing w:before="40" w:after="40" w:line="240" w:lineRule="auto"/>
              <w:ind w:left="175"/>
              <w:rPr>
                <w:i/>
                <w:sz w:val="20"/>
                <w:szCs w:val="18"/>
              </w:rPr>
            </w:pPr>
          </w:p>
        </w:tc>
      </w:tr>
      <w:tr w:rsidR="00F01236" w:rsidRPr="00023453" w:rsidTr="00A941B8">
        <w:trPr>
          <w:trHeight w:val="990"/>
        </w:trPr>
        <w:tc>
          <w:tcPr>
            <w:tcW w:w="513" w:type="dxa"/>
            <w:shd w:val="clear" w:color="auto" w:fill="C6D9F1"/>
          </w:tcPr>
          <w:p w:rsidR="00F01236" w:rsidRDefault="00F01236" w:rsidP="00470B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1600" w:type="dxa"/>
            <w:shd w:val="clear" w:color="auto" w:fill="C6D9F1"/>
          </w:tcPr>
          <w:p w:rsidR="00F01236" w:rsidRPr="00023453" w:rsidRDefault="00F01236" w:rsidP="00E96E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Vurdering</w:t>
            </w:r>
          </w:p>
          <w:p w:rsidR="00F01236" w:rsidRDefault="00F01236" w:rsidP="00470BE2">
            <w:pPr>
              <w:spacing w:after="0" w:line="240" w:lineRule="auto"/>
              <w:rPr>
                <w:b/>
              </w:rPr>
            </w:pPr>
          </w:p>
        </w:tc>
        <w:tc>
          <w:tcPr>
            <w:tcW w:w="7493" w:type="dxa"/>
          </w:tcPr>
          <w:p w:rsidR="00AE6A24" w:rsidRPr="00E66627" w:rsidRDefault="00716FBB" w:rsidP="00E66627">
            <w:pPr>
              <w:spacing w:before="40" w:after="40"/>
              <w:rPr>
                <w:i/>
                <w:sz w:val="20"/>
                <w:szCs w:val="18"/>
              </w:rPr>
            </w:pPr>
            <w:r w:rsidRPr="00E66627">
              <w:rPr>
                <w:i/>
                <w:color w:val="FF0000"/>
                <w:sz w:val="20"/>
                <w:szCs w:val="18"/>
              </w:rPr>
              <w:t xml:space="preserve"> </w:t>
            </w:r>
            <w:r w:rsidR="00F01236" w:rsidRPr="00E66627">
              <w:rPr>
                <w:i/>
                <w:sz w:val="20"/>
                <w:szCs w:val="18"/>
              </w:rPr>
              <w:t>Gjennomførte planlagte risikovurderinger?</w:t>
            </w:r>
          </w:p>
          <w:p w:rsidR="00E66627" w:rsidRPr="00140227" w:rsidRDefault="00F01236" w:rsidP="006560C6">
            <w:pPr>
              <w:pStyle w:val="Listeavsnitt"/>
              <w:numPr>
                <w:ilvl w:val="0"/>
                <w:numId w:val="6"/>
              </w:numPr>
              <w:spacing w:before="40" w:after="40"/>
              <w:rPr>
                <w:i/>
                <w:sz w:val="20"/>
                <w:szCs w:val="18"/>
              </w:rPr>
            </w:pPr>
            <w:r w:rsidRPr="00140227">
              <w:rPr>
                <w:i/>
                <w:sz w:val="20"/>
                <w:szCs w:val="18"/>
              </w:rPr>
              <w:t>Hand</w:t>
            </w:r>
            <w:r w:rsidR="000E20EC" w:rsidRPr="00140227">
              <w:rPr>
                <w:i/>
                <w:sz w:val="20"/>
                <w:szCs w:val="18"/>
              </w:rPr>
              <w:t xml:space="preserve">lingsplaner </w:t>
            </w:r>
            <w:r w:rsidR="00140227" w:rsidRPr="00140227">
              <w:rPr>
                <w:i/>
                <w:sz w:val="20"/>
                <w:szCs w:val="18"/>
              </w:rPr>
              <w:t>(HMS-</w:t>
            </w:r>
            <w:proofErr w:type="spellStart"/>
            <w:r w:rsidR="00140227" w:rsidRPr="00140227">
              <w:rPr>
                <w:i/>
                <w:sz w:val="20"/>
                <w:szCs w:val="18"/>
              </w:rPr>
              <w:t>forBedring</w:t>
            </w:r>
            <w:proofErr w:type="spellEnd"/>
            <w:r w:rsidR="00140227" w:rsidRPr="00140227">
              <w:rPr>
                <w:i/>
                <w:sz w:val="20"/>
                <w:szCs w:val="18"/>
              </w:rPr>
              <w:t xml:space="preserve">) </w:t>
            </w:r>
            <w:r w:rsidR="000E20EC" w:rsidRPr="00140227">
              <w:rPr>
                <w:i/>
                <w:sz w:val="20"/>
                <w:szCs w:val="18"/>
              </w:rPr>
              <w:t>og tiltak i Synergi (alle seksjoner har egne handlingsplaner)</w:t>
            </w:r>
          </w:p>
          <w:p w:rsidR="000E20EC" w:rsidRDefault="000E20EC" w:rsidP="000E20EC">
            <w:pPr>
              <w:pStyle w:val="Listeavsnitt"/>
              <w:numPr>
                <w:ilvl w:val="0"/>
                <w:numId w:val="6"/>
              </w:numPr>
              <w:spacing w:before="40" w:after="40"/>
              <w:rPr>
                <w:i/>
                <w:sz w:val="20"/>
                <w:szCs w:val="18"/>
              </w:rPr>
            </w:pPr>
            <w:r w:rsidRPr="000E20EC">
              <w:rPr>
                <w:i/>
                <w:sz w:val="20"/>
                <w:szCs w:val="18"/>
              </w:rPr>
              <w:t>Kjerneprosess risikoområder - Kjerneprosess pasientbehandling</w:t>
            </w:r>
            <w:r w:rsidR="00140227">
              <w:rPr>
                <w:i/>
                <w:sz w:val="20"/>
                <w:szCs w:val="18"/>
              </w:rPr>
              <w:t xml:space="preserve"> revideres årlig</w:t>
            </w:r>
            <w:r w:rsidR="006560C6">
              <w:rPr>
                <w:i/>
                <w:sz w:val="20"/>
                <w:szCs w:val="18"/>
              </w:rPr>
              <w:t xml:space="preserve"> på alle seksjoner</w:t>
            </w:r>
          </w:p>
          <w:p w:rsidR="000E20EC" w:rsidRPr="00DB5254" w:rsidRDefault="00140227" w:rsidP="00DB5254">
            <w:pPr>
              <w:pStyle w:val="Listeavsnitt"/>
              <w:numPr>
                <w:ilvl w:val="0"/>
                <w:numId w:val="6"/>
              </w:numPr>
              <w:spacing w:before="40" w:after="40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Årlig LGG av avdelingens styringssystem</w:t>
            </w:r>
          </w:p>
          <w:p w:rsidR="00140227" w:rsidRPr="00140227" w:rsidRDefault="006560C6" w:rsidP="00140227">
            <w:pPr>
              <w:pStyle w:val="Listeavsnitt"/>
              <w:numPr>
                <w:ilvl w:val="0"/>
                <w:numId w:val="6"/>
              </w:numPr>
              <w:spacing w:before="40" w:after="40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 xml:space="preserve">Risikovurdering - transport </w:t>
            </w:r>
            <w:r w:rsidR="00E02422" w:rsidRPr="00140227">
              <w:rPr>
                <w:i/>
                <w:sz w:val="20"/>
                <w:szCs w:val="18"/>
              </w:rPr>
              <w:t xml:space="preserve">syke nyfødte </w:t>
            </w:r>
            <w:r>
              <w:rPr>
                <w:i/>
                <w:sz w:val="20"/>
                <w:szCs w:val="18"/>
              </w:rPr>
              <w:t>(rapport 2022 overlevert foretaksledelsen)</w:t>
            </w:r>
          </w:p>
          <w:p w:rsidR="001846D5" w:rsidRPr="00C51966" w:rsidRDefault="001846D5" w:rsidP="003507B2">
            <w:pPr>
              <w:spacing w:before="40" w:after="40" w:line="240" w:lineRule="auto"/>
              <w:rPr>
                <w:i/>
                <w:sz w:val="20"/>
                <w:szCs w:val="18"/>
              </w:rPr>
            </w:pPr>
          </w:p>
        </w:tc>
      </w:tr>
      <w:tr w:rsidR="000E2BBC" w:rsidRPr="00023453" w:rsidTr="003D7CC1">
        <w:tc>
          <w:tcPr>
            <w:tcW w:w="513" w:type="dxa"/>
            <w:shd w:val="clear" w:color="auto" w:fill="C6D9F1"/>
          </w:tcPr>
          <w:p w:rsidR="000E2BBC" w:rsidRPr="00023453" w:rsidRDefault="008D300E" w:rsidP="00470B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0E2BBC">
              <w:rPr>
                <w:b/>
              </w:rPr>
              <w:t>.2</w:t>
            </w:r>
          </w:p>
        </w:tc>
        <w:tc>
          <w:tcPr>
            <w:tcW w:w="1600" w:type="dxa"/>
            <w:shd w:val="clear" w:color="auto" w:fill="C6D9F1"/>
          </w:tcPr>
          <w:p w:rsidR="000E2BBC" w:rsidRDefault="000E2BBC" w:rsidP="00E96E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Beslutning -</w:t>
            </w:r>
          </w:p>
          <w:p w:rsidR="000E2BBC" w:rsidRPr="00023453" w:rsidRDefault="000E2BBC" w:rsidP="00A611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oppfølging  </w:t>
            </w:r>
          </w:p>
        </w:tc>
        <w:tc>
          <w:tcPr>
            <w:tcW w:w="7493" w:type="dxa"/>
          </w:tcPr>
          <w:p w:rsidR="003507B2" w:rsidRDefault="000E2BBC" w:rsidP="000E2BB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D70C17">
              <w:rPr>
                <w:i/>
                <w:sz w:val="20"/>
                <w:szCs w:val="20"/>
              </w:rPr>
              <w:t xml:space="preserve">Hva skal følges opp og medføre </w:t>
            </w:r>
            <w:r w:rsidR="003507B2">
              <w:rPr>
                <w:i/>
                <w:sz w:val="20"/>
                <w:szCs w:val="20"/>
              </w:rPr>
              <w:t>tiltak?</w:t>
            </w:r>
          </w:p>
          <w:p w:rsidR="00506575" w:rsidRDefault="006E0803" w:rsidP="000E2BBC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 w:rsidRPr="006E0803">
              <w:rPr>
                <w:i/>
                <w:color w:val="FF0000"/>
                <w:sz w:val="20"/>
                <w:szCs w:val="20"/>
              </w:rPr>
              <w:t xml:space="preserve"> </w:t>
            </w:r>
          </w:p>
          <w:p w:rsidR="00506575" w:rsidRPr="00140227" w:rsidRDefault="008A7C19" w:rsidP="00140227">
            <w:pPr>
              <w:spacing w:after="0" w:line="240" w:lineRule="auto"/>
              <w:rPr>
                <w:i/>
                <w:sz w:val="20"/>
                <w:szCs w:val="18"/>
              </w:rPr>
            </w:pPr>
            <w:r w:rsidRPr="00140227">
              <w:rPr>
                <w:i/>
                <w:sz w:val="20"/>
                <w:szCs w:val="18"/>
              </w:rPr>
              <w:t xml:space="preserve">Planlegge risikovurdering av </w:t>
            </w:r>
            <w:r w:rsidR="006560C6">
              <w:rPr>
                <w:i/>
                <w:sz w:val="20"/>
                <w:szCs w:val="18"/>
              </w:rPr>
              <w:t>samdrift mellom K3/</w:t>
            </w:r>
            <w:r w:rsidR="00AF0C57" w:rsidRPr="00140227">
              <w:rPr>
                <w:i/>
                <w:sz w:val="20"/>
                <w:szCs w:val="18"/>
              </w:rPr>
              <w:t>plastikk og</w:t>
            </w:r>
            <w:r w:rsidR="006560C6">
              <w:rPr>
                <w:i/>
                <w:sz w:val="20"/>
                <w:szCs w:val="18"/>
              </w:rPr>
              <w:t xml:space="preserve"> seksjon for gynekologi</w:t>
            </w:r>
            <w:r w:rsidR="00C71460" w:rsidRPr="00140227">
              <w:rPr>
                <w:i/>
                <w:sz w:val="20"/>
                <w:szCs w:val="18"/>
              </w:rPr>
              <w:t>.</w:t>
            </w:r>
          </w:p>
          <w:p w:rsidR="00265FF7" w:rsidRPr="00140227" w:rsidRDefault="002C0F19" w:rsidP="00140227">
            <w:pPr>
              <w:spacing w:after="0" w:line="240" w:lineRule="auto"/>
              <w:rPr>
                <w:i/>
                <w:sz w:val="20"/>
                <w:szCs w:val="18"/>
              </w:rPr>
            </w:pPr>
            <w:r w:rsidRPr="00140227">
              <w:rPr>
                <w:i/>
                <w:sz w:val="20"/>
                <w:szCs w:val="18"/>
              </w:rPr>
              <w:t>Innføring av ny risikomodul. Flere vært på kurs</w:t>
            </w:r>
            <w:r w:rsidR="00140227">
              <w:rPr>
                <w:i/>
                <w:sz w:val="20"/>
                <w:szCs w:val="18"/>
              </w:rPr>
              <w:t xml:space="preserve"> - </w:t>
            </w:r>
            <w:r w:rsidRPr="00140227">
              <w:rPr>
                <w:i/>
                <w:sz w:val="20"/>
                <w:szCs w:val="18"/>
              </w:rPr>
              <w:t xml:space="preserve"> Avklare krav til bruk av risikomodul videre. </w:t>
            </w:r>
            <w:r w:rsidR="008A7C19" w:rsidRPr="00140227">
              <w:rPr>
                <w:i/>
                <w:sz w:val="20"/>
                <w:szCs w:val="20"/>
              </w:rPr>
              <w:t>Fortsette lovpålagt risikovurdering</w:t>
            </w:r>
            <w:r w:rsidR="00140227">
              <w:rPr>
                <w:i/>
                <w:sz w:val="20"/>
                <w:szCs w:val="20"/>
              </w:rPr>
              <w:t>.</w:t>
            </w:r>
          </w:p>
          <w:p w:rsidR="00265FF7" w:rsidRPr="00C51966" w:rsidRDefault="0014744F" w:rsidP="00506575">
            <w:pPr>
              <w:spacing w:before="40" w:after="40" w:line="240" w:lineRule="auto"/>
              <w:rPr>
                <w:i/>
                <w:sz w:val="20"/>
                <w:szCs w:val="18"/>
              </w:rPr>
            </w:pPr>
            <w:hyperlink r:id="rId9" w:tgtFrame="_blank" w:history="1">
              <w:r w:rsidR="00265FF7" w:rsidRPr="00C71460">
                <w:rPr>
                  <w:rFonts w:cs="Calibri"/>
                  <w:color w:val="0000FF"/>
                  <w:u w:val="single"/>
                  <w:shd w:val="clear" w:color="auto" w:fill="FFFFFF"/>
                </w:rPr>
                <w:t>VV Planlegging og gjennomføring av en risikovurdering</w:t>
              </w:r>
            </w:hyperlink>
          </w:p>
          <w:p w:rsidR="008A7C19" w:rsidRPr="003507B2" w:rsidRDefault="008A7C19" w:rsidP="003507B2">
            <w:pPr>
              <w:spacing w:before="40" w:after="40" w:line="240" w:lineRule="auto"/>
              <w:rPr>
                <w:i/>
                <w:color w:val="FF0000"/>
                <w:sz w:val="20"/>
                <w:szCs w:val="18"/>
              </w:rPr>
            </w:pPr>
          </w:p>
        </w:tc>
      </w:tr>
    </w:tbl>
    <w:p w:rsidR="00E264F4" w:rsidRDefault="00E264F4" w:rsidP="00C85D5A">
      <w:pPr>
        <w:rPr>
          <w:b/>
          <w:sz w:val="24"/>
        </w:rPr>
      </w:pPr>
    </w:p>
    <w:p w:rsidR="00C85D5A" w:rsidRPr="00023453" w:rsidRDefault="008D300E" w:rsidP="006A7513">
      <w:pPr>
        <w:spacing w:after="0"/>
        <w:rPr>
          <w:b/>
          <w:sz w:val="24"/>
        </w:rPr>
      </w:pPr>
      <w:r>
        <w:rPr>
          <w:b/>
          <w:sz w:val="24"/>
        </w:rPr>
        <w:t>6</w:t>
      </w:r>
      <w:r w:rsidR="00C85D5A" w:rsidRPr="00023453">
        <w:rPr>
          <w:b/>
          <w:sz w:val="24"/>
        </w:rPr>
        <w:t xml:space="preserve">. </w:t>
      </w:r>
      <w:r w:rsidR="0099219F">
        <w:rPr>
          <w:b/>
          <w:sz w:val="24"/>
        </w:rPr>
        <w:t xml:space="preserve"> </w:t>
      </w:r>
      <w:r w:rsidR="0099219F" w:rsidRPr="00C33221">
        <w:rPr>
          <w:b/>
          <w:sz w:val="24"/>
        </w:rPr>
        <w:t>Erfaringer etter gjennomførte</w:t>
      </w:r>
      <w:r w:rsidR="003E4970">
        <w:rPr>
          <w:b/>
          <w:sz w:val="24"/>
        </w:rPr>
        <w:t xml:space="preserve"> interne revisjoner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600"/>
        <w:gridCol w:w="7494"/>
      </w:tblGrid>
      <w:tr w:rsidR="003D7CC1" w:rsidRPr="00023453" w:rsidTr="00AF28C6">
        <w:tc>
          <w:tcPr>
            <w:tcW w:w="512" w:type="dxa"/>
            <w:shd w:val="clear" w:color="auto" w:fill="C6D9F1"/>
          </w:tcPr>
          <w:p w:rsidR="003D7CC1" w:rsidRPr="00023453" w:rsidRDefault="003D7CC1" w:rsidP="00C85D5A">
            <w:pPr>
              <w:spacing w:after="0" w:line="240" w:lineRule="auto"/>
              <w:rPr>
                <w:b/>
              </w:rPr>
            </w:pPr>
          </w:p>
        </w:tc>
        <w:tc>
          <w:tcPr>
            <w:tcW w:w="1600" w:type="dxa"/>
            <w:shd w:val="clear" w:color="auto" w:fill="C6D9F1"/>
          </w:tcPr>
          <w:p w:rsidR="003D7CC1" w:rsidRPr="00023453" w:rsidRDefault="003D7CC1" w:rsidP="00C85D5A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Grunnlag</w:t>
            </w:r>
          </w:p>
        </w:tc>
        <w:tc>
          <w:tcPr>
            <w:tcW w:w="7494" w:type="dxa"/>
            <w:shd w:val="clear" w:color="auto" w:fill="C6D9F1"/>
          </w:tcPr>
          <w:p w:rsidR="003D7CC1" w:rsidRPr="00BF7F7A" w:rsidRDefault="00A941B8" w:rsidP="00C85D5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Forskrift for ledelse og kvalitetsforbedring §</w:t>
            </w:r>
            <w:r w:rsidR="00D170A3">
              <w:rPr>
                <w:b/>
              </w:rPr>
              <w:t>§</w:t>
            </w:r>
            <w:r w:rsidR="002B6E6D">
              <w:rPr>
                <w:b/>
              </w:rPr>
              <w:t xml:space="preserve"> 6g</w:t>
            </w:r>
            <w:r w:rsidR="004159BB">
              <w:rPr>
                <w:b/>
              </w:rPr>
              <w:t>)</w:t>
            </w:r>
            <w:r w:rsidR="002B6E6D">
              <w:rPr>
                <w:b/>
              </w:rPr>
              <w:t>,</w:t>
            </w:r>
            <w:r w:rsidR="001103D6">
              <w:rPr>
                <w:b/>
              </w:rPr>
              <w:t xml:space="preserve"> </w:t>
            </w:r>
            <w:r w:rsidR="00D170A3">
              <w:rPr>
                <w:b/>
              </w:rPr>
              <w:t>7c</w:t>
            </w:r>
            <w:r w:rsidR="003829E4">
              <w:rPr>
                <w:b/>
              </w:rPr>
              <w:t>),</w:t>
            </w:r>
            <w:r w:rsidR="00BF7F7A">
              <w:rPr>
                <w:b/>
              </w:rPr>
              <w:t xml:space="preserve"> </w:t>
            </w:r>
            <w:r w:rsidR="003829E4">
              <w:t>8),</w:t>
            </w:r>
            <w:r w:rsidR="00D170A3" w:rsidRPr="004159BB">
              <w:t xml:space="preserve"> </w:t>
            </w:r>
            <w:r w:rsidR="00BF7F7A" w:rsidRPr="004159BB">
              <w:t>9</w:t>
            </w:r>
            <w:r w:rsidR="003829E4">
              <w:t>)</w:t>
            </w:r>
          </w:p>
        </w:tc>
      </w:tr>
      <w:tr w:rsidR="003D7CC1" w:rsidRPr="00023453" w:rsidTr="00F01236">
        <w:trPr>
          <w:trHeight w:val="240"/>
        </w:trPr>
        <w:tc>
          <w:tcPr>
            <w:tcW w:w="512" w:type="dxa"/>
            <w:shd w:val="clear" w:color="auto" w:fill="C6D9F1"/>
          </w:tcPr>
          <w:p w:rsidR="003D7CC1" w:rsidRPr="00023453" w:rsidRDefault="00F01236" w:rsidP="00C85D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6.0</w:t>
            </w:r>
          </w:p>
        </w:tc>
        <w:tc>
          <w:tcPr>
            <w:tcW w:w="1600" w:type="dxa"/>
            <w:shd w:val="clear" w:color="auto" w:fill="C6D9F1"/>
          </w:tcPr>
          <w:p w:rsidR="003D7CC1" w:rsidRPr="00C51966" w:rsidRDefault="00F01236" w:rsidP="00C85D5A">
            <w:pPr>
              <w:spacing w:after="0" w:line="240" w:lineRule="auto"/>
              <w:rPr>
                <w:b/>
              </w:rPr>
            </w:pPr>
            <w:r w:rsidRPr="00C51966">
              <w:rPr>
                <w:b/>
              </w:rPr>
              <w:t>Styringssystem</w:t>
            </w:r>
          </w:p>
        </w:tc>
        <w:tc>
          <w:tcPr>
            <w:tcW w:w="7494" w:type="dxa"/>
          </w:tcPr>
          <w:p w:rsidR="003D7CC1" w:rsidRPr="00C51966" w:rsidRDefault="00846EBA" w:rsidP="00C85D5A">
            <w:pPr>
              <w:numPr>
                <w:ilvl w:val="0"/>
                <w:numId w:val="6"/>
              </w:numPr>
              <w:spacing w:before="40" w:after="40" w:line="240" w:lineRule="auto"/>
              <w:rPr>
                <w:i/>
                <w:sz w:val="20"/>
                <w:szCs w:val="18"/>
              </w:rPr>
            </w:pPr>
            <w:r w:rsidRPr="00C51966">
              <w:rPr>
                <w:i/>
                <w:sz w:val="20"/>
                <w:szCs w:val="18"/>
              </w:rPr>
              <w:t>VV Internrevisjon-</w:t>
            </w:r>
            <w:r w:rsidR="006F476F" w:rsidRPr="00C51966">
              <w:rPr>
                <w:i/>
                <w:sz w:val="20"/>
                <w:szCs w:val="18"/>
              </w:rPr>
              <w:t>ID 83</w:t>
            </w:r>
          </w:p>
        </w:tc>
      </w:tr>
      <w:tr w:rsidR="00F01236" w:rsidRPr="00023453" w:rsidTr="0054772D">
        <w:trPr>
          <w:trHeight w:val="1272"/>
        </w:trPr>
        <w:tc>
          <w:tcPr>
            <w:tcW w:w="512" w:type="dxa"/>
            <w:shd w:val="clear" w:color="auto" w:fill="C6D9F1"/>
          </w:tcPr>
          <w:p w:rsidR="00F01236" w:rsidRDefault="00F01236" w:rsidP="00C85D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1600" w:type="dxa"/>
            <w:shd w:val="clear" w:color="auto" w:fill="C6D9F1"/>
          </w:tcPr>
          <w:p w:rsidR="00F01236" w:rsidRPr="00F01236" w:rsidRDefault="00F01236" w:rsidP="00C85D5A">
            <w:pPr>
              <w:spacing w:after="0" w:line="240" w:lineRule="auto"/>
              <w:rPr>
                <w:b/>
              </w:rPr>
            </w:pPr>
            <w:r w:rsidRPr="00F01236">
              <w:rPr>
                <w:b/>
              </w:rPr>
              <w:t>Vurdering</w:t>
            </w:r>
          </w:p>
          <w:p w:rsidR="00F01236" w:rsidRPr="00F01236" w:rsidRDefault="00F01236" w:rsidP="00C85D5A">
            <w:pPr>
              <w:spacing w:after="0" w:line="240" w:lineRule="auto"/>
              <w:rPr>
                <w:b/>
              </w:rPr>
            </w:pPr>
          </w:p>
        </w:tc>
        <w:tc>
          <w:tcPr>
            <w:tcW w:w="7494" w:type="dxa"/>
          </w:tcPr>
          <w:p w:rsidR="00F01236" w:rsidRPr="00F01236" w:rsidRDefault="00F01236" w:rsidP="00C85D5A">
            <w:pPr>
              <w:numPr>
                <w:ilvl w:val="0"/>
                <w:numId w:val="6"/>
              </w:numPr>
              <w:spacing w:before="40" w:after="40" w:line="240" w:lineRule="auto"/>
              <w:rPr>
                <w:i/>
                <w:sz w:val="20"/>
                <w:szCs w:val="18"/>
              </w:rPr>
            </w:pPr>
            <w:r w:rsidRPr="00F01236">
              <w:rPr>
                <w:i/>
                <w:sz w:val="20"/>
                <w:szCs w:val="18"/>
              </w:rPr>
              <w:t>Gjennomførte revisjoner i henhold til plan?</w:t>
            </w:r>
          </w:p>
          <w:p w:rsidR="00F01236" w:rsidRPr="00F01236" w:rsidRDefault="00F01236" w:rsidP="00C85D5A">
            <w:pPr>
              <w:numPr>
                <w:ilvl w:val="0"/>
                <w:numId w:val="6"/>
              </w:numPr>
              <w:spacing w:before="40" w:after="40" w:line="240" w:lineRule="auto"/>
              <w:rPr>
                <w:i/>
                <w:sz w:val="20"/>
                <w:szCs w:val="18"/>
              </w:rPr>
            </w:pPr>
            <w:r w:rsidRPr="00F01236">
              <w:rPr>
                <w:i/>
                <w:sz w:val="20"/>
                <w:szCs w:val="18"/>
              </w:rPr>
              <w:t>Er revisjonsplanen tilstrekkelig (dekker områdene)</w:t>
            </w:r>
            <w:r w:rsidR="00140227">
              <w:rPr>
                <w:i/>
                <w:sz w:val="20"/>
                <w:szCs w:val="18"/>
              </w:rPr>
              <w:t xml:space="preserve">. </w:t>
            </w:r>
          </w:p>
          <w:p w:rsidR="00F01236" w:rsidRPr="00F01236" w:rsidRDefault="00F01236" w:rsidP="00C85D5A">
            <w:pPr>
              <w:numPr>
                <w:ilvl w:val="0"/>
                <w:numId w:val="6"/>
              </w:numPr>
              <w:spacing w:before="40" w:after="40" w:line="240" w:lineRule="auto"/>
              <w:rPr>
                <w:i/>
                <w:sz w:val="20"/>
                <w:szCs w:val="18"/>
              </w:rPr>
            </w:pPr>
            <w:r w:rsidRPr="00F01236">
              <w:rPr>
                <w:i/>
                <w:sz w:val="20"/>
                <w:szCs w:val="18"/>
              </w:rPr>
              <w:t>Er revisjonene gjennomført med riktig kompetanse</w:t>
            </w:r>
          </w:p>
          <w:p w:rsidR="00F01236" w:rsidRDefault="00F01236" w:rsidP="003E4970">
            <w:pPr>
              <w:numPr>
                <w:ilvl w:val="0"/>
                <w:numId w:val="6"/>
              </w:numPr>
              <w:spacing w:before="40" w:after="40" w:line="240" w:lineRule="auto"/>
              <w:rPr>
                <w:i/>
                <w:sz w:val="20"/>
                <w:szCs w:val="18"/>
              </w:rPr>
            </w:pPr>
            <w:r w:rsidRPr="00F01236">
              <w:rPr>
                <w:i/>
                <w:sz w:val="20"/>
                <w:szCs w:val="18"/>
              </w:rPr>
              <w:t>Merverdi for klinikken, avdelingen, seksjonen? (Har revisjon medført forbedring?)</w:t>
            </w:r>
          </w:p>
          <w:p w:rsidR="00140227" w:rsidRDefault="00140227" w:rsidP="00140227">
            <w:pPr>
              <w:spacing w:before="40" w:after="40" w:line="240" w:lineRule="auto"/>
            </w:pPr>
          </w:p>
          <w:p w:rsidR="002B0C4C" w:rsidRPr="00140227" w:rsidRDefault="00842498" w:rsidP="006E1164">
            <w:pPr>
              <w:spacing w:before="40" w:after="40" w:line="240" w:lineRule="auto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 xml:space="preserve">Avdelingen var ikke inkludert i </w:t>
            </w:r>
            <w:r w:rsidR="00F764E3" w:rsidRPr="00140227">
              <w:rPr>
                <w:i/>
                <w:sz w:val="20"/>
                <w:szCs w:val="18"/>
              </w:rPr>
              <w:t xml:space="preserve">internrevisjon i </w:t>
            </w:r>
            <w:r>
              <w:rPr>
                <w:i/>
                <w:sz w:val="20"/>
                <w:szCs w:val="18"/>
              </w:rPr>
              <w:t>2022</w:t>
            </w:r>
            <w:r w:rsidR="00AF0C57">
              <w:rPr>
                <w:i/>
                <w:sz w:val="20"/>
                <w:szCs w:val="18"/>
              </w:rPr>
              <w:t xml:space="preserve"> </w:t>
            </w:r>
            <w:r>
              <w:rPr>
                <w:i/>
                <w:sz w:val="20"/>
                <w:szCs w:val="18"/>
              </w:rPr>
              <w:t>(</w:t>
            </w:r>
            <w:hyperlink r:id="rId10" w:history="1">
              <w:r w:rsidR="00140227" w:rsidRPr="00842498">
                <w:rPr>
                  <w:rStyle w:val="Hyperkobling"/>
                  <w:i/>
                  <w:color w:val="0033CC"/>
                  <w:sz w:val="20"/>
                  <w:szCs w:val="18"/>
                  <w:u w:val="none"/>
                </w:rPr>
                <w:t>Internrevisjon 2022 NEWS, Tidlig oppdagelse av forverret tilstand</w:t>
              </w:r>
            </w:hyperlink>
            <w:r w:rsidRPr="00842498">
              <w:rPr>
                <w:rStyle w:val="Hyperkobling"/>
                <w:i/>
                <w:color w:val="auto"/>
                <w:sz w:val="20"/>
                <w:szCs w:val="18"/>
                <w:u w:val="none"/>
              </w:rPr>
              <w:t>),</w:t>
            </w:r>
            <w:r w:rsidR="00284F5E">
              <w:rPr>
                <w:rStyle w:val="Hyperkobling"/>
                <w:i/>
                <w:sz w:val="20"/>
                <w:szCs w:val="18"/>
              </w:rPr>
              <w:t xml:space="preserve"> </w:t>
            </w:r>
            <w:r w:rsidR="00F764E3" w:rsidRPr="00140227">
              <w:rPr>
                <w:i/>
                <w:sz w:val="20"/>
                <w:szCs w:val="18"/>
              </w:rPr>
              <w:t xml:space="preserve">men resultatene har </w:t>
            </w:r>
            <w:r w:rsidR="00140227">
              <w:rPr>
                <w:i/>
                <w:sz w:val="20"/>
                <w:szCs w:val="18"/>
              </w:rPr>
              <w:t xml:space="preserve">likevel </w:t>
            </w:r>
            <w:r w:rsidR="00F764E3" w:rsidRPr="00140227">
              <w:rPr>
                <w:i/>
                <w:sz w:val="20"/>
                <w:szCs w:val="18"/>
              </w:rPr>
              <w:t>lærin</w:t>
            </w:r>
            <w:r w:rsidR="006E380F" w:rsidRPr="00140227">
              <w:rPr>
                <w:i/>
                <w:sz w:val="20"/>
                <w:szCs w:val="18"/>
              </w:rPr>
              <w:t>gsverdi</w:t>
            </w:r>
            <w:r w:rsidR="00140227">
              <w:rPr>
                <w:i/>
                <w:sz w:val="20"/>
                <w:szCs w:val="18"/>
              </w:rPr>
              <w:t xml:space="preserve"> for avdelingen</w:t>
            </w:r>
            <w:r w:rsidR="00F764E3" w:rsidRPr="00140227">
              <w:rPr>
                <w:i/>
                <w:sz w:val="20"/>
                <w:szCs w:val="18"/>
              </w:rPr>
              <w:t>.</w:t>
            </w:r>
            <w:r w:rsidR="00B57BB9" w:rsidRPr="00140227">
              <w:rPr>
                <w:i/>
                <w:sz w:val="20"/>
                <w:szCs w:val="18"/>
              </w:rPr>
              <w:t xml:space="preserve"> </w:t>
            </w:r>
          </w:p>
          <w:p w:rsidR="001F560E" w:rsidRPr="00140227" w:rsidRDefault="001F560E" w:rsidP="006E1164">
            <w:pPr>
              <w:spacing w:before="40" w:after="40" w:line="240" w:lineRule="auto"/>
              <w:rPr>
                <w:i/>
                <w:sz w:val="20"/>
                <w:szCs w:val="18"/>
              </w:rPr>
            </w:pPr>
            <w:r w:rsidRPr="00140227">
              <w:rPr>
                <w:i/>
                <w:sz w:val="20"/>
                <w:szCs w:val="18"/>
              </w:rPr>
              <w:t>Avdelinge</w:t>
            </w:r>
            <w:r w:rsidR="00302807" w:rsidRPr="00140227">
              <w:rPr>
                <w:i/>
                <w:sz w:val="20"/>
                <w:szCs w:val="18"/>
              </w:rPr>
              <w:t xml:space="preserve">n har </w:t>
            </w:r>
            <w:r w:rsidR="002C0F19" w:rsidRPr="00140227">
              <w:rPr>
                <w:i/>
                <w:sz w:val="20"/>
                <w:szCs w:val="18"/>
              </w:rPr>
              <w:t>to ansatte</w:t>
            </w:r>
            <w:r w:rsidR="00302807" w:rsidRPr="00140227">
              <w:rPr>
                <w:i/>
                <w:sz w:val="20"/>
                <w:szCs w:val="18"/>
              </w:rPr>
              <w:t xml:space="preserve"> med revisorkompetanse som trenger </w:t>
            </w:r>
            <w:r w:rsidR="002C0F19" w:rsidRPr="00140227">
              <w:rPr>
                <w:i/>
                <w:sz w:val="20"/>
                <w:szCs w:val="18"/>
              </w:rPr>
              <w:t>fornyes</w:t>
            </w:r>
            <w:r w:rsidR="00302807" w:rsidRPr="00140227">
              <w:rPr>
                <w:i/>
                <w:sz w:val="20"/>
                <w:szCs w:val="18"/>
              </w:rPr>
              <w:t>/oppdateres.</w:t>
            </w:r>
          </w:p>
          <w:p w:rsidR="00A86031" w:rsidRPr="00F01236" w:rsidRDefault="00A86031" w:rsidP="003435FB">
            <w:pPr>
              <w:spacing w:before="40" w:after="40" w:line="240" w:lineRule="auto"/>
              <w:rPr>
                <w:i/>
                <w:sz w:val="20"/>
                <w:szCs w:val="18"/>
              </w:rPr>
            </w:pPr>
          </w:p>
        </w:tc>
      </w:tr>
      <w:tr w:rsidR="000E2BBC" w:rsidRPr="00023453" w:rsidTr="0054772D">
        <w:tc>
          <w:tcPr>
            <w:tcW w:w="512" w:type="dxa"/>
            <w:shd w:val="clear" w:color="auto" w:fill="C6D9F1"/>
          </w:tcPr>
          <w:p w:rsidR="000E2BBC" w:rsidRPr="00023453" w:rsidRDefault="008D300E" w:rsidP="00C85D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0E2BBC">
              <w:rPr>
                <w:b/>
              </w:rPr>
              <w:t>.2</w:t>
            </w:r>
          </w:p>
        </w:tc>
        <w:tc>
          <w:tcPr>
            <w:tcW w:w="1600" w:type="dxa"/>
            <w:shd w:val="clear" w:color="auto" w:fill="C6D9F1"/>
          </w:tcPr>
          <w:p w:rsidR="000E2BBC" w:rsidRDefault="000E2BBC" w:rsidP="00C85D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Beslutning -</w:t>
            </w:r>
          </w:p>
          <w:p w:rsidR="000E2BBC" w:rsidRPr="00023453" w:rsidRDefault="000E2BBC" w:rsidP="00C85D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oppfølging  </w:t>
            </w:r>
          </w:p>
        </w:tc>
        <w:tc>
          <w:tcPr>
            <w:tcW w:w="7494" w:type="dxa"/>
          </w:tcPr>
          <w:p w:rsidR="00B57BB9" w:rsidRDefault="00B57BB9" w:rsidP="00B57BB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D70C17">
              <w:rPr>
                <w:i/>
                <w:sz w:val="20"/>
                <w:szCs w:val="20"/>
              </w:rPr>
              <w:t xml:space="preserve">Hva skal følges opp og medføre </w:t>
            </w:r>
            <w:r>
              <w:rPr>
                <w:i/>
                <w:sz w:val="20"/>
                <w:szCs w:val="20"/>
              </w:rPr>
              <w:t>tiltak?</w:t>
            </w:r>
            <w:r w:rsidR="003435FB">
              <w:rPr>
                <w:i/>
                <w:sz w:val="20"/>
                <w:szCs w:val="20"/>
              </w:rPr>
              <w:t xml:space="preserve"> </w:t>
            </w:r>
          </w:p>
          <w:p w:rsidR="0054772D" w:rsidRPr="0054772D" w:rsidRDefault="00842498" w:rsidP="00B57BB9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Læringspunkter fra r</w:t>
            </w:r>
            <w:r w:rsidR="0054772D" w:rsidRPr="0054772D">
              <w:rPr>
                <w:i/>
                <w:sz w:val="20"/>
                <w:szCs w:val="20"/>
              </w:rPr>
              <w:t xml:space="preserve">evisjonsrapport om NEWS (se over) </w:t>
            </w:r>
            <w:r>
              <w:rPr>
                <w:i/>
                <w:sz w:val="20"/>
                <w:szCs w:val="20"/>
              </w:rPr>
              <w:t>presenteres på AKU våren</w:t>
            </w:r>
            <w:r w:rsidR="0054772D" w:rsidRPr="0054772D">
              <w:rPr>
                <w:i/>
                <w:sz w:val="20"/>
                <w:szCs w:val="20"/>
              </w:rPr>
              <w:t xml:space="preserve"> 2023</w:t>
            </w:r>
          </w:p>
          <w:p w:rsidR="0054772D" w:rsidRPr="00776B26" w:rsidRDefault="0054772D" w:rsidP="00776B26">
            <w:pPr>
              <w:spacing w:after="0" w:line="240" w:lineRule="auto"/>
              <w:jc w:val="both"/>
              <w:rPr>
                <w:rFonts w:cs="Calibri"/>
                <w:color w:val="0000FF" w:themeColor="hyperlink"/>
                <w:sz w:val="20"/>
                <w:szCs w:val="20"/>
                <w:shd w:val="clear" w:color="auto" w:fill="FFFFFF"/>
              </w:rPr>
            </w:pPr>
            <w:r w:rsidRPr="0054772D">
              <w:rPr>
                <w:i/>
                <w:sz w:val="20"/>
                <w:szCs w:val="20"/>
              </w:rPr>
              <w:t xml:space="preserve">PROACT instruktører 1 lege og 1 sykepleier </w:t>
            </w:r>
            <w:hyperlink r:id="rId11" w:tgtFrame="_blank" w:history="1">
              <w:r w:rsidRPr="0054772D">
                <w:rPr>
                  <w:rStyle w:val="Hyperkobling"/>
                  <w:rFonts w:cs="Calibri"/>
                  <w:sz w:val="20"/>
                  <w:szCs w:val="20"/>
                  <w:shd w:val="clear" w:color="auto" w:fill="FFFFFF"/>
                </w:rPr>
                <w:t xml:space="preserve">VV Rask Respons System (RRS) med </w:t>
              </w:r>
              <w:proofErr w:type="spellStart"/>
              <w:r w:rsidRPr="0054772D">
                <w:rPr>
                  <w:rStyle w:val="Hyperkobling"/>
                  <w:rFonts w:cs="Calibri"/>
                  <w:sz w:val="20"/>
                  <w:szCs w:val="20"/>
                  <w:shd w:val="clear" w:color="auto" w:fill="FFFFFF"/>
                </w:rPr>
                <w:t>ProACT</w:t>
              </w:r>
              <w:proofErr w:type="spellEnd"/>
              <w:r w:rsidRPr="0054772D">
                <w:rPr>
                  <w:rStyle w:val="Hyperkobling"/>
                  <w:rFonts w:cs="Calibri"/>
                  <w:sz w:val="20"/>
                  <w:szCs w:val="20"/>
                  <w:shd w:val="clear" w:color="auto" w:fill="FFFFFF"/>
                </w:rPr>
                <w:t xml:space="preserve"> og NEWS 2 - SYSTEMSANSVAR</w:t>
              </w:r>
            </w:hyperlink>
          </w:p>
          <w:p w:rsidR="006E380F" w:rsidRPr="0054772D" w:rsidRDefault="0054772D" w:rsidP="0054772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4772D">
              <w:rPr>
                <w:i/>
                <w:sz w:val="20"/>
                <w:szCs w:val="20"/>
              </w:rPr>
              <w:t>Oppfriskningskurs for ansatte med revisorkompetanse</w:t>
            </w:r>
          </w:p>
          <w:p w:rsidR="00B57BB9" w:rsidRPr="00D70C17" w:rsidRDefault="00B57BB9" w:rsidP="0054772D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</w:tbl>
    <w:p w:rsidR="00C85D5A" w:rsidRDefault="00C85D5A" w:rsidP="0024016D">
      <w:pPr>
        <w:spacing w:after="0"/>
        <w:rPr>
          <w:b/>
          <w:sz w:val="24"/>
        </w:rPr>
      </w:pPr>
    </w:p>
    <w:p w:rsidR="003E4970" w:rsidRPr="00023453" w:rsidRDefault="008D300E" w:rsidP="0024016D">
      <w:pPr>
        <w:spacing w:after="0"/>
        <w:rPr>
          <w:b/>
          <w:sz w:val="24"/>
        </w:rPr>
      </w:pPr>
      <w:r>
        <w:rPr>
          <w:b/>
          <w:sz w:val="24"/>
        </w:rPr>
        <w:t>7</w:t>
      </w:r>
      <w:r w:rsidR="003E4970" w:rsidRPr="00023453">
        <w:rPr>
          <w:b/>
          <w:sz w:val="24"/>
        </w:rPr>
        <w:t xml:space="preserve">. </w:t>
      </w:r>
      <w:r w:rsidR="003E4970">
        <w:rPr>
          <w:b/>
          <w:sz w:val="24"/>
        </w:rPr>
        <w:t xml:space="preserve"> </w:t>
      </w:r>
      <w:r w:rsidR="0099219F" w:rsidRPr="00D575E9">
        <w:rPr>
          <w:b/>
          <w:sz w:val="24"/>
        </w:rPr>
        <w:t>Erfaringer etter gjennomførte</w:t>
      </w:r>
      <w:r w:rsidR="0099219F">
        <w:rPr>
          <w:b/>
          <w:sz w:val="24"/>
        </w:rPr>
        <w:t xml:space="preserve"> </w:t>
      </w:r>
      <w:r w:rsidR="003E4970">
        <w:rPr>
          <w:b/>
          <w:sz w:val="24"/>
        </w:rPr>
        <w:t xml:space="preserve">eksterne revisjoner </w:t>
      </w:r>
      <w:r w:rsidR="00A124D4">
        <w:rPr>
          <w:b/>
          <w:sz w:val="24"/>
        </w:rPr>
        <w:t>/ eksterne tilsyn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600"/>
        <w:gridCol w:w="7494"/>
      </w:tblGrid>
      <w:tr w:rsidR="003D7CC1" w:rsidRPr="00023453" w:rsidTr="00AF28C6">
        <w:tc>
          <w:tcPr>
            <w:tcW w:w="512" w:type="dxa"/>
            <w:shd w:val="clear" w:color="auto" w:fill="C6D9F1"/>
          </w:tcPr>
          <w:p w:rsidR="003D7CC1" w:rsidRPr="00023453" w:rsidRDefault="003D7CC1" w:rsidP="0024016D">
            <w:pPr>
              <w:spacing w:after="0" w:line="240" w:lineRule="auto"/>
              <w:rPr>
                <w:b/>
              </w:rPr>
            </w:pPr>
          </w:p>
        </w:tc>
        <w:tc>
          <w:tcPr>
            <w:tcW w:w="1600" w:type="dxa"/>
            <w:shd w:val="clear" w:color="auto" w:fill="C6D9F1"/>
          </w:tcPr>
          <w:p w:rsidR="003D7CC1" w:rsidRPr="00023453" w:rsidRDefault="003D7CC1" w:rsidP="0024016D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Grunnlag</w:t>
            </w:r>
          </w:p>
        </w:tc>
        <w:tc>
          <w:tcPr>
            <w:tcW w:w="7494" w:type="dxa"/>
            <w:shd w:val="clear" w:color="auto" w:fill="C6D9F1"/>
          </w:tcPr>
          <w:p w:rsidR="003D7CC1" w:rsidRPr="00F01236" w:rsidRDefault="001103D6" w:rsidP="002401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Forskrift for ledelse og kvalitetsforbedring §</w:t>
            </w:r>
            <w:r w:rsidR="00FA7550">
              <w:rPr>
                <w:b/>
              </w:rPr>
              <w:t xml:space="preserve"> </w:t>
            </w:r>
            <w:r w:rsidR="002E6F2A">
              <w:rPr>
                <w:b/>
              </w:rPr>
              <w:t>9a)</w:t>
            </w:r>
          </w:p>
        </w:tc>
      </w:tr>
      <w:tr w:rsidR="003D7CC1" w:rsidRPr="00023453" w:rsidTr="00F01236">
        <w:trPr>
          <w:trHeight w:val="336"/>
        </w:trPr>
        <w:tc>
          <w:tcPr>
            <w:tcW w:w="512" w:type="dxa"/>
            <w:shd w:val="clear" w:color="auto" w:fill="C6D9F1"/>
          </w:tcPr>
          <w:p w:rsidR="003D7CC1" w:rsidRPr="00023453" w:rsidRDefault="00F01236" w:rsidP="00F82F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7.0</w:t>
            </w:r>
          </w:p>
        </w:tc>
        <w:tc>
          <w:tcPr>
            <w:tcW w:w="1600" w:type="dxa"/>
            <w:shd w:val="clear" w:color="auto" w:fill="C6D9F1"/>
          </w:tcPr>
          <w:p w:rsidR="003D7CC1" w:rsidRPr="00023453" w:rsidRDefault="00F01236" w:rsidP="00F82F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Styringssystem</w:t>
            </w:r>
          </w:p>
        </w:tc>
        <w:tc>
          <w:tcPr>
            <w:tcW w:w="7494" w:type="dxa"/>
          </w:tcPr>
          <w:p w:rsidR="003D7CC1" w:rsidRPr="00F01236" w:rsidRDefault="006F476F" w:rsidP="00A124D4">
            <w:pPr>
              <w:numPr>
                <w:ilvl w:val="0"/>
                <w:numId w:val="6"/>
              </w:numPr>
              <w:spacing w:before="40" w:after="40" w:line="240" w:lineRule="auto"/>
              <w:rPr>
                <w:i/>
                <w:sz w:val="20"/>
                <w:szCs w:val="18"/>
              </w:rPr>
            </w:pPr>
            <w:r w:rsidRPr="00F01236">
              <w:rPr>
                <w:i/>
                <w:sz w:val="20"/>
                <w:szCs w:val="18"/>
              </w:rPr>
              <w:t>VV Eksterne tilsyn ID 75471</w:t>
            </w:r>
          </w:p>
        </w:tc>
      </w:tr>
      <w:tr w:rsidR="00F01236" w:rsidRPr="00023453" w:rsidTr="00AF28C6">
        <w:trPr>
          <w:trHeight w:val="588"/>
        </w:trPr>
        <w:tc>
          <w:tcPr>
            <w:tcW w:w="512" w:type="dxa"/>
            <w:shd w:val="clear" w:color="auto" w:fill="C6D9F1"/>
          </w:tcPr>
          <w:p w:rsidR="00F01236" w:rsidRDefault="00F01236" w:rsidP="00F82F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1600" w:type="dxa"/>
            <w:shd w:val="clear" w:color="auto" w:fill="C6D9F1"/>
          </w:tcPr>
          <w:p w:rsidR="00F01236" w:rsidRPr="00023453" w:rsidRDefault="00F01236" w:rsidP="00F82F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Vurdering</w:t>
            </w:r>
          </w:p>
          <w:p w:rsidR="00F01236" w:rsidRDefault="00F01236" w:rsidP="00F82FBF">
            <w:pPr>
              <w:spacing w:after="0" w:line="240" w:lineRule="auto"/>
              <w:rPr>
                <w:b/>
              </w:rPr>
            </w:pPr>
          </w:p>
        </w:tc>
        <w:tc>
          <w:tcPr>
            <w:tcW w:w="7494" w:type="dxa"/>
          </w:tcPr>
          <w:p w:rsidR="0054772D" w:rsidRPr="0054772D" w:rsidRDefault="00F01236" w:rsidP="0054772D">
            <w:pPr>
              <w:spacing w:before="40" w:after="40" w:line="240" w:lineRule="auto"/>
              <w:rPr>
                <w:i/>
                <w:sz w:val="20"/>
                <w:szCs w:val="20"/>
              </w:rPr>
            </w:pPr>
            <w:r w:rsidRPr="00F01236">
              <w:rPr>
                <w:i/>
                <w:sz w:val="20"/>
                <w:szCs w:val="18"/>
              </w:rPr>
              <w:t>Gjennomførte revisjoner/tilsyn?</w:t>
            </w:r>
            <w:r w:rsidR="0054772D">
              <w:t xml:space="preserve"> </w:t>
            </w:r>
            <w:hyperlink r:id="rId12" w:history="1">
              <w:r w:rsidR="0054772D" w:rsidRPr="0054772D">
                <w:rPr>
                  <w:rStyle w:val="Hyperkobling"/>
                  <w:i/>
                  <w:sz w:val="20"/>
                  <w:szCs w:val="20"/>
                </w:rPr>
                <w:t>KIWA -ISO rapport 2022</w:t>
              </w:r>
            </w:hyperlink>
          </w:p>
          <w:p w:rsidR="00F01236" w:rsidRPr="0054772D" w:rsidRDefault="00F01236" w:rsidP="0054772D">
            <w:pPr>
              <w:pStyle w:val="Listeavsnitt"/>
              <w:numPr>
                <w:ilvl w:val="0"/>
                <w:numId w:val="6"/>
              </w:numPr>
              <w:spacing w:before="40" w:after="40"/>
              <w:rPr>
                <w:i/>
                <w:sz w:val="20"/>
                <w:szCs w:val="18"/>
              </w:rPr>
            </w:pPr>
            <w:r w:rsidRPr="0054772D">
              <w:rPr>
                <w:i/>
                <w:sz w:val="20"/>
                <w:szCs w:val="18"/>
              </w:rPr>
              <w:t>Oppfølging av funn?</w:t>
            </w:r>
          </w:p>
          <w:p w:rsidR="00B27756" w:rsidRPr="00F01236" w:rsidRDefault="000F1BA0" w:rsidP="0020161C">
            <w:pPr>
              <w:spacing w:before="40" w:after="40" w:line="240" w:lineRule="auto"/>
              <w:rPr>
                <w:i/>
                <w:sz w:val="20"/>
                <w:szCs w:val="18"/>
              </w:rPr>
            </w:pPr>
            <w:r>
              <w:rPr>
                <w:i/>
                <w:color w:val="FF0000"/>
                <w:sz w:val="20"/>
                <w:szCs w:val="18"/>
              </w:rPr>
              <w:t xml:space="preserve"> </w:t>
            </w:r>
            <w:r w:rsidR="00842498">
              <w:rPr>
                <w:i/>
                <w:sz w:val="20"/>
                <w:szCs w:val="20"/>
              </w:rPr>
              <w:t>ISO-rapport 2022 (inkludert funn) presentert på AKU høsten 2022</w:t>
            </w:r>
            <w:r w:rsidR="00842498">
              <w:rPr>
                <w:i/>
                <w:color w:val="FF0000"/>
                <w:sz w:val="20"/>
                <w:szCs w:val="20"/>
              </w:rPr>
              <w:t xml:space="preserve">   </w:t>
            </w:r>
            <w:r w:rsidR="00842498" w:rsidRPr="00F75627">
              <w:t xml:space="preserve"> </w:t>
            </w:r>
          </w:p>
        </w:tc>
      </w:tr>
      <w:tr w:rsidR="000E2BBC" w:rsidRPr="00023453" w:rsidTr="00AF28C6">
        <w:tc>
          <w:tcPr>
            <w:tcW w:w="512" w:type="dxa"/>
            <w:shd w:val="clear" w:color="auto" w:fill="C6D9F1"/>
          </w:tcPr>
          <w:p w:rsidR="000E2BBC" w:rsidRPr="00023453" w:rsidRDefault="008D300E" w:rsidP="00F82F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0E2BBC">
              <w:rPr>
                <w:b/>
              </w:rPr>
              <w:t>.2</w:t>
            </w:r>
          </w:p>
        </w:tc>
        <w:tc>
          <w:tcPr>
            <w:tcW w:w="1600" w:type="dxa"/>
            <w:shd w:val="clear" w:color="auto" w:fill="C6D9F1"/>
          </w:tcPr>
          <w:p w:rsidR="000E2BBC" w:rsidRDefault="000E2BBC" w:rsidP="00F82F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Beslutning -</w:t>
            </w:r>
          </w:p>
          <w:p w:rsidR="000E2BBC" w:rsidRPr="00023453" w:rsidRDefault="000E2BBC" w:rsidP="00F82F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oppfølging  </w:t>
            </w:r>
          </w:p>
        </w:tc>
        <w:tc>
          <w:tcPr>
            <w:tcW w:w="7494" w:type="dxa"/>
          </w:tcPr>
          <w:p w:rsidR="00B27756" w:rsidRPr="00D70C17" w:rsidRDefault="00B27756" w:rsidP="00842498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24016D" w:rsidRDefault="0024016D" w:rsidP="0024016D">
      <w:pPr>
        <w:spacing w:after="0" w:line="240" w:lineRule="auto"/>
        <w:rPr>
          <w:b/>
          <w:sz w:val="24"/>
        </w:rPr>
      </w:pPr>
    </w:p>
    <w:p w:rsidR="0024016D" w:rsidRDefault="0024016D" w:rsidP="0024016D">
      <w:pPr>
        <w:spacing w:after="0" w:line="240" w:lineRule="auto"/>
        <w:rPr>
          <w:b/>
          <w:sz w:val="24"/>
        </w:rPr>
      </w:pPr>
    </w:p>
    <w:p w:rsidR="0024016D" w:rsidRDefault="0024016D" w:rsidP="0024016D">
      <w:pPr>
        <w:spacing w:after="0" w:line="240" w:lineRule="auto"/>
        <w:rPr>
          <w:b/>
          <w:sz w:val="24"/>
        </w:rPr>
      </w:pPr>
      <w:r>
        <w:rPr>
          <w:b/>
          <w:sz w:val="24"/>
        </w:rPr>
        <w:t>8</w:t>
      </w:r>
      <w:r w:rsidRPr="00023453">
        <w:rPr>
          <w:b/>
          <w:sz w:val="24"/>
        </w:rPr>
        <w:t xml:space="preserve">. </w:t>
      </w:r>
      <w:r>
        <w:rPr>
          <w:b/>
          <w:sz w:val="24"/>
        </w:rPr>
        <w:t>Brukermedvirkning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512"/>
        <w:gridCol w:w="1600"/>
        <w:gridCol w:w="7494"/>
      </w:tblGrid>
      <w:tr w:rsidR="0024016D" w:rsidRPr="00023453" w:rsidTr="0024016D">
        <w:tc>
          <w:tcPr>
            <w:tcW w:w="512" w:type="dxa"/>
            <w:shd w:val="clear" w:color="auto" w:fill="C6D9F1" w:themeFill="text2" w:themeFillTint="33"/>
          </w:tcPr>
          <w:p w:rsidR="0024016D" w:rsidRPr="00023453" w:rsidRDefault="0024016D" w:rsidP="0024016D">
            <w:pPr>
              <w:spacing w:after="0" w:line="240" w:lineRule="auto"/>
              <w:rPr>
                <w:b/>
              </w:rPr>
            </w:pPr>
          </w:p>
        </w:tc>
        <w:tc>
          <w:tcPr>
            <w:tcW w:w="1600" w:type="dxa"/>
            <w:shd w:val="clear" w:color="auto" w:fill="C6D9F1" w:themeFill="text2" w:themeFillTint="33"/>
          </w:tcPr>
          <w:p w:rsidR="0024016D" w:rsidRPr="00023453" w:rsidRDefault="0024016D" w:rsidP="0024016D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Grunnlag</w:t>
            </w:r>
          </w:p>
        </w:tc>
        <w:tc>
          <w:tcPr>
            <w:tcW w:w="74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4016D" w:rsidRPr="00023453" w:rsidRDefault="0024016D" w:rsidP="002401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Forskrift for ledelse og kvalitetsforbedring §</w:t>
            </w:r>
            <w:r w:rsidR="00D170A3">
              <w:rPr>
                <w:b/>
              </w:rPr>
              <w:t>§</w:t>
            </w:r>
            <w:r w:rsidR="00FA7550">
              <w:rPr>
                <w:b/>
              </w:rPr>
              <w:t xml:space="preserve"> </w:t>
            </w:r>
            <w:r>
              <w:rPr>
                <w:b/>
              </w:rPr>
              <w:t>6g,</w:t>
            </w:r>
            <w:r w:rsidR="00FA7550">
              <w:rPr>
                <w:b/>
              </w:rPr>
              <w:t xml:space="preserve"> 7e)</w:t>
            </w:r>
          </w:p>
        </w:tc>
      </w:tr>
      <w:tr w:rsidR="0024016D" w:rsidRPr="00D8208F" w:rsidTr="00F01236">
        <w:trPr>
          <w:trHeight w:val="180"/>
        </w:trPr>
        <w:tc>
          <w:tcPr>
            <w:tcW w:w="512" w:type="dxa"/>
            <w:shd w:val="clear" w:color="auto" w:fill="C6D9F1" w:themeFill="text2" w:themeFillTint="33"/>
          </w:tcPr>
          <w:p w:rsidR="0024016D" w:rsidRPr="00023453" w:rsidRDefault="00C4368A" w:rsidP="002401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8.0</w:t>
            </w:r>
          </w:p>
        </w:tc>
        <w:tc>
          <w:tcPr>
            <w:tcW w:w="1600" w:type="dxa"/>
            <w:shd w:val="clear" w:color="auto" w:fill="C6D9F1" w:themeFill="text2" w:themeFillTint="33"/>
          </w:tcPr>
          <w:p w:rsidR="0024016D" w:rsidRPr="00F01236" w:rsidRDefault="00C4368A" w:rsidP="002401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Styringssystem</w:t>
            </w:r>
          </w:p>
        </w:tc>
        <w:tc>
          <w:tcPr>
            <w:tcW w:w="7494" w:type="dxa"/>
            <w:shd w:val="clear" w:color="auto" w:fill="FFFFFF" w:themeFill="background1"/>
          </w:tcPr>
          <w:p w:rsidR="00F01236" w:rsidRPr="00F01236" w:rsidRDefault="00C1388A" w:rsidP="00F01236">
            <w:pPr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</w:rPr>
            </w:pPr>
            <w:r w:rsidRPr="00F01236">
              <w:rPr>
                <w:i/>
                <w:sz w:val="20"/>
              </w:rPr>
              <w:t xml:space="preserve">VV </w:t>
            </w:r>
            <w:proofErr w:type="spellStart"/>
            <w:r w:rsidRPr="00F01236">
              <w:rPr>
                <w:i/>
                <w:sz w:val="20"/>
              </w:rPr>
              <w:t>Samvalg</w:t>
            </w:r>
            <w:proofErr w:type="spellEnd"/>
            <w:r w:rsidRPr="00F01236">
              <w:rPr>
                <w:i/>
                <w:sz w:val="20"/>
              </w:rPr>
              <w:t xml:space="preserve"> prosedyre ID</w:t>
            </w:r>
            <w:r w:rsidR="00846EBA" w:rsidRPr="00F01236">
              <w:rPr>
                <w:i/>
                <w:sz w:val="20"/>
              </w:rPr>
              <w:t>-</w:t>
            </w:r>
            <w:r w:rsidR="006E5FD6" w:rsidRPr="00F01236">
              <w:rPr>
                <w:i/>
                <w:sz w:val="20"/>
              </w:rPr>
              <w:t>102032</w:t>
            </w:r>
            <w:r w:rsidR="00F01236" w:rsidRPr="00F01236">
              <w:rPr>
                <w:i/>
                <w:sz w:val="20"/>
              </w:rPr>
              <w:t xml:space="preserve"> </w:t>
            </w:r>
          </w:p>
          <w:p w:rsidR="00F01236" w:rsidRPr="00F01236" w:rsidRDefault="00F01236" w:rsidP="00F01236">
            <w:pPr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</w:rPr>
            </w:pPr>
            <w:r w:rsidRPr="00F01236">
              <w:rPr>
                <w:i/>
                <w:sz w:val="20"/>
              </w:rPr>
              <w:t>VV Brukerundersøkelser ID-983</w:t>
            </w:r>
          </w:p>
          <w:p w:rsidR="0024016D" w:rsidRPr="00F01236" w:rsidRDefault="00F01236" w:rsidP="00F01236">
            <w:pPr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</w:rPr>
            </w:pPr>
            <w:r w:rsidRPr="00F01236">
              <w:rPr>
                <w:i/>
                <w:sz w:val="20"/>
              </w:rPr>
              <w:t>Elektroniske brukerundersøkelser ID-568</w:t>
            </w:r>
          </w:p>
        </w:tc>
      </w:tr>
      <w:tr w:rsidR="00F01236" w:rsidRPr="00D8208F" w:rsidTr="0024016D">
        <w:trPr>
          <w:trHeight w:val="828"/>
        </w:trPr>
        <w:tc>
          <w:tcPr>
            <w:tcW w:w="512" w:type="dxa"/>
            <w:shd w:val="clear" w:color="auto" w:fill="C6D9F1" w:themeFill="text2" w:themeFillTint="33"/>
          </w:tcPr>
          <w:p w:rsidR="00F01236" w:rsidRDefault="00F01236" w:rsidP="002401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023453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1600" w:type="dxa"/>
            <w:shd w:val="clear" w:color="auto" w:fill="C6D9F1" w:themeFill="text2" w:themeFillTint="33"/>
          </w:tcPr>
          <w:p w:rsidR="00F01236" w:rsidRPr="00023453" w:rsidRDefault="00F01236" w:rsidP="002401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Vurdering</w:t>
            </w:r>
          </w:p>
          <w:p w:rsidR="00F01236" w:rsidRDefault="00F01236" w:rsidP="0024016D">
            <w:pPr>
              <w:spacing w:after="0" w:line="240" w:lineRule="auto"/>
              <w:rPr>
                <w:b/>
              </w:rPr>
            </w:pPr>
          </w:p>
        </w:tc>
        <w:tc>
          <w:tcPr>
            <w:tcW w:w="7494" w:type="dxa"/>
            <w:shd w:val="clear" w:color="auto" w:fill="FFFFFF" w:themeFill="background1"/>
          </w:tcPr>
          <w:p w:rsidR="00F01236" w:rsidRDefault="00F01236" w:rsidP="0024016D">
            <w:pPr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Hva g</w:t>
            </w:r>
            <w:r w:rsidRPr="00023453">
              <w:rPr>
                <w:i/>
                <w:sz w:val="20"/>
              </w:rPr>
              <w:t>jenstår av områder som ikke er fulgt opp</w:t>
            </w:r>
            <w:r>
              <w:rPr>
                <w:i/>
                <w:sz w:val="20"/>
              </w:rPr>
              <w:t xml:space="preserve">? </w:t>
            </w:r>
          </w:p>
          <w:p w:rsidR="00C46C3B" w:rsidRDefault="00F01236" w:rsidP="0054772D">
            <w:pPr>
              <w:spacing w:after="0" w:line="240" w:lineRule="auto"/>
              <w:ind w:left="360"/>
              <w:rPr>
                <w:i/>
                <w:sz w:val="20"/>
              </w:rPr>
            </w:pPr>
            <w:r w:rsidRPr="007874B4">
              <w:rPr>
                <w:i/>
                <w:sz w:val="20"/>
              </w:rPr>
              <w:t>Har ikke nådd ønsket mål?</w:t>
            </w:r>
          </w:p>
          <w:p w:rsidR="00432AEA" w:rsidRPr="00C46C3B" w:rsidRDefault="0014744F" w:rsidP="00AB0F45">
            <w:pPr>
              <w:spacing w:after="0" w:line="240" w:lineRule="auto"/>
              <w:ind w:left="360"/>
              <w:rPr>
                <w:i/>
                <w:color w:val="FF0000"/>
                <w:sz w:val="20"/>
                <w:highlight w:val="yellow"/>
              </w:rPr>
            </w:pPr>
            <w:hyperlink r:id="rId13" w:tgtFrame="_blank" w:history="1">
              <w:r w:rsidR="00432AEA" w:rsidRPr="00432AEA">
                <w:rPr>
                  <w:rFonts w:cs="Calibri"/>
                  <w:color w:val="0000FF"/>
                  <w:u w:val="single"/>
                  <w:shd w:val="clear" w:color="auto" w:fill="FFFFFF"/>
                </w:rPr>
                <w:t xml:space="preserve">VV Opplæring </w:t>
              </w:r>
              <w:proofErr w:type="spellStart"/>
              <w:r w:rsidR="00432AEA" w:rsidRPr="00432AEA">
                <w:rPr>
                  <w:rFonts w:cs="Calibri"/>
                  <w:color w:val="0000FF"/>
                  <w:u w:val="single"/>
                  <w:shd w:val="clear" w:color="auto" w:fill="FFFFFF"/>
                </w:rPr>
                <w:t>Samvalg</w:t>
              </w:r>
              <w:proofErr w:type="spellEnd"/>
            </w:hyperlink>
            <w:r w:rsidR="00AB0F45">
              <w:t xml:space="preserve"> </w:t>
            </w:r>
          </w:p>
        </w:tc>
      </w:tr>
      <w:tr w:rsidR="0024016D" w:rsidRPr="00D8208F" w:rsidTr="0024016D">
        <w:tc>
          <w:tcPr>
            <w:tcW w:w="512" w:type="dxa"/>
            <w:shd w:val="clear" w:color="auto" w:fill="C6D9F1" w:themeFill="text2" w:themeFillTint="33"/>
          </w:tcPr>
          <w:p w:rsidR="0024016D" w:rsidRPr="00023453" w:rsidRDefault="0024016D" w:rsidP="002401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1600" w:type="dxa"/>
            <w:shd w:val="clear" w:color="auto" w:fill="C6D9F1" w:themeFill="text2" w:themeFillTint="33"/>
          </w:tcPr>
          <w:p w:rsidR="0024016D" w:rsidRDefault="0024016D" w:rsidP="002401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Beslutning - oppfølging</w:t>
            </w:r>
          </w:p>
        </w:tc>
        <w:tc>
          <w:tcPr>
            <w:tcW w:w="7494" w:type="dxa"/>
            <w:shd w:val="clear" w:color="auto" w:fill="FFFFFF" w:themeFill="background1"/>
          </w:tcPr>
          <w:p w:rsidR="00F1650B" w:rsidRPr="00F1650B" w:rsidRDefault="0024016D" w:rsidP="006560C6">
            <w:pPr>
              <w:pStyle w:val="Listeavsnitt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F1650B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Hva skal følges opp og medføre tiltak?</w:t>
            </w:r>
          </w:p>
          <w:p w:rsidR="00EA0FFB" w:rsidRPr="00B05F85" w:rsidRDefault="00C46C3B" w:rsidP="00B05F85">
            <w:pPr>
              <w:rPr>
                <w:rFonts w:asciiTheme="minorHAnsi" w:hAnsiTheme="minorHAnsi"/>
                <w:sz w:val="20"/>
                <w:szCs w:val="20"/>
              </w:rPr>
            </w:pPr>
            <w:r w:rsidRPr="00B05F85">
              <w:rPr>
                <w:i/>
                <w:sz w:val="20"/>
                <w:szCs w:val="20"/>
              </w:rPr>
              <w:t>Alltid spørre pasienten «hva er viktig for deg?</w:t>
            </w:r>
            <w:r w:rsidR="00435C9C" w:rsidRPr="00B05F85">
              <w:rPr>
                <w:i/>
                <w:sz w:val="20"/>
                <w:szCs w:val="20"/>
              </w:rPr>
              <w:t xml:space="preserve"> </w:t>
            </w:r>
            <w:r w:rsidR="00EA0FFB" w:rsidRPr="00B05F85">
              <w:rPr>
                <w:i/>
                <w:sz w:val="20"/>
                <w:szCs w:val="20"/>
              </w:rPr>
              <w:t>Gjennomføre kommunikasjonsku</w:t>
            </w:r>
            <w:r w:rsidR="00432AEA">
              <w:rPr>
                <w:i/>
                <w:sz w:val="20"/>
                <w:szCs w:val="20"/>
              </w:rPr>
              <w:t xml:space="preserve">rs for ansatte/sikre deltakelse </w:t>
            </w:r>
          </w:p>
          <w:p w:rsidR="00F1650B" w:rsidRPr="00842C68" w:rsidRDefault="00C76D82" w:rsidP="00B05F85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B05F85">
              <w:rPr>
                <w:i/>
                <w:sz w:val="20"/>
                <w:szCs w:val="20"/>
              </w:rPr>
              <w:t xml:space="preserve">Fortsette fokus på </w:t>
            </w:r>
            <w:proofErr w:type="spellStart"/>
            <w:r w:rsidR="00842498" w:rsidRPr="00B05F85">
              <w:rPr>
                <w:i/>
                <w:sz w:val="20"/>
                <w:szCs w:val="20"/>
              </w:rPr>
              <w:t>Samvalg</w:t>
            </w:r>
            <w:proofErr w:type="spellEnd"/>
            <w:r w:rsidR="00842498" w:rsidRPr="00B05F85">
              <w:rPr>
                <w:i/>
                <w:sz w:val="20"/>
                <w:szCs w:val="20"/>
              </w:rPr>
              <w:t>.</w:t>
            </w:r>
            <w:r w:rsidR="00FB2027">
              <w:rPr>
                <w:i/>
                <w:sz w:val="20"/>
                <w:szCs w:val="20"/>
              </w:rPr>
              <w:t xml:space="preserve"> </w:t>
            </w:r>
            <w:r w:rsidR="00514B16">
              <w:rPr>
                <w:i/>
                <w:sz w:val="20"/>
                <w:szCs w:val="20"/>
              </w:rPr>
              <w:t>(</w:t>
            </w:r>
            <w:r w:rsidR="00514B16" w:rsidRPr="00B05F85">
              <w:rPr>
                <w:i/>
                <w:sz w:val="20"/>
                <w:szCs w:val="20"/>
              </w:rPr>
              <w:t>Undervisning</w:t>
            </w:r>
            <w:r w:rsidR="00FB2027">
              <w:rPr>
                <w:i/>
                <w:sz w:val="20"/>
                <w:szCs w:val="20"/>
              </w:rPr>
              <w:t xml:space="preserve"> i auditoriet høsten 2022.)</w:t>
            </w:r>
          </w:p>
          <w:p w:rsidR="00C46C3B" w:rsidRPr="007874B4" w:rsidRDefault="00C46C3B" w:rsidP="00F1650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4016D" w:rsidRDefault="0024016D" w:rsidP="0024016D">
      <w:pPr>
        <w:spacing w:after="0" w:line="240" w:lineRule="auto"/>
        <w:rPr>
          <w:b/>
          <w:sz w:val="24"/>
        </w:rPr>
      </w:pPr>
    </w:p>
    <w:p w:rsidR="0024016D" w:rsidRDefault="0024016D" w:rsidP="0024016D">
      <w:pPr>
        <w:spacing w:after="0" w:line="240" w:lineRule="auto"/>
        <w:rPr>
          <w:b/>
          <w:sz w:val="24"/>
        </w:rPr>
      </w:pPr>
      <w:r>
        <w:rPr>
          <w:b/>
          <w:sz w:val="24"/>
        </w:rPr>
        <w:t>9</w:t>
      </w:r>
      <w:r w:rsidRPr="00023453">
        <w:rPr>
          <w:b/>
          <w:sz w:val="24"/>
        </w:rPr>
        <w:t xml:space="preserve">. </w:t>
      </w:r>
      <w:r>
        <w:rPr>
          <w:b/>
          <w:sz w:val="24"/>
        </w:rPr>
        <w:t>Dokumentstyring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512"/>
        <w:gridCol w:w="1600"/>
        <w:gridCol w:w="7494"/>
      </w:tblGrid>
      <w:tr w:rsidR="0024016D" w:rsidRPr="00023453" w:rsidTr="0024016D">
        <w:tc>
          <w:tcPr>
            <w:tcW w:w="512" w:type="dxa"/>
            <w:shd w:val="clear" w:color="auto" w:fill="C6D9F1" w:themeFill="text2" w:themeFillTint="33"/>
          </w:tcPr>
          <w:p w:rsidR="0024016D" w:rsidRPr="00023453" w:rsidRDefault="0024016D" w:rsidP="0024016D">
            <w:pPr>
              <w:spacing w:after="0" w:line="240" w:lineRule="auto"/>
              <w:rPr>
                <w:b/>
              </w:rPr>
            </w:pPr>
          </w:p>
        </w:tc>
        <w:tc>
          <w:tcPr>
            <w:tcW w:w="1600" w:type="dxa"/>
            <w:shd w:val="clear" w:color="auto" w:fill="C6D9F1" w:themeFill="text2" w:themeFillTint="33"/>
          </w:tcPr>
          <w:p w:rsidR="0024016D" w:rsidRPr="00023453" w:rsidRDefault="0024016D" w:rsidP="0024016D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Grunnlag</w:t>
            </w:r>
          </w:p>
        </w:tc>
        <w:tc>
          <w:tcPr>
            <w:tcW w:w="74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4016D" w:rsidRPr="00023453" w:rsidRDefault="0024016D" w:rsidP="002401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Forskrift ledelse og kvalitetsforbedring §</w:t>
            </w:r>
            <w:r w:rsidR="00D170A3">
              <w:rPr>
                <w:b/>
              </w:rPr>
              <w:t>§</w:t>
            </w:r>
            <w:r w:rsidR="002E6F2A">
              <w:rPr>
                <w:b/>
              </w:rPr>
              <w:t xml:space="preserve"> </w:t>
            </w:r>
            <w:r>
              <w:rPr>
                <w:b/>
              </w:rPr>
              <w:t>5, 6c,</w:t>
            </w:r>
            <w:r w:rsidR="00BF7F7A">
              <w:rPr>
                <w:b/>
              </w:rPr>
              <w:t xml:space="preserve"> </w:t>
            </w:r>
            <w:r w:rsidR="003C3A0D">
              <w:rPr>
                <w:b/>
              </w:rPr>
              <w:t>7a,</w:t>
            </w:r>
            <w:r w:rsidR="002B6E6D">
              <w:rPr>
                <w:b/>
              </w:rPr>
              <w:t xml:space="preserve"> </w:t>
            </w:r>
            <w:r>
              <w:rPr>
                <w:b/>
              </w:rPr>
              <w:t>c,</w:t>
            </w:r>
          </w:p>
        </w:tc>
      </w:tr>
      <w:tr w:rsidR="0024016D" w:rsidRPr="00D8208F" w:rsidTr="00C51966">
        <w:trPr>
          <w:trHeight w:val="252"/>
        </w:trPr>
        <w:tc>
          <w:tcPr>
            <w:tcW w:w="512" w:type="dxa"/>
            <w:shd w:val="clear" w:color="auto" w:fill="C6D9F1" w:themeFill="text2" w:themeFillTint="33"/>
          </w:tcPr>
          <w:p w:rsidR="0024016D" w:rsidRPr="00023453" w:rsidRDefault="00C51966" w:rsidP="002401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9.0 </w:t>
            </w:r>
          </w:p>
        </w:tc>
        <w:tc>
          <w:tcPr>
            <w:tcW w:w="1600" w:type="dxa"/>
            <w:shd w:val="clear" w:color="auto" w:fill="C6D9F1" w:themeFill="text2" w:themeFillTint="33"/>
          </w:tcPr>
          <w:p w:rsidR="0024016D" w:rsidRPr="00023453" w:rsidRDefault="00C51966" w:rsidP="002401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Styringssystem</w:t>
            </w:r>
          </w:p>
        </w:tc>
        <w:tc>
          <w:tcPr>
            <w:tcW w:w="7494" w:type="dxa"/>
            <w:shd w:val="clear" w:color="auto" w:fill="FFFFFF" w:themeFill="background1"/>
          </w:tcPr>
          <w:p w:rsidR="0024016D" w:rsidRPr="00BF7F7A" w:rsidRDefault="006E5FD6" w:rsidP="00C51966">
            <w:pPr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</w:rPr>
            </w:pPr>
            <w:r w:rsidRPr="006E5FD6">
              <w:rPr>
                <w:i/>
                <w:sz w:val="20"/>
              </w:rPr>
              <w:t xml:space="preserve">VV Utarbeiding, høring, godkjenning og implementering av dokumenter i </w:t>
            </w:r>
            <w:proofErr w:type="spellStart"/>
            <w:r w:rsidRPr="006E5FD6">
              <w:rPr>
                <w:i/>
                <w:sz w:val="20"/>
              </w:rPr>
              <w:t>eHåndbok</w:t>
            </w:r>
            <w:proofErr w:type="spellEnd"/>
            <w:r w:rsidR="00C5565C">
              <w:rPr>
                <w:i/>
                <w:sz w:val="20"/>
              </w:rPr>
              <w:t xml:space="preserve"> </w:t>
            </w:r>
            <w:r w:rsidR="00C51966">
              <w:rPr>
                <w:i/>
                <w:sz w:val="20"/>
              </w:rPr>
              <w:t>ID 1087</w:t>
            </w:r>
          </w:p>
        </w:tc>
      </w:tr>
      <w:tr w:rsidR="00C51966" w:rsidRPr="00D8208F" w:rsidTr="00C51966">
        <w:trPr>
          <w:trHeight w:val="798"/>
        </w:trPr>
        <w:tc>
          <w:tcPr>
            <w:tcW w:w="512" w:type="dxa"/>
            <w:shd w:val="clear" w:color="auto" w:fill="C6D9F1" w:themeFill="text2" w:themeFillTint="33"/>
          </w:tcPr>
          <w:p w:rsidR="00C51966" w:rsidRDefault="00C51966" w:rsidP="002401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  <w:r w:rsidRPr="00023453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1600" w:type="dxa"/>
            <w:shd w:val="clear" w:color="auto" w:fill="C6D9F1" w:themeFill="text2" w:themeFillTint="33"/>
          </w:tcPr>
          <w:p w:rsidR="00C51966" w:rsidRPr="00023453" w:rsidRDefault="00C51966" w:rsidP="002401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Vurdering</w:t>
            </w:r>
          </w:p>
          <w:p w:rsidR="00C51966" w:rsidRDefault="00C51966" w:rsidP="0024016D">
            <w:pPr>
              <w:spacing w:after="0" w:line="240" w:lineRule="auto"/>
              <w:rPr>
                <w:b/>
              </w:rPr>
            </w:pPr>
          </w:p>
        </w:tc>
        <w:tc>
          <w:tcPr>
            <w:tcW w:w="7494" w:type="dxa"/>
            <w:shd w:val="clear" w:color="auto" w:fill="FFFFFF" w:themeFill="background1"/>
          </w:tcPr>
          <w:p w:rsidR="00F1650B" w:rsidRPr="00F1650B" w:rsidRDefault="002F558E" w:rsidP="00F1650B">
            <w:pPr>
              <w:spacing w:after="0" w:line="240" w:lineRule="auto"/>
              <w:rPr>
                <w:i/>
                <w:sz w:val="20"/>
              </w:rPr>
            </w:pPr>
            <w:r w:rsidRPr="00F1650B">
              <w:rPr>
                <w:i/>
                <w:sz w:val="20"/>
              </w:rPr>
              <w:t xml:space="preserve">Flere har fått skrivetilgang i E-håndbok. </w:t>
            </w:r>
          </w:p>
          <w:p w:rsidR="002F558E" w:rsidRPr="00C51966" w:rsidRDefault="00F1650B" w:rsidP="00F1650B">
            <w:pPr>
              <w:spacing w:after="0" w:line="240" w:lineRule="auto"/>
              <w:rPr>
                <w:i/>
                <w:sz w:val="20"/>
              </w:rPr>
            </w:pPr>
            <w:r w:rsidRPr="00F1650B">
              <w:rPr>
                <w:i/>
                <w:sz w:val="20"/>
              </w:rPr>
              <w:t xml:space="preserve">Avdelingen har implementert </w:t>
            </w:r>
            <w:r w:rsidR="002F558E" w:rsidRPr="00F1650B">
              <w:rPr>
                <w:i/>
                <w:sz w:val="20"/>
              </w:rPr>
              <w:t xml:space="preserve">seksjonsvis </w:t>
            </w:r>
            <w:r w:rsidR="00034F23" w:rsidRPr="00F1650B">
              <w:rPr>
                <w:i/>
                <w:sz w:val="20"/>
              </w:rPr>
              <w:t>tverrfaglig</w:t>
            </w:r>
            <w:r w:rsidR="003A457A" w:rsidRPr="00F1650B">
              <w:rPr>
                <w:i/>
                <w:sz w:val="20"/>
              </w:rPr>
              <w:t xml:space="preserve"> fagråd hvor </w:t>
            </w:r>
            <w:proofErr w:type="spellStart"/>
            <w:r w:rsidRPr="00F1650B">
              <w:rPr>
                <w:i/>
                <w:sz w:val="20"/>
              </w:rPr>
              <w:t>e</w:t>
            </w:r>
            <w:r w:rsidR="002F558E" w:rsidRPr="00F1650B">
              <w:rPr>
                <w:i/>
                <w:sz w:val="20"/>
              </w:rPr>
              <w:t>håndboks</w:t>
            </w:r>
            <w:proofErr w:type="spellEnd"/>
            <w:r w:rsidR="002F558E" w:rsidRPr="00F1650B">
              <w:rPr>
                <w:i/>
                <w:sz w:val="20"/>
              </w:rPr>
              <w:t xml:space="preserve"> dokumenter oppdateres</w:t>
            </w:r>
            <w:r>
              <w:rPr>
                <w:i/>
                <w:sz w:val="20"/>
              </w:rPr>
              <w:t xml:space="preserve"> (</w:t>
            </w:r>
            <w:proofErr w:type="spellStart"/>
            <w:r w:rsidR="0014744F">
              <w:fldChar w:fldCharType="begin"/>
            </w:r>
            <w:r w:rsidR="0014744F">
              <w:instrText xml:space="preserve"> HYPERLINK "https://ehandbok/document/109315" </w:instrText>
            </w:r>
            <w:r w:rsidR="0014744F">
              <w:fldChar w:fldCharType="separate"/>
            </w:r>
            <w:r w:rsidRPr="00F1650B">
              <w:rPr>
                <w:rStyle w:val="Hyperkobling"/>
                <w:color w:val="365F91" w:themeColor="accent1" w:themeShade="BF"/>
                <w:sz w:val="18"/>
                <w:szCs w:val="18"/>
              </w:rPr>
              <w:t>eHåndbok</w:t>
            </w:r>
            <w:proofErr w:type="spellEnd"/>
            <w:r w:rsidRPr="00F1650B">
              <w:rPr>
                <w:rStyle w:val="Hyperkobling"/>
                <w:color w:val="365F91" w:themeColor="accent1" w:themeShade="BF"/>
                <w:sz w:val="18"/>
                <w:szCs w:val="18"/>
              </w:rPr>
              <w:t xml:space="preserve"> - BS GF Mandat fagråd- avdeling for gynekologi og fødselshjelp</w:t>
            </w:r>
            <w:r w:rsidR="0014744F">
              <w:rPr>
                <w:rStyle w:val="Hyperkobling"/>
                <w:color w:val="365F91" w:themeColor="accent1" w:themeShade="BF"/>
                <w:sz w:val="18"/>
                <w:szCs w:val="18"/>
              </w:rPr>
              <w:fldChar w:fldCharType="end"/>
            </w:r>
            <w:r>
              <w:rPr>
                <w:color w:val="365F91" w:themeColor="accent1" w:themeShade="BF"/>
                <w:sz w:val="18"/>
                <w:szCs w:val="18"/>
              </w:rPr>
              <w:t>)</w:t>
            </w:r>
            <w:r w:rsidR="005700C4" w:rsidRPr="00F1650B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24016D" w:rsidRPr="00D8208F" w:rsidTr="0024016D">
        <w:tc>
          <w:tcPr>
            <w:tcW w:w="512" w:type="dxa"/>
            <w:shd w:val="clear" w:color="auto" w:fill="C6D9F1" w:themeFill="text2" w:themeFillTint="33"/>
          </w:tcPr>
          <w:p w:rsidR="0024016D" w:rsidRPr="00023453" w:rsidRDefault="0024016D" w:rsidP="002401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</w:t>
            </w:r>
          </w:p>
        </w:tc>
        <w:tc>
          <w:tcPr>
            <w:tcW w:w="1600" w:type="dxa"/>
            <w:shd w:val="clear" w:color="auto" w:fill="C6D9F1" w:themeFill="text2" w:themeFillTint="33"/>
          </w:tcPr>
          <w:p w:rsidR="0024016D" w:rsidRDefault="0024016D" w:rsidP="002401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Beslutning - oppfølging</w:t>
            </w:r>
          </w:p>
        </w:tc>
        <w:tc>
          <w:tcPr>
            <w:tcW w:w="7494" w:type="dxa"/>
            <w:shd w:val="clear" w:color="auto" w:fill="FFFFFF" w:themeFill="background1"/>
          </w:tcPr>
          <w:p w:rsidR="0024016D" w:rsidRDefault="0024016D" w:rsidP="00F1650B">
            <w:pPr>
              <w:spacing w:after="0"/>
              <w:rPr>
                <w:i/>
                <w:sz w:val="20"/>
                <w:szCs w:val="20"/>
              </w:rPr>
            </w:pPr>
            <w:r w:rsidRPr="003A457A">
              <w:rPr>
                <w:i/>
                <w:sz w:val="20"/>
                <w:szCs w:val="20"/>
              </w:rPr>
              <w:t>Hva skal følges opp og medføre tiltak?</w:t>
            </w:r>
          </w:p>
          <w:p w:rsidR="00F1650B" w:rsidRPr="00F1650B" w:rsidRDefault="002F558E" w:rsidP="00F1650B">
            <w:pPr>
              <w:spacing w:after="0"/>
              <w:rPr>
                <w:i/>
                <w:sz w:val="20"/>
                <w:szCs w:val="20"/>
              </w:rPr>
            </w:pPr>
            <w:r w:rsidRPr="00F1650B">
              <w:rPr>
                <w:i/>
                <w:sz w:val="20"/>
                <w:szCs w:val="20"/>
              </w:rPr>
              <w:t xml:space="preserve">Opplæring </w:t>
            </w:r>
            <w:r w:rsidR="00F1650B" w:rsidRPr="00F1650B">
              <w:rPr>
                <w:i/>
                <w:sz w:val="20"/>
                <w:szCs w:val="20"/>
              </w:rPr>
              <w:t xml:space="preserve">i </w:t>
            </w:r>
            <w:r w:rsidR="00D57A6C" w:rsidRPr="00F1650B">
              <w:rPr>
                <w:i/>
                <w:sz w:val="20"/>
                <w:szCs w:val="20"/>
              </w:rPr>
              <w:t>e Håndbok</w:t>
            </w:r>
            <w:r w:rsidR="00F1650B" w:rsidRPr="00F1650B">
              <w:rPr>
                <w:i/>
                <w:sz w:val="20"/>
                <w:szCs w:val="20"/>
              </w:rPr>
              <w:t xml:space="preserve"> </w:t>
            </w:r>
            <w:r w:rsidRPr="00F1650B">
              <w:rPr>
                <w:i/>
                <w:sz w:val="20"/>
                <w:szCs w:val="20"/>
              </w:rPr>
              <w:t xml:space="preserve">ved </w:t>
            </w:r>
            <w:r w:rsidR="00435C9C" w:rsidRPr="00F1650B">
              <w:rPr>
                <w:i/>
                <w:sz w:val="20"/>
                <w:szCs w:val="20"/>
              </w:rPr>
              <w:t xml:space="preserve">behov og nyansettelse. </w:t>
            </w:r>
          </w:p>
          <w:p w:rsidR="00435C9C" w:rsidRPr="007874B4" w:rsidRDefault="00F1650B" w:rsidP="00F1650B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1650B">
              <w:rPr>
                <w:i/>
                <w:sz w:val="20"/>
                <w:szCs w:val="20"/>
              </w:rPr>
              <w:t>Abonnere på oppdateringer</w:t>
            </w:r>
            <w:r>
              <w:rPr>
                <w:i/>
                <w:sz w:val="20"/>
                <w:szCs w:val="20"/>
              </w:rPr>
              <w:t xml:space="preserve">. </w:t>
            </w:r>
            <w:r w:rsidR="002F558E" w:rsidRPr="00F1650B">
              <w:rPr>
                <w:i/>
                <w:sz w:val="20"/>
                <w:szCs w:val="20"/>
              </w:rPr>
              <w:t>F</w:t>
            </w:r>
            <w:r w:rsidR="00435C9C" w:rsidRPr="00F1650B">
              <w:rPr>
                <w:i/>
                <w:sz w:val="20"/>
                <w:szCs w:val="20"/>
              </w:rPr>
              <w:t xml:space="preserve">ortsette å sende ut status </w:t>
            </w:r>
            <w:r w:rsidR="002F558E" w:rsidRPr="00F1650B">
              <w:rPr>
                <w:i/>
                <w:sz w:val="20"/>
                <w:szCs w:val="20"/>
              </w:rPr>
              <w:t>prosedyrer 4 ganger i året.</w:t>
            </w:r>
          </w:p>
        </w:tc>
      </w:tr>
    </w:tbl>
    <w:p w:rsidR="00F11272" w:rsidRDefault="00F11272" w:rsidP="00470BE2"/>
    <w:p w:rsidR="00C33221" w:rsidRPr="00023453" w:rsidRDefault="0024016D" w:rsidP="0024016D">
      <w:pPr>
        <w:spacing w:after="0"/>
        <w:rPr>
          <w:b/>
          <w:sz w:val="24"/>
        </w:rPr>
      </w:pPr>
      <w:r>
        <w:rPr>
          <w:b/>
          <w:sz w:val="24"/>
        </w:rPr>
        <w:t>10</w:t>
      </w:r>
      <w:r w:rsidR="00C33221" w:rsidRPr="00023453">
        <w:rPr>
          <w:b/>
          <w:sz w:val="24"/>
        </w:rPr>
        <w:t xml:space="preserve">. </w:t>
      </w:r>
      <w:r w:rsidR="00C33221">
        <w:rPr>
          <w:b/>
          <w:sz w:val="24"/>
        </w:rPr>
        <w:t>Kontinuerlig forbedring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600"/>
        <w:gridCol w:w="7396"/>
      </w:tblGrid>
      <w:tr w:rsidR="00C33221" w:rsidRPr="00023453" w:rsidTr="00C33221">
        <w:tc>
          <w:tcPr>
            <w:tcW w:w="512" w:type="dxa"/>
            <w:shd w:val="clear" w:color="auto" w:fill="C6D9F1"/>
          </w:tcPr>
          <w:p w:rsidR="00C33221" w:rsidRPr="00023453" w:rsidRDefault="00C33221" w:rsidP="00C33221">
            <w:pPr>
              <w:spacing w:after="0" w:line="240" w:lineRule="auto"/>
              <w:rPr>
                <w:b/>
              </w:rPr>
            </w:pPr>
          </w:p>
        </w:tc>
        <w:tc>
          <w:tcPr>
            <w:tcW w:w="1600" w:type="dxa"/>
            <w:shd w:val="clear" w:color="auto" w:fill="C6D9F1"/>
          </w:tcPr>
          <w:p w:rsidR="00C33221" w:rsidRPr="00023453" w:rsidRDefault="00C33221" w:rsidP="00C33221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Grunnlag</w:t>
            </w:r>
          </w:p>
        </w:tc>
        <w:tc>
          <w:tcPr>
            <w:tcW w:w="7494" w:type="dxa"/>
            <w:shd w:val="clear" w:color="auto" w:fill="C6D9F1"/>
          </w:tcPr>
          <w:p w:rsidR="00C33221" w:rsidRPr="00023453" w:rsidRDefault="00FA7550" w:rsidP="00C332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Forskrift for ledelse og kvalitetsforbedring §</w:t>
            </w:r>
            <w:r w:rsidR="000728C3">
              <w:rPr>
                <w:b/>
              </w:rPr>
              <w:t>§</w:t>
            </w:r>
            <w:r>
              <w:rPr>
                <w:b/>
              </w:rPr>
              <w:t xml:space="preserve"> 7c,</w:t>
            </w:r>
            <w:r w:rsidRPr="000728C3">
              <w:rPr>
                <w:b/>
              </w:rPr>
              <w:t xml:space="preserve"> 8</w:t>
            </w:r>
          </w:p>
        </w:tc>
      </w:tr>
      <w:tr w:rsidR="00C33221" w:rsidRPr="00023453" w:rsidTr="00C51966">
        <w:trPr>
          <w:trHeight w:val="252"/>
        </w:trPr>
        <w:tc>
          <w:tcPr>
            <w:tcW w:w="512" w:type="dxa"/>
            <w:shd w:val="clear" w:color="auto" w:fill="C6D9F1"/>
          </w:tcPr>
          <w:p w:rsidR="00C33221" w:rsidRPr="00023453" w:rsidRDefault="00C51966" w:rsidP="00C332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</w:t>
            </w:r>
          </w:p>
        </w:tc>
        <w:tc>
          <w:tcPr>
            <w:tcW w:w="1600" w:type="dxa"/>
            <w:shd w:val="clear" w:color="auto" w:fill="C6D9F1"/>
          </w:tcPr>
          <w:p w:rsidR="00C33221" w:rsidRPr="00023453" w:rsidRDefault="00C51966" w:rsidP="00C332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Styringssystem</w:t>
            </w:r>
          </w:p>
        </w:tc>
        <w:tc>
          <w:tcPr>
            <w:tcW w:w="7494" w:type="dxa"/>
          </w:tcPr>
          <w:p w:rsidR="00C51966" w:rsidRPr="002C4EC6" w:rsidRDefault="00C51966" w:rsidP="006F476F">
            <w:pPr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18"/>
              </w:rPr>
            </w:pPr>
            <w:r w:rsidRPr="00C51966">
              <w:rPr>
                <w:i/>
                <w:sz w:val="20"/>
              </w:rPr>
              <w:t xml:space="preserve">VV Retningslinje for Kontinuerlig forbedring ID </w:t>
            </w:r>
          </w:p>
          <w:p w:rsidR="002C4EC6" w:rsidRPr="002C4EC6" w:rsidRDefault="002C4EC6" w:rsidP="002C4EC6">
            <w:pPr>
              <w:spacing w:after="0" w:line="240" w:lineRule="auto"/>
              <w:ind w:left="360"/>
              <w:rPr>
                <w:i/>
                <w:sz w:val="20"/>
                <w:szCs w:val="18"/>
              </w:rPr>
            </w:pPr>
            <w:r w:rsidRPr="002C4EC6">
              <w:rPr>
                <w:i/>
                <w:sz w:val="20"/>
                <w:szCs w:val="18"/>
              </w:rPr>
              <w:t xml:space="preserve">VV Risikostyring, rammeverk, prinsipper og politikk ID- 85369 </w:t>
            </w:r>
          </w:p>
          <w:p w:rsidR="002C4EC6" w:rsidRPr="002C4EC6" w:rsidRDefault="002C4EC6" w:rsidP="002C4EC6">
            <w:pPr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18"/>
              </w:rPr>
            </w:pPr>
            <w:r w:rsidRPr="002C4EC6">
              <w:rPr>
                <w:i/>
                <w:sz w:val="20"/>
                <w:szCs w:val="18"/>
              </w:rPr>
              <w:t xml:space="preserve">VV Risikovurderinger ID-154 </w:t>
            </w:r>
          </w:p>
          <w:p w:rsidR="002C4EC6" w:rsidRDefault="002C4EC6" w:rsidP="002C4EC6">
            <w:pPr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18"/>
              </w:rPr>
            </w:pPr>
            <w:r w:rsidRPr="002C4EC6">
              <w:rPr>
                <w:i/>
                <w:sz w:val="20"/>
                <w:szCs w:val="18"/>
              </w:rPr>
              <w:t>VV HMS runde ID-50966</w:t>
            </w:r>
          </w:p>
          <w:p w:rsidR="002C4EC6" w:rsidRDefault="002C4EC6" w:rsidP="002C4EC6">
            <w:pPr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18"/>
              </w:rPr>
            </w:pPr>
            <w:r w:rsidRPr="002C4EC6">
              <w:rPr>
                <w:i/>
                <w:sz w:val="20"/>
                <w:szCs w:val="18"/>
              </w:rPr>
              <w:t>VV Håndtering av avv</w:t>
            </w:r>
            <w:r>
              <w:rPr>
                <w:i/>
                <w:sz w:val="20"/>
                <w:szCs w:val="18"/>
              </w:rPr>
              <w:t>ik og uønskede hendelser ID-268</w:t>
            </w:r>
          </w:p>
          <w:p w:rsidR="002C4EC6" w:rsidRDefault="002C4EC6" w:rsidP="002C4EC6">
            <w:pPr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18"/>
              </w:rPr>
            </w:pPr>
            <w:r w:rsidRPr="002C4EC6">
              <w:rPr>
                <w:i/>
                <w:sz w:val="20"/>
                <w:szCs w:val="18"/>
              </w:rPr>
              <w:t>VV Håndtering av uønskede pasienthendelser ved alvorlig/dødelig utfall ID-4367</w:t>
            </w:r>
          </w:p>
          <w:p w:rsidR="002C4EC6" w:rsidRDefault="002C4EC6" w:rsidP="002C4EC6">
            <w:pPr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18"/>
              </w:rPr>
            </w:pPr>
            <w:r w:rsidRPr="002C4EC6">
              <w:rPr>
                <w:i/>
                <w:sz w:val="20"/>
                <w:szCs w:val="18"/>
              </w:rPr>
              <w:t>VV Håndtering og saksbehandling av pasientrelaterte hendelser/avvik ID-315</w:t>
            </w:r>
          </w:p>
          <w:p w:rsidR="002C4EC6" w:rsidRPr="002C4EC6" w:rsidRDefault="002C4EC6" w:rsidP="002C4EC6">
            <w:pPr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18"/>
              </w:rPr>
            </w:pPr>
            <w:r w:rsidRPr="002C4EC6">
              <w:rPr>
                <w:i/>
                <w:sz w:val="20"/>
                <w:szCs w:val="18"/>
              </w:rPr>
              <w:t>VV Hendelsesanalyse Id-79285</w:t>
            </w:r>
          </w:p>
        </w:tc>
      </w:tr>
      <w:tr w:rsidR="00C51966" w:rsidRPr="00023453" w:rsidTr="00C33221">
        <w:trPr>
          <w:trHeight w:val="1788"/>
        </w:trPr>
        <w:tc>
          <w:tcPr>
            <w:tcW w:w="512" w:type="dxa"/>
            <w:shd w:val="clear" w:color="auto" w:fill="C6D9F1"/>
          </w:tcPr>
          <w:p w:rsidR="00C51966" w:rsidRDefault="00C51966" w:rsidP="00C332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Pr="00023453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1600" w:type="dxa"/>
            <w:shd w:val="clear" w:color="auto" w:fill="C6D9F1"/>
          </w:tcPr>
          <w:p w:rsidR="00C51966" w:rsidRPr="00023453" w:rsidRDefault="00C51966" w:rsidP="00C332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Vurdering</w:t>
            </w:r>
          </w:p>
          <w:p w:rsidR="00C51966" w:rsidRDefault="00C51966" w:rsidP="00C3322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494" w:type="dxa"/>
          </w:tcPr>
          <w:p w:rsidR="00C51966" w:rsidRPr="00C51966" w:rsidRDefault="00C51966" w:rsidP="00C1388A">
            <w:pPr>
              <w:numPr>
                <w:ilvl w:val="0"/>
                <w:numId w:val="2"/>
              </w:numPr>
              <w:spacing w:before="40" w:after="40" w:line="240" w:lineRule="auto"/>
              <w:rPr>
                <w:i/>
                <w:sz w:val="20"/>
                <w:szCs w:val="18"/>
              </w:rPr>
            </w:pPr>
            <w:r w:rsidRPr="00C51966">
              <w:rPr>
                <w:i/>
                <w:sz w:val="20"/>
                <w:szCs w:val="18"/>
              </w:rPr>
              <w:t xml:space="preserve">Handlingsplaner for kontinuerlig forbedring </w:t>
            </w:r>
          </w:p>
          <w:p w:rsidR="00C51966" w:rsidRPr="00C51966" w:rsidRDefault="002C2532" w:rsidP="00C1388A">
            <w:pPr>
              <w:numPr>
                <w:ilvl w:val="0"/>
                <w:numId w:val="2"/>
              </w:numPr>
              <w:spacing w:before="40" w:after="40" w:line="240" w:lineRule="auto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I Trygge Hender – (Pasientsikkerhetsprogrammet)</w:t>
            </w:r>
          </w:p>
          <w:p w:rsidR="00C51966" w:rsidRPr="00C51966" w:rsidRDefault="00C51966" w:rsidP="00C1388A">
            <w:pPr>
              <w:numPr>
                <w:ilvl w:val="0"/>
                <w:numId w:val="2"/>
              </w:numPr>
              <w:spacing w:before="40" w:after="40" w:line="240" w:lineRule="auto"/>
              <w:rPr>
                <w:i/>
                <w:sz w:val="20"/>
                <w:szCs w:val="18"/>
              </w:rPr>
            </w:pPr>
            <w:r w:rsidRPr="00C51966">
              <w:rPr>
                <w:i/>
                <w:sz w:val="20"/>
                <w:szCs w:val="18"/>
              </w:rPr>
              <w:t>Strategi kvalitet og pasientsikkerhet – handlingsplaner klinikk/avdeling</w:t>
            </w:r>
          </w:p>
          <w:p w:rsidR="00C51966" w:rsidRPr="00C51966" w:rsidRDefault="00C51966" w:rsidP="006F476F">
            <w:pPr>
              <w:numPr>
                <w:ilvl w:val="0"/>
                <w:numId w:val="2"/>
              </w:numPr>
              <w:spacing w:before="40" w:after="40" w:line="240" w:lineRule="auto"/>
              <w:rPr>
                <w:i/>
                <w:sz w:val="20"/>
                <w:szCs w:val="18"/>
              </w:rPr>
            </w:pPr>
            <w:r w:rsidRPr="00C51966">
              <w:rPr>
                <w:i/>
                <w:sz w:val="20"/>
                <w:szCs w:val="18"/>
              </w:rPr>
              <w:t>Resultat av forbedringsarbeid - Områder, prosjekter, prosesser)</w:t>
            </w:r>
          </w:p>
          <w:p w:rsidR="00C51966" w:rsidRPr="00C51966" w:rsidRDefault="00C51966" w:rsidP="006F476F">
            <w:pPr>
              <w:numPr>
                <w:ilvl w:val="1"/>
                <w:numId w:val="2"/>
              </w:numPr>
              <w:spacing w:before="40" w:after="40" w:line="240" w:lineRule="auto"/>
              <w:rPr>
                <w:i/>
                <w:sz w:val="20"/>
                <w:szCs w:val="18"/>
              </w:rPr>
            </w:pPr>
            <w:r w:rsidRPr="00C51966">
              <w:rPr>
                <w:i/>
                <w:sz w:val="20"/>
                <w:szCs w:val="18"/>
              </w:rPr>
              <w:t>Lokalt forbedringsarbeid</w:t>
            </w:r>
          </w:p>
          <w:p w:rsidR="00AC2DB4" w:rsidRPr="00AC2DB4" w:rsidRDefault="00C51966" w:rsidP="006F476F">
            <w:pPr>
              <w:numPr>
                <w:ilvl w:val="1"/>
                <w:numId w:val="2"/>
              </w:numPr>
              <w:spacing w:before="40" w:after="40" w:line="240" w:lineRule="auto"/>
              <w:rPr>
                <w:i/>
                <w:sz w:val="20"/>
              </w:rPr>
            </w:pPr>
            <w:r w:rsidRPr="00C51966">
              <w:rPr>
                <w:i/>
                <w:sz w:val="20"/>
                <w:szCs w:val="18"/>
              </w:rPr>
              <w:t>Overordnede føringer: Pakkeforløp, pasientsikkerhetsprogrammet,</w:t>
            </w:r>
          </w:p>
          <w:p w:rsidR="009D7571" w:rsidRDefault="00AC2DB4" w:rsidP="00AC2DB4">
            <w:pPr>
              <w:spacing w:before="40" w:after="40" w:line="240" w:lineRule="auto"/>
              <w:rPr>
                <w:i/>
                <w:sz w:val="20"/>
                <w:szCs w:val="18"/>
              </w:rPr>
            </w:pPr>
            <w:r w:rsidRPr="00F1650B">
              <w:rPr>
                <w:i/>
                <w:sz w:val="20"/>
                <w:szCs w:val="18"/>
              </w:rPr>
              <w:t xml:space="preserve">Avdelingen har </w:t>
            </w:r>
            <w:r w:rsidR="009D7571" w:rsidRPr="00F1650B">
              <w:rPr>
                <w:i/>
                <w:sz w:val="20"/>
                <w:szCs w:val="18"/>
              </w:rPr>
              <w:t>8 ag</w:t>
            </w:r>
            <w:r w:rsidR="00D93614" w:rsidRPr="00F1650B">
              <w:rPr>
                <w:i/>
                <w:sz w:val="20"/>
                <w:szCs w:val="18"/>
              </w:rPr>
              <w:t xml:space="preserve">enter (4 under opplæring) og 1 (2) </w:t>
            </w:r>
            <w:r w:rsidR="009D7571" w:rsidRPr="00F1650B">
              <w:rPr>
                <w:i/>
                <w:sz w:val="20"/>
                <w:szCs w:val="18"/>
              </w:rPr>
              <w:t>veiledere i kontinuerlig forbedring.</w:t>
            </w:r>
            <w:r w:rsidR="00F1650B">
              <w:rPr>
                <w:i/>
                <w:sz w:val="20"/>
                <w:szCs w:val="18"/>
              </w:rPr>
              <w:t xml:space="preserve"> </w:t>
            </w:r>
            <w:r w:rsidR="009D7571" w:rsidRPr="00F1650B">
              <w:rPr>
                <w:i/>
                <w:sz w:val="20"/>
                <w:szCs w:val="18"/>
              </w:rPr>
              <w:t xml:space="preserve">Avdelingen har </w:t>
            </w:r>
            <w:r w:rsidR="00F1650B">
              <w:rPr>
                <w:i/>
                <w:sz w:val="20"/>
                <w:szCs w:val="18"/>
              </w:rPr>
              <w:t>flere</w:t>
            </w:r>
            <w:r w:rsidR="009D7571" w:rsidRPr="00F1650B">
              <w:rPr>
                <w:i/>
                <w:sz w:val="20"/>
                <w:szCs w:val="18"/>
              </w:rPr>
              <w:t xml:space="preserve"> pågående forbedringsprosjekter</w:t>
            </w:r>
            <w:r w:rsidR="00F1650B">
              <w:rPr>
                <w:i/>
                <w:sz w:val="20"/>
                <w:szCs w:val="18"/>
              </w:rPr>
              <w:t xml:space="preserve"> (registrert i </w:t>
            </w:r>
            <w:proofErr w:type="spellStart"/>
            <w:r w:rsidR="00F1650B">
              <w:rPr>
                <w:i/>
                <w:sz w:val="20"/>
                <w:szCs w:val="18"/>
              </w:rPr>
              <w:t>LifeQI</w:t>
            </w:r>
            <w:proofErr w:type="spellEnd"/>
            <w:r w:rsidR="00F1650B">
              <w:rPr>
                <w:i/>
                <w:sz w:val="20"/>
                <w:szCs w:val="18"/>
              </w:rPr>
              <w:t>).</w:t>
            </w:r>
          </w:p>
          <w:p w:rsidR="00243ED0" w:rsidRPr="00F1650B" w:rsidRDefault="00F1650B" w:rsidP="00AC2DB4">
            <w:pPr>
              <w:spacing w:before="40" w:after="40" w:line="240" w:lineRule="auto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Det arbeides systematisk med avvikshåndtering</w:t>
            </w:r>
            <w:r w:rsidR="00243ED0">
              <w:rPr>
                <w:i/>
                <w:sz w:val="20"/>
                <w:szCs w:val="18"/>
              </w:rPr>
              <w:t xml:space="preserve"> i Synergi. Månedlig AKU (oppgaver og sammensetning i henhold til prosedyre id 92 om organisering av kvalitetsutvalg på klinikk og avdelingsnivå)</w:t>
            </w:r>
            <w:r w:rsidR="00EA0FFB">
              <w:rPr>
                <w:i/>
                <w:sz w:val="20"/>
                <w:szCs w:val="18"/>
              </w:rPr>
              <w:t>. Implementert fagråd (prosedyre id 109315 om mandat for fagråd ved avdeling for gynekologi og fødselshjelp)</w:t>
            </w:r>
          </w:p>
          <w:p w:rsidR="00E66627" w:rsidRPr="009D7571" w:rsidRDefault="00E66627" w:rsidP="001846D5">
            <w:pPr>
              <w:spacing w:after="0" w:line="240" w:lineRule="auto"/>
              <w:rPr>
                <w:i/>
                <w:color w:val="FF0000"/>
                <w:sz w:val="20"/>
                <w:szCs w:val="18"/>
              </w:rPr>
            </w:pPr>
          </w:p>
        </w:tc>
      </w:tr>
      <w:tr w:rsidR="00C33221" w:rsidRPr="00023453" w:rsidTr="00C33221">
        <w:tc>
          <w:tcPr>
            <w:tcW w:w="512" w:type="dxa"/>
            <w:shd w:val="clear" w:color="auto" w:fill="C6D9F1"/>
          </w:tcPr>
          <w:p w:rsidR="00C33221" w:rsidRPr="00023453" w:rsidRDefault="004D5A6D" w:rsidP="00C332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C33221" w:rsidRPr="00023453">
              <w:rPr>
                <w:b/>
              </w:rPr>
              <w:t>.</w:t>
            </w:r>
            <w:r w:rsidR="00C33221">
              <w:rPr>
                <w:b/>
              </w:rPr>
              <w:t>2</w:t>
            </w:r>
          </w:p>
        </w:tc>
        <w:tc>
          <w:tcPr>
            <w:tcW w:w="1600" w:type="dxa"/>
            <w:shd w:val="clear" w:color="auto" w:fill="C6D9F1"/>
          </w:tcPr>
          <w:p w:rsidR="00C33221" w:rsidRDefault="00C33221" w:rsidP="00C332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Beslutning -</w:t>
            </w:r>
          </w:p>
          <w:p w:rsidR="00C33221" w:rsidRPr="00023453" w:rsidRDefault="00C33221" w:rsidP="00C332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oppfølging  </w:t>
            </w:r>
          </w:p>
        </w:tc>
        <w:tc>
          <w:tcPr>
            <w:tcW w:w="7494" w:type="dxa"/>
          </w:tcPr>
          <w:p w:rsidR="00C33221" w:rsidRDefault="00C33221" w:rsidP="00243ED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D70C17">
              <w:rPr>
                <w:i/>
                <w:sz w:val="20"/>
                <w:szCs w:val="20"/>
              </w:rPr>
              <w:t xml:space="preserve">Hva skal følges opp og medføre </w:t>
            </w:r>
            <w:r>
              <w:rPr>
                <w:i/>
                <w:sz w:val="20"/>
                <w:szCs w:val="20"/>
              </w:rPr>
              <w:t>tiltak</w:t>
            </w:r>
          </w:p>
          <w:p w:rsidR="00D93614" w:rsidRPr="00243ED0" w:rsidRDefault="00ED66F2" w:rsidP="00243ED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D66F2">
              <w:rPr>
                <w:i/>
                <w:sz w:val="20"/>
                <w:szCs w:val="20"/>
              </w:rPr>
              <w:t>Avdelingen skal drive kontinuerlig med organisasjons-utvikling for å imøtekomme behov og utfordringer</w:t>
            </w:r>
            <w:r w:rsidR="00243ED0" w:rsidRPr="00243ED0">
              <w:rPr>
                <w:i/>
                <w:sz w:val="20"/>
                <w:szCs w:val="20"/>
              </w:rPr>
              <w:t>.</w:t>
            </w:r>
          </w:p>
          <w:p w:rsidR="00663309" w:rsidRPr="003219FC" w:rsidRDefault="00243ED0" w:rsidP="00B05F85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43ED0">
              <w:rPr>
                <w:i/>
                <w:sz w:val="20"/>
                <w:szCs w:val="20"/>
              </w:rPr>
              <w:t>Vurdere bruk av risikomodul</w:t>
            </w:r>
            <w:r w:rsidR="00EA0FFB">
              <w:rPr>
                <w:i/>
                <w:sz w:val="20"/>
                <w:szCs w:val="20"/>
              </w:rPr>
              <w:t>.</w:t>
            </w:r>
          </w:p>
        </w:tc>
      </w:tr>
    </w:tbl>
    <w:p w:rsidR="00C33221" w:rsidRDefault="00C33221" w:rsidP="00470BE2"/>
    <w:p w:rsidR="00956E94" w:rsidRDefault="0024016D" w:rsidP="00956E94">
      <w:pPr>
        <w:rPr>
          <w:b/>
          <w:sz w:val="24"/>
        </w:rPr>
      </w:pPr>
      <w:r>
        <w:rPr>
          <w:b/>
          <w:sz w:val="24"/>
        </w:rPr>
        <w:t>11</w:t>
      </w:r>
      <w:r w:rsidR="00956E94" w:rsidRPr="00023453">
        <w:rPr>
          <w:b/>
          <w:sz w:val="24"/>
        </w:rPr>
        <w:t xml:space="preserve">. </w:t>
      </w:r>
      <w:r w:rsidR="00956E94">
        <w:rPr>
          <w:b/>
          <w:sz w:val="24"/>
        </w:rPr>
        <w:t>Interne og eksterne endringer som kan påvirke ledelses-/styringssystemet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610"/>
        <w:gridCol w:w="1600"/>
        <w:gridCol w:w="7396"/>
      </w:tblGrid>
      <w:tr w:rsidR="00956E94" w:rsidRPr="00023453" w:rsidTr="00B17DA4">
        <w:tc>
          <w:tcPr>
            <w:tcW w:w="610" w:type="dxa"/>
            <w:shd w:val="clear" w:color="auto" w:fill="C6D9F1" w:themeFill="text2" w:themeFillTint="33"/>
          </w:tcPr>
          <w:p w:rsidR="00956E94" w:rsidRPr="00023453" w:rsidRDefault="00956E94" w:rsidP="00956E94">
            <w:pPr>
              <w:spacing w:after="0" w:line="240" w:lineRule="auto"/>
              <w:rPr>
                <w:b/>
              </w:rPr>
            </w:pPr>
          </w:p>
        </w:tc>
        <w:tc>
          <w:tcPr>
            <w:tcW w:w="1600" w:type="dxa"/>
            <w:shd w:val="clear" w:color="auto" w:fill="C6D9F1" w:themeFill="text2" w:themeFillTint="33"/>
          </w:tcPr>
          <w:p w:rsidR="00956E94" w:rsidRPr="00023453" w:rsidRDefault="00956E94" w:rsidP="00956E94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Grunnlag</w:t>
            </w:r>
          </w:p>
        </w:tc>
        <w:tc>
          <w:tcPr>
            <w:tcW w:w="739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56E94" w:rsidRPr="00023453" w:rsidRDefault="00ED3916" w:rsidP="00BF7F7A">
            <w:pPr>
              <w:spacing w:after="0" w:line="240" w:lineRule="auto"/>
              <w:rPr>
                <w:b/>
              </w:rPr>
            </w:pPr>
            <w:r w:rsidRPr="00ED3916">
              <w:rPr>
                <w:b/>
              </w:rPr>
              <w:t>Forskrift for ledelse og kvalitetsforbedring</w:t>
            </w:r>
            <w:r w:rsidR="00BF7F7A">
              <w:rPr>
                <w:b/>
              </w:rPr>
              <w:t xml:space="preserve"> </w:t>
            </w:r>
            <w:r>
              <w:rPr>
                <w:b/>
              </w:rPr>
              <w:t>§</w:t>
            </w:r>
            <w:r w:rsidR="000728C3">
              <w:rPr>
                <w:b/>
              </w:rPr>
              <w:t>§</w:t>
            </w:r>
            <w:r w:rsidR="002B6E6D">
              <w:rPr>
                <w:b/>
              </w:rPr>
              <w:t xml:space="preserve"> 6b, </w:t>
            </w:r>
            <w:r>
              <w:rPr>
                <w:b/>
              </w:rPr>
              <w:t xml:space="preserve">c, </w:t>
            </w:r>
            <w:r w:rsidR="00BF7F7A">
              <w:rPr>
                <w:b/>
              </w:rPr>
              <w:t xml:space="preserve">d, </w:t>
            </w:r>
            <w:r>
              <w:rPr>
                <w:b/>
              </w:rPr>
              <w:t xml:space="preserve">e, </w:t>
            </w:r>
          </w:p>
        </w:tc>
      </w:tr>
      <w:tr w:rsidR="00C51966" w:rsidRPr="00D8208F" w:rsidTr="00B17DA4">
        <w:trPr>
          <w:trHeight w:val="804"/>
        </w:trPr>
        <w:tc>
          <w:tcPr>
            <w:tcW w:w="610" w:type="dxa"/>
            <w:shd w:val="clear" w:color="auto" w:fill="C6D9F1" w:themeFill="text2" w:themeFillTint="33"/>
          </w:tcPr>
          <w:p w:rsidR="00C51966" w:rsidRDefault="00C51966" w:rsidP="00956E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  <w:r w:rsidRPr="00023453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1600" w:type="dxa"/>
            <w:shd w:val="clear" w:color="auto" w:fill="C6D9F1" w:themeFill="text2" w:themeFillTint="33"/>
          </w:tcPr>
          <w:p w:rsidR="00C51966" w:rsidRPr="00E62D3E" w:rsidRDefault="00C51966" w:rsidP="00E62D3E">
            <w:pPr>
              <w:rPr>
                <w:b/>
              </w:rPr>
            </w:pPr>
            <w:r w:rsidRPr="00E62D3E">
              <w:rPr>
                <w:b/>
              </w:rPr>
              <w:t>Vurdering</w:t>
            </w:r>
          </w:p>
          <w:p w:rsidR="00C51966" w:rsidRDefault="00C51966" w:rsidP="001844F9">
            <w:pPr>
              <w:spacing w:after="0" w:line="240" w:lineRule="auto"/>
              <w:rPr>
                <w:b/>
              </w:rPr>
            </w:pPr>
          </w:p>
        </w:tc>
        <w:tc>
          <w:tcPr>
            <w:tcW w:w="7396" w:type="dxa"/>
            <w:shd w:val="clear" w:color="auto" w:fill="FFFFFF" w:themeFill="background1"/>
          </w:tcPr>
          <w:p w:rsidR="00C51966" w:rsidRPr="00E62D3E" w:rsidRDefault="00C51966" w:rsidP="00E62D3E">
            <w:pPr>
              <w:pStyle w:val="Listeavsnitt"/>
              <w:numPr>
                <w:ilvl w:val="0"/>
                <w:numId w:val="26"/>
              </w:numPr>
              <w:ind w:left="714" w:hanging="357"/>
              <w:rPr>
                <w:rFonts w:asciiTheme="minorHAnsi" w:hAnsiTheme="minorHAnsi"/>
                <w:i/>
                <w:sz w:val="20"/>
              </w:rPr>
            </w:pPr>
            <w:r w:rsidRPr="00E62D3E">
              <w:rPr>
                <w:rFonts w:asciiTheme="minorHAnsi" w:hAnsiTheme="minorHAnsi"/>
                <w:i/>
                <w:sz w:val="20"/>
              </w:rPr>
              <w:t>Omorganisering og endringsprosesser</w:t>
            </w:r>
          </w:p>
          <w:p w:rsidR="00C51966" w:rsidRPr="00E62D3E" w:rsidRDefault="00C51966" w:rsidP="00E62D3E">
            <w:pPr>
              <w:pStyle w:val="Listeavsnitt"/>
              <w:numPr>
                <w:ilvl w:val="0"/>
                <w:numId w:val="26"/>
              </w:numPr>
              <w:ind w:left="714" w:hanging="357"/>
              <w:rPr>
                <w:rFonts w:asciiTheme="minorHAnsi" w:hAnsiTheme="minorHAnsi"/>
                <w:i/>
                <w:sz w:val="20"/>
              </w:rPr>
            </w:pPr>
            <w:r w:rsidRPr="00E62D3E">
              <w:rPr>
                <w:rFonts w:asciiTheme="minorHAnsi" w:hAnsiTheme="minorHAnsi"/>
                <w:i/>
                <w:sz w:val="20"/>
              </w:rPr>
              <w:t>Endringer i lovverk</w:t>
            </w:r>
          </w:p>
          <w:p w:rsidR="00C51966" w:rsidRPr="00E62D3E" w:rsidRDefault="00C51966" w:rsidP="00E62D3E">
            <w:pPr>
              <w:pStyle w:val="Listeavsnitt"/>
              <w:numPr>
                <w:ilvl w:val="0"/>
                <w:numId w:val="26"/>
              </w:numPr>
              <w:ind w:left="714" w:hanging="357"/>
              <w:rPr>
                <w:rFonts w:asciiTheme="minorHAnsi" w:hAnsiTheme="minorHAnsi"/>
                <w:i/>
                <w:sz w:val="20"/>
              </w:rPr>
            </w:pPr>
            <w:r w:rsidRPr="00E62D3E">
              <w:rPr>
                <w:rFonts w:asciiTheme="minorHAnsi" w:hAnsiTheme="minorHAnsi"/>
                <w:i/>
                <w:sz w:val="20"/>
              </w:rPr>
              <w:t xml:space="preserve">Endring i infrastruktur </w:t>
            </w:r>
          </w:p>
          <w:p w:rsidR="00EC0F26" w:rsidRDefault="00C51966" w:rsidP="00E62D3E">
            <w:pPr>
              <w:pStyle w:val="Listeavsnitt"/>
              <w:numPr>
                <w:ilvl w:val="0"/>
                <w:numId w:val="26"/>
              </w:numPr>
              <w:ind w:left="714" w:hanging="357"/>
              <w:rPr>
                <w:rFonts w:asciiTheme="minorHAnsi" w:hAnsiTheme="minorHAnsi"/>
                <w:i/>
                <w:sz w:val="20"/>
              </w:rPr>
            </w:pPr>
            <w:r w:rsidRPr="00E62D3E">
              <w:rPr>
                <w:rFonts w:asciiTheme="minorHAnsi" w:hAnsiTheme="minorHAnsi"/>
                <w:i/>
                <w:sz w:val="20"/>
              </w:rPr>
              <w:t>Økonomiske forhold</w:t>
            </w:r>
          </w:p>
          <w:p w:rsidR="00E62D3E" w:rsidRDefault="00E62D3E" w:rsidP="00E62D3E">
            <w:pPr>
              <w:spacing w:after="0"/>
              <w:rPr>
                <w:rFonts w:asciiTheme="minorHAnsi" w:hAnsiTheme="minorHAnsi"/>
                <w:i/>
                <w:sz w:val="20"/>
              </w:rPr>
            </w:pPr>
          </w:p>
          <w:p w:rsidR="00E62D3E" w:rsidRPr="00E62D3E" w:rsidRDefault="00E62D3E" w:rsidP="00E62D3E">
            <w:pPr>
              <w:spacing w:after="0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Videreutvikle eksisterende tilbud (se under)</w:t>
            </w:r>
          </w:p>
        </w:tc>
      </w:tr>
      <w:tr w:rsidR="00956E94" w:rsidRPr="00D8208F" w:rsidTr="0092249B">
        <w:trPr>
          <w:trHeight w:val="658"/>
        </w:trPr>
        <w:tc>
          <w:tcPr>
            <w:tcW w:w="610" w:type="dxa"/>
            <w:shd w:val="clear" w:color="auto" w:fill="C6D9F1" w:themeFill="text2" w:themeFillTint="33"/>
          </w:tcPr>
          <w:p w:rsidR="00956E94" w:rsidRPr="00023453" w:rsidRDefault="00C5565C" w:rsidP="00956E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  <w:r w:rsidR="00956E94">
              <w:rPr>
                <w:b/>
              </w:rPr>
              <w:t>.2</w:t>
            </w:r>
          </w:p>
        </w:tc>
        <w:tc>
          <w:tcPr>
            <w:tcW w:w="1600" w:type="dxa"/>
            <w:shd w:val="clear" w:color="auto" w:fill="C6D9F1" w:themeFill="text2" w:themeFillTint="33"/>
          </w:tcPr>
          <w:p w:rsidR="00956E94" w:rsidRDefault="00956E94" w:rsidP="00956E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Beslutning - oppfølging</w:t>
            </w:r>
          </w:p>
        </w:tc>
        <w:tc>
          <w:tcPr>
            <w:tcW w:w="7396" w:type="dxa"/>
            <w:shd w:val="clear" w:color="auto" w:fill="FFFFFF" w:themeFill="background1"/>
          </w:tcPr>
          <w:p w:rsidR="00956E94" w:rsidRDefault="00956E94" w:rsidP="00956E94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8D300E">
              <w:rPr>
                <w:rFonts w:asciiTheme="minorHAnsi" w:hAnsiTheme="minorHAnsi"/>
                <w:i/>
                <w:sz w:val="20"/>
                <w:szCs w:val="20"/>
              </w:rPr>
              <w:t>Hva skal følges opp og medføre tiltak?</w:t>
            </w:r>
          </w:p>
          <w:p w:rsidR="0092249B" w:rsidRPr="001846D5" w:rsidRDefault="00E62D3E" w:rsidP="00EA0FFB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E62D3E">
              <w:rPr>
                <w:rFonts w:asciiTheme="minorHAnsi" w:hAnsiTheme="minorHAnsi"/>
                <w:i/>
                <w:sz w:val="20"/>
              </w:rPr>
              <w:t>Endringer: Utvide fødetilbudet innenfor eksisterende rammer</w:t>
            </w:r>
            <w:r>
              <w:rPr>
                <w:rFonts w:asciiTheme="minorHAnsi" w:hAnsiTheme="minorHAnsi"/>
                <w:i/>
                <w:sz w:val="20"/>
              </w:rPr>
              <w:t>; Flyt</w:t>
            </w:r>
            <w:r w:rsidR="00EA0FFB">
              <w:rPr>
                <w:rFonts w:asciiTheme="minorHAnsi" w:hAnsiTheme="minorHAnsi"/>
                <w:i/>
                <w:sz w:val="20"/>
              </w:rPr>
              <w:t>t</w:t>
            </w:r>
            <w:r>
              <w:rPr>
                <w:rFonts w:asciiTheme="minorHAnsi" w:hAnsiTheme="minorHAnsi"/>
                <w:i/>
                <w:sz w:val="20"/>
              </w:rPr>
              <w:t xml:space="preserve">e aktivitet fra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dagkir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til gynekologisk poliklinikk (skiftestue); OU-prosess (risikovurdering av samdrift gynekologisk sengepost og k</w:t>
            </w:r>
            <w:r w:rsidR="00EA0FFB">
              <w:rPr>
                <w:rFonts w:asciiTheme="minorHAnsi" w:hAnsiTheme="minorHAnsi"/>
                <w:i/>
                <w:sz w:val="20"/>
              </w:rPr>
              <w:t>3</w:t>
            </w:r>
            <w:r>
              <w:rPr>
                <w:rFonts w:asciiTheme="minorHAnsi" w:hAnsiTheme="minorHAnsi"/>
                <w:i/>
                <w:sz w:val="20"/>
              </w:rPr>
              <w:t xml:space="preserve">); Vurdere pasientforløp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ped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pol (forebyggende).</w:t>
            </w:r>
          </w:p>
        </w:tc>
      </w:tr>
    </w:tbl>
    <w:p w:rsidR="004D5A6D" w:rsidRPr="0092249B" w:rsidRDefault="004D5A6D" w:rsidP="00470BE2">
      <w:pPr>
        <w:rPr>
          <w:b/>
          <w:i/>
          <w:sz w:val="24"/>
        </w:rPr>
      </w:pPr>
    </w:p>
    <w:p w:rsidR="004367AA" w:rsidRPr="004367AA" w:rsidRDefault="00C5565C" w:rsidP="00470BE2">
      <w:pPr>
        <w:rPr>
          <w:b/>
          <w:sz w:val="24"/>
        </w:rPr>
      </w:pPr>
      <w:r>
        <w:rPr>
          <w:b/>
          <w:sz w:val="24"/>
        </w:rPr>
        <w:t>12</w:t>
      </w:r>
      <w:r w:rsidR="00F11272">
        <w:rPr>
          <w:b/>
          <w:sz w:val="24"/>
        </w:rPr>
        <w:t xml:space="preserve">. </w:t>
      </w:r>
      <w:r w:rsidR="004367AA" w:rsidRPr="00023453">
        <w:rPr>
          <w:b/>
          <w:sz w:val="24"/>
        </w:rPr>
        <w:t xml:space="preserve"> </w:t>
      </w:r>
      <w:r w:rsidR="004367AA">
        <w:rPr>
          <w:b/>
          <w:sz w:val="24"/>
        </w:rPr>
        <w:t>Vurdering</w:t>
      </w:r>
      <w:r w:rsidR="002B6E6D">
        <w:rPr>
          <w:b/>
          <w:sz w:val="24"/>
        </w:rPr>
        <w:t xml:space="preserve">- </w:t>
      </w:r>
      <w:r w:rsidR="00A30BA2">
        <w:rPr>
          <w:b/>
          <w:sz w:val="24"/>
        </w:rPr>
        <w:t>miljøledelsessystemet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600"/>
        <w:gridCol w:w="7396"/>
      </w:tblGrid>
      <w:tr w:rsidR="003D7CC1" w:rsidRPr="00023453" w:rsidTr="00AF28C6">
        <w:tc>
          <w:tcPr>
            <w:tcW w:w="610" w:type="dxa"/>
            <w:shd w:val="clear" w:color="auto" w:fill="C6D9F1"/>
          </w:tcPr>
          <w:p w:rsidR="003D7CC1" w:rsidRPr="00023453" w:rsidRDefault="003D7CC1" w:rsidP="004367AA">
            <w:pPr>
              <w:spacing w:after="0" w:line="240" w:lineRule="auto"/>
              <w:rPr>
                <w:b/>
              </w:rPr>
            </w:pPr>
          </w:p>
        </w:tc>
        <w:tc>
          <w:tcPr>
            <w:tcW w:w="1600" w:type="dxa"/>
            <w:shd w:val="clear" w:color="auto" w:fill="C6D9F1"/>
          </w:tcPr>
          <w:p w:rsidR="003D7CC1" w:rsidRPr="00023453" w:rsidRDefault="003D7CC1" w:rsidP="004367AA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Grunnlag</w:t>
            </w:r>
          </w:p>
        </w:tc>
        <w:tc>
          <w:tcPr>
            <w:tcW w:w="7396" w:type="dxa"/>
            <w:shd w:val="clear" w:color="auto" w:fill="C6D9F1"/>
          </w:tcPr>
          <w:p w:rsidR="003D7CC1" w:rsidRPr="00023453" w:rsidRDefault="00BF333E" w:rsidP="004367AA">
            <w:pPr>
              <w:spacing w:after="0" w:line="240" w:lineRule="auto"/>
              <w:rPr>
                <w:b/>
              </w:rPr>
            </w:pPr>
            <w:r w:rsidRPr="00BF333E">
              <w:rPr>
                <w:b/>
              </w:rPr>
              <w:t>Forskrift for ledelse og kvalitetsforbedring</w:t>
            </w:r>
            <w:r w:rsidR="00BF7F7A">
              <w:rPr>
                <w:b/>
              </w:rPr>
              <w:t xml:space="preserve"> </w:t>
            </w:r>
            <w:r w:rsidR="004B42D8">
              <w:rPr>
                <w:b/>
              </w:rPr>
              <w:t>§</w:t>
            </w:r>
            <w:r w:rsidR="002270F6">
              <w:rPr>
                <w:b/>
              </w:rPr>
              <w:t xml:space="preserve"> </w:t>
            </w:r>
            <w:r w:rsidR="004B42D8">
              <w:rPr>
                <w:b/>
              </w:rPr>
              <w:t>8</w:t>
            </w:r>
          </w:p>
        </w:tc>
      </w:tr>
      <w:tr w:rsidR="00553956" w:rsidRPr="00023453" w:rsidTr="000F2013">
        <w:tc>
          <w:tcPr>
            <w:tcW w:w="610" w:type="dxa"/>
            <w:shd w:val="clear" w:color="auto" w:fill="C6D9F1"/>
          </w:tcPr>
          <w:p w:rsidR="00553956" w:rsidRPr="00023453" w:rsidRDefault="00553956" w:rsidP="00436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12.0</w:t>
            </w:r>
          </w:p>
        </w:tc>
        <w:tc>
          <w:tcPr>
            <w:tcW w:w="1600" w:type="dxa"/>
            <w:shd w:val="clear" w:color="auto" w:fill="FFFFFF" w:themeFill="background1"/>
          </w:tcPr>
          <w:p w:rsidR="00BF7F7A" w:rsidRPr="000F2013" w:rsidRDefault="00BF7F7A" w:rsidP="004367AA">
            <w:pPr>
              <w:spacing w:after="0" w:line="240" w:lineRule="auto"/>
              <w:rPr>
                <w:b/>
                <w:color w:val="000000" w:themeColor="text1"/>
              </w:rPr>
            </w:pPr>
            <w:r w:rsidRPr="000F2013">
              <w:rPr>
                <w:b/>
                <w:color w:val="000000" w:themeColor="text1"/>
              </w:rPr>
              <w:t>M</w:t>
            </w:r>
            <w:r w:rsidR="00553956" w:rsidRPr="000F2013">
              <w:rPr>
                <w:b/>
                <w:color w:val="000000" w:themeColor="text1"/>
              </w:rPr>
              <w:t>iljøledelses</w:t>
            </w:r>
          </w:p>
          <w:p w:rsidR="00553956" w:rsidRPr="00023453" w:rsidRDefault="00BF7F7A" w:rsidP="004367AA">
            <w:pPr>
              <w:spacing w:after="0" w:line="240" w:lineRule="auto"/>
              <w:rPr>
                <w:b/>
              </w:rPr>
            </w:pPr>
            <w:r w:rsidRPr="000F2013">
              <w:rPr>
                <w:b/>
                <w:color w:val="000000" w:themeColor="text1"/>
              </w:rPr>
              <w:t>-</w:t>
            </w:r>
            <w:r w:rsidR="00553956" w:rsidRPr="000F2013">
              <w:rPr>
                <w:b/>
                <w:color w:val="000000" w:themeColor="text1"/>
              </w:rPr>
              <w:t>systemet</w:t>
            </w:r>
          </w:p>
        </w:tc>
        <w:tc>
          <w:tcPr>
            <w:tcW w:w="7396" w:type="dxa"/>
            <w:shd w:val="clear" w:color="auto" w:fill="FFFFFF" w:themeFill="background1"/>
          </w:tcPr>
          <w:p w:rsidR="00553956" w:rsidRDefault="00793C74" w:rsidP="007D0E53">
            <w:pPr>
              <w:spacing w:before="40" w:after="40"/>
              <w:rPr>
                <w:rFonts w:asciiTheme="minorHAnsi" w:hAnsiTheme="minorHAnsi"/>
                <w:i/>
                <w:sz w:val="20"/>
                <w:szCs w:val="18"/>
              </w:rPr>
            </w:pPr>
            <w:r w:rsidRPr="007D0E53">
              <w:rPr>
                <w:rFonts w:asciiTheme="minorHAnsi" w:hAnsiTheme="minorHAnsi"/>
                <w:i/>
                <w:sz w:val="20"/>
                <w:szCs w:val="18"/>
              </w:rPr>
              <w:t>Klinikken</w:t>
            </w:r>
            <w:r w:rsidR="00D81721">
              <w:rPr>
                <w:rFonts w:asciiTheme="minorHAnsi" w:hAnsiTheme="minorHAnsi"/>
                <w:i/>
                <w:sz w:val="20"/>
                <w:szCs w:val="18"/>
              </w:rPr>
              <w:t xml:space="preserve">es vurdering </w:t>
            </w:r>
            <w:r w:rsidRPr="007D0E53">
              <w:rPr>
                <w:rFonts w:asciiTheme="minorHAnsi" w:hAnsiTheme="minorHAnsi"/>
                <w:i/>
                <w:sz w:val="20"/>
                <w:szCs w:val="18"/>
              </w:rPr>
              <w:t>av deres bidrag for å etterleve krav i miljøledelsessystemet</w:t>
            </w:r>
            <w:r w:rsidR="007D0E53" w:rsidRPr="007D0E53">
              <w:rPr>
                <w:rFonts w:asciiTheme="minorHAnsi" w:hAnsiTheme="minorHAnsi"/>
                <w:i/>
                <w:sz w:val="20"/>
                <w:szCs w:val="18"/>
              </w:rPr>
              <w:t>:</w:t>
            </w:r>
          </w:p>
          <w:p w:rsidR="007D0E53" w:rsidRPr="001C10AF" w:rsidRDefault="001C10AF" w:rsidP="007D0E53">
            <w:pPr>
              <w:pStyle w:val="Listeavsnitt"/>
              <w:numPr>
                <w:ilvl w:val="0"/>
                <w:numId w:val="20"/>
              </w:numPr>
              <w:spacing w:before="40" w:after="40"/>
              <w:rPr>
                <w:rFonts w:asciiTheme="minorHAnsi" w:eastAsia="Calibri" w:hAnsiTheme="minorHAnsi"/>
                <w:i/>
                <w:color w:val="FF0000"/>
                <w:sz w:val="20"/>
                <w:szCs w:val="18"/>
                <w:lang w:eastAsia="en-US"/>
              </w:rPr>
            </w:pPr>
            <w:r w:rsidRPr="000728C3">
              <w:rPr>
                <w:rFonts w:asciiTheme="minorHAnsi" w:eastAsia="Calibri" w:hAnsiTheme="minorHAnsi"/>
                <w:i/>
                <w:color w:val="000000" w:themeColor="text1"/>
                <w:sz w:val="20"/>
                <w:szCs w:val="18"/>
                <w:lang w:eastAsia="en-US"/>
              </w:rPr>
              <w:t>Gjennomført</w:t>
            </w:r>
            <w:r w:rsidR="00BF7F7A" w:rsidRPr="000728C3">
              <w:rPr>
                <w:rFonts w:asciiTheme="minorHAnsi" w:eastAsia="Calibri" w:hAnsiTheme="minorHAnsi"/>
                <w:i/>
                <w:color w:val="000000" w:themeColor="text1"/>
                <w:sz w:val="20"/>
                <w:szCs w:val="18"/>
                <w:lang w:eastAsia="en-US"/>
              </w:rPr>
              <w:t xml:space="preserve"> </w:t>
            </w:r>
            <w:r w:rsidR="00292985" w:rsidRPr="000728C3">
              <w:rPr>
                <w:rFonts w:asciiTheme="minorHAnsi" w:eastAsia="Calibri" w:hAnsiTheme="minorHAnsi"/>
                <w:i/>
                <w:color w:val="000000" w:themeColor="text1"/>
                <w:sz w:val="20"/>
                <w:szCs w:val="18"/>
                <w:lang w:eastAsia="en-US"/>
              </w:rPr>
              <w:t>interne revisjoner</w:t>
            </w:r>
            <w:r w:rsidRPr="000728C3">
              <w:rPr>
                <w:rFonts w:asciiTheme="minorHAnsi" w:eastAsia="Calibri" w:hAnsiTheme="minorHAnsi"/>
                <w:i/>
                <w:color w:val="000000" w:themeColor="text1"/>
                <w:sz w:val="20"/>
                <w:szCs w:val="18"/>
                <w:lang w:eastAsia="en-US"/>
              </w:rPr>
              <w:t xml:space="preserve"> hvor ytre</w:t>
            </w:r>
            <w:r w:rsidR="006216B2">
              <w:rPr>
                <w:rFonts w:asciiTheme="minorHAnsi" w:eastAsia="Calibri" w:hAnsiTheme="minorHAnsi"/>
                <w:i/>
                <w:color w:val="000000" w:themeColor="text1"/>
                <w:sz w:val="20"/>
                <w:szCs w:val="18"/>
                <w:lang w:eastAsia="en-US"/>
              </w:rPr>
              <w:t xml:space="preserve"> </w:t>
            </w:r>
            <w:r w:rsidRPr="000728C3">
              <w:rPr>
                <w:rFonts w:asciiTheme="minorHAnsi" w:eastAsia="Calibri" w:hAnsiTheme="minorHAnsi"/>
                <w:i/>
                <w:color w:val="000000" w:themeColor="text1"/>
                <w:sz w:val="20"/>
                <w:szCs w:val="18"/>
                <w:lang w:eastAsia="en-US"/>
              </w:rPr>
              <w:t>miljø tas med?</w:t>
            </w:r>
          </w:p>
          <w:p w:rsidR="007D0E53" w:rsidRPr="00292985" w:rsidRDefault="007D0E53" w:rsidP="007D0E53">
            <w:pPr>
              <w:pStyle w:val="Listeavsnitt"/>
              <w:numPr>
                <w:ilvl w:val="0"/>
                <w:numId w:val="20"/>
              </w:numPr>
              <w:spacing w:before="40" w:after="40"/>
              <w:rPr>
                <w:rFonts w:asciiTheme="minorHAnsi" w:eastAsia="Calibri" w:hAnsiTheme="minorHAnsi"/>
                <w:i/>
                <w:sz w:val="20"/>
                <w:szCs w:val="18"/>
                <w:lang w:eastAsia="en-US"/>
              </w:rPr>
            </w:pPr>
            <w:r w:rsidRPr="00292985">
              <w:rPr>
                <w:rFonts w:asciiTheme="minorHAnsi" w:eastAsia="Calibri" w:hAnsiTheme="minorHAnsi"/>
                <w:i/>
                <w:sz w:val="20"/>
                <w:szCs w:val="18"/>
                <w:lang w:eastAsia="en-US"/>
              </w:rPr>
              <w:t>Avvik og forbedringsforslag</w:t>
            </w:r>
            <w:r w:rsidR="008F2B7E">
              <w:rPr>
                <w:rFonts w:asciiTheme="minorHAnsi" w:eastAsia="Calibri" w:hAnsiTheme="minorHAnsi"/>
                <w:i/>
                <w:sz w:val="20"/>
                <w:szCs w:val="18"/>
                <w:lang w:eastAsia="en-US"/>
              </w:rPr>
              <w:t xml:space="preserve"> - </w:t>
            </w:r>
            <w:r w:rsidR="00B97F45">
              <w:rPr>
                <w:rFonts w:asciiTheme="minorHAnsi" w:eastAsia="Calibri" w:hAnsiTheme="minorHAnsi"/>
                <w:i/>
                <w:sz w:val="20"/>
                <w:szCs w:val="18"/>
                <w:lang w:eastAsia="en-US"/>
              </w:rPr>
              <w:t>m</w:t>
            </w:r>
            <w:r w:rsidR="008F2B7E">
              <w:rPr>
                <w:rFonts w:asciiTheme="minorHAnsi" w:eastAsia="Calibri" w:hAnsiTheme="minorHAnsi"/>
                <w:i/>
                <w:sz w:val="20"/>
                <w:szCs w:val="18"/>
                <w:lang w:eastAsia="en-US"/>
              </w:rPr>
              <w:t>iljøavvikstrender</w:t>
            </w:r>
          </w:p>
          <w:p w:rsidR="00DB4528" w:rsidRDefault="006C4E16" w:rsidP="00DB4528">
            <w:pPr>
              <w:pStyle w:val="Listeavsnitt"/>
              <w:numPr>
                <w:ilvl w:val="0"/>
                <w:numId w:val="20"/>
              </w:numPr>
              <w:spacing w:before="40" w:after="40"/>
              <w:rPr>
                <w:rFonts w:asciiTheme="minorHAnsi" w:eastAsia="Calibri" w:hAnsiTheme="minorHAnsi"/>
                <w:i/>
                <w:sz w:val="20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0"/>
                <w:szCs w:val="18"/>
                <w:lang w:eastAsia="en-US"/>
              </w:rPr>
              <w:t>Miljømål og h</w:t>
            </w:r>
            <w:r w:rsidR="007D0E53" w:rsidRPr="00292985">
              <w:rPr>
                <w:rFonts w:asciiTheme="minorHAnsi" w:eastAsia="Calibri" w:hAnsiTheme="minorHAnsi"/>
                <w:i/>
                <w:sz w:val="20"/>
                <w:szCs w:val="18"/>
                <w:lang w:eastAsia="en-US"/>
              </w:rPr>
              <w:t>andlingsplaner</w:t>
            </w:r>
            <w:r>
              <w:rPr>
                <w:rFonts w:asciiTheme="minorHAnsi" w:eastAsia="Calibri" w:hAnsiTheme="minorHAnsi"/>
                <w:i/>
                <w:sz w:val="20"/>
                <w:szCs w:val="18"/>
                <w:lang w:eastAsia="en-US"/>
              </w:rPr>
              <w:t>- har klinikkene og stabenes tiltak</w:t>
            </w:r>
            <w:r w:rsidR="00DB4528">
              <w:rPr>
                <w:rFonts w:asciiTheme="minorHAnsi" w:eastAsia="Calibri" w:hAnsiTheme="minorHAnsi"/>
                <w:i/>
                <w:sz w:val="20"/>
                <w:szCs w:val="18"/>
                <w:lang w:eastAsia="en-US"/>
              </w:rPr>
              <w:t xml:space="preserve"> vært </w:t>
            </w:r>
          </w:p>
          <w:p w:rsidR="004960E8" w:rsidRPr="004960E8" w:rsidRDefault="00DB4528" w:rsidP="004960E8">
            <w:pPr>
              <w:pStyle w:val="Listeavsnitt"/>
              <w:spacing w:before="40" w:after="40"/>
              <w:ind w:left="360"/>
              <w:rPr>
                <w:rFonts w:asciiTheme="minorHAnsi" w:eastAsia="Calibri" w:hAnsiTheme="minorHAnsi"/>
                <w:i/>
                <w:sz w:val="20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0"/>
                <w:szCs w:val="18"/>
                <w:lang w:eastAsia="en-US"/>
              </w:rPr>
              <w:t>tilstrekkelige slik at foretaket når sine miljømål</w:t>
            </w:r>
          </w:p>
          <w:p w:rsidR="00EA0FFB" w:rsidRDefault="00EA0FFB" w:rsidP="00EA0FFB">
            <w:pPr>
              <w:pStyle w:val="Listeavsnitt"/>
              <w:spacing w:before="40" w:after="40"/>
              <w:ind w:left="0"/>
            </w:pPr>
          </w:p>
          <w:p w:rsidR="00EA0FFB" w:rsidRDefault="0014744F" w:rsidP="00EA0FFB">
            <w:pPr>
              <w:pStyle w:val="Listeavsnitt"/>
              <w:spacing w:before="40" w:after="40"/>
              <w:ind w:left="0"/>
              <w:rPr>
                <w:i/>
                <w:sz w:val="20"/>
                <w:szCs w:val="20"/>
              </w:rPr>
            </w:pPr>
            <w:hyperlink r:id="rId14" w:history="1">
              <w:r w:rsidR="00F75627" w:rsidRPr="00A86031">
                <w:rPr>
                  <w:rStyle w:val="Hyperkobling"/>
                  <w:i/>
                  <w:sz w:val="20"/>
                  <w:szCs w:val="18"/>
                </w:rPr>
                <w:t xml:space="preserve"> KIWA, sammendrag av miljørevisjon </w:t>
              </w:r>
            </w:hyperlink>
            <w:r w:rsidR="00EA0FFB">
              <w:rPr>
                <w:i/>
                <w:sz w:val="20"/>
                <w:szCs w:val="20"/>
              </w:rPr>
              <w:t>- S</w:t>
            </w:r>
            <w:r w:rsidR="004D4220" w:rsidRPr="00EA0FFB">
              <w:rPr>
                <w:i/>
                <w:sz w:val="20"/>
                <w:szCs w:val="20"/>
              </w:rPr>
              <w:t>ammendrag gjennomgått på ledermøte</w:t>
            </w:r>
            <w:r w:rsidR="00EA0FFB">
              <w:rPr>
                <w:i/>
                <w:sz w:val="20"/>
                <w:szCs w:val="20"/>
              </w:rPr>
              <w:t xml:space="preserve"> høsten 2022</w:t>
            </w:r>
            <w:r w:rsidR="004D4220" w:rsidRPr="00EA0FFB">
              <w:rPr>
                <w:i/>
                <w:sz w:val="20"/>
                <w:szCs w:val="20"/>
              </w:rPr>
              <w:t>.</w:t>
            </w:r>
            <w:r w:rsidR="00285C59" w:rsidRPr="00EA0FFB">
              <w:rPr>
                <w:i/>
                <w:sz w:val="20"/>
                <w:szCs w:val="20"/>
              </w:rPr>
              <w:t xml:space="preserve">. </w:t>
            </w:r>
          </w:p>
          <w:p w:rsidR="00920E0A" w:rsidRPr="00EA0FFB" w:rsidRDefault="00EA0FFB" w:rsidP="00EA0FFB">
            <w:pPr>
              <w:pStyle w:val="Listeavsnitt"/>
              <w:spacing w:before="40" w:after="4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Avdelingen har tre</w:t>
            </w:r>
            <w:r w:rsidR="00920E0A" w:rsidRPr="00EA0FFB">
              <w:rPr>
                <w:i/>
                <w:sz w:val="20"/>
                <w:szCs w:val="20"/>
              </w:rPr>
              <w:t xml:space="preserve"> stoffkartotekansvarlige</w:t>
            </w:r>
            <w:r w:rsidR="009B40EE" w:rsidRPr="00EA0FFB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 xml:space="preserve">Ytterligere to er påmeldt kurs i 2023. </w:t>
            </w:r>
          </w:p>
          <w:p w:rsidR="009B40EE" w:rsidRPr="00920E0A" w:rsidRDefault="009B40EE" w:rsidP="00DB4528">
            <w:pPr>
              <w:pStyle w:val="Listeavsnitt"/>
              <w:spacing w:before="40" w:after="40"/>
              <w:ind w:left="360"/>
              <w:rPr>
                <w:rFonts w:asciiTheme="minorHAnsi" w:eastAsia="Calibri" w:hAnsiTheme="minorHAnsi" w:cstheme="minorHAnsi"/>
                <w:i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</w:tr>
      <w:tr w:rsidR="003D7CC1" w:rsidRPr="00023453" w:rsidTr="00AF28C6">
        <w:tc>
          <w:tcPr>
            <w:tcW w:w="610" w:type="dxa"/>
            <w:shd w:val="clear" w:color="auto" w:fill="C6D9F1"/>
          </w:tcPr>
          <w:p w:rsidR="003D7CC1" w:rsidRPr="00023453" w:rsidRDefault="00061672" w:rsidP="00C27F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  <w:r w:rsidR="003D7CC1">
              <w:rPr>
                <w:b/>
              </w:rPr>
              <w:t>.</w:t>
            </w:r>
            <w:r w:rsidR="00C27F89">
              <w:rPr>
                <w:b/>
              </w:rPr>
              <w:t>1</w:t>
            </w:r>
          </w:p>
        </w:tc>
        <w:tc>
          <w:tcPr>
            <w:tcW w:w="1600" w:type="dxa"/>
            <w:shd w:val="clear" w:color="auto" w:fill="C6D9F1"/>
          </w:tcPr>
          <w:p w:rsidR="003D7CC1" w:rsidRPr="00023453" w:rsidRDefault="00C27F89" w:rsidP="00C27F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</w:t>
            </w:r>
            <w:r w:rsidR="006A5BA8">
              <w:rPr>
                <w:b/>
              </w:rPr>
              <w:t>eslu</w:t>
            </w:r>
            <w:r>
              <w:rPr>
                <w:b/>
              </w:rPr>
              <w:t>tning-Oppfølging</w:t>
            </w:r>
          </w:p>
        </w:tc>
        <w:tc>
          <w:tcPr>
            <w:tcW w:w="7396" w:type="dxa"/>
          </w:tcPr>
          <w:p w:rsidR="00920E0A" w:rsidRDefault="006A5BA8" w:rsidP="004367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A5BA8">
              <w:rPr>
                <w:i/>
                <w:sz w:val="20"/>
                <w:szCs w:val="20"/>
              </w:rPr>
              <w:t>Hva skal følges opp og medføre tiltak?</w:t>
            </w:r>
          </w:p>
          <w:p w:rsidR="00285C59" w:rsidRPr="00920E0A" w:rsidRDefault="00CA05D1" w:rsidP="004367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A0FFB">
              <w:rPr>
                <w:i/>
                <w:sz w:val="20"/>
                <w:szCs w:val="20"/>
              </w:rPr>
              <w:t xml:space="preserve">Stoffkartotek: </w:t>
            </w:r>
            <w:r w:rsidR="00EA0FFB">
              <w:rPr>
                <w:i/>
                <w:sz w:val="20"/>
                <w:szCs w:val="20"/>
              </w:rPr>
              <w:t xml:space="preserve">Sikre opplæring av </w:t>
            </w:r>
            <w:r w:rsidR="008A2B13">
              <w:rPr>
                <w:i/>
                <w:sz w:val="20"/>
                <w:szCs w:val="20"/>
              </w:rPr>
              <w:t>stoffkartotek</w:t>
            </w:r>
            <w:r w:rsidR="00EA0FFB">
              <w:rPr>
                <w:i/>
                <w:sz w:val="20"/>
                <w:szCs w:val="20"/>
              </w:rPr>
              <w:t xml:space="preserve"> ansvarlige</w:t>
            </w:r>
            <w:r w:rsidR="00253709">
              <w:rPr>
                <w:i/>
                <w:sz w:val="20"/>
                <w:szCs w:val="20"/>
              </w:rPr>
              <w:t xml:space="preserve">. Følge opp deltagelse på </w:t>
            </w:r>
            <w:r w:rsidR="009B40EE" w:rsidRPr="00EA0FFB">
              <w:rPr>
                <w:i/>
                <w:sz w:val="20"/>
                <w:szCs w:val="20"/>
              </w:rPr>
              <w:t>E- læringskurs i kompetanseportalen</w:t>
            </w:r>
          </w:p>
        </w:tc>
      </w:tr>
    </w:tbl>
    <w:p w:rsidR="002B6E6D" w:rsidRDefault="002242B6">
      <w:pPr>
        <w:rPr>
          <w:b/>
          <w:sz w:val="24"/>
        </w:rPr>
      </w:pPr>
      <w:r>
        <w:rPr>
          <w:b/>
          <w:sz w:val="24"/>
        </w:rPr>
        <w:br/>
        <w:t xml:space="preserve">13. </w:t>
      </w:r>
      <w:r w:rsidR="002B6E6D" w:rsidRPr="002B6E6D">
        <w:rPr>
          <w:b/>
          <w:sz w:val="24"/>
        </w:rPr>
        <w:t>Vurdering av ledelses-/styringssystemet som helhet - inkludert miljøledelsessystemet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600"/>
        <w:gridCol w:w="7396"/>
      </w:tblGrid>
      <w:tr w:rsidR="002B6E6D" w:rsidRPr="00023453" w:rsidTr="006E6A8C">
        <w:tc>
          <w:tcPr>
            <w:tcW w:w="610" w:type="dxa"/>
            <w:shd w:val="clear" w:color="auto" w:fill="C6D9F1"/>
          </w:tcPr>
          <w:p w:rsidR="002B6E6D" w:rsidRPr="00023453" w:rsidRDefault="002B6E6D" w:rsidP="006E6A8C">
            <w:pPr>
              <w:spacing w:after="0" w:line="240" w:lineRule="auto"/>
              <w:rPr>
                <w:b/>
              </w:rPr>
            </w:pPr>
          </w:p>
        </w:tc>
        <w:tc>
          <w:tcPr>
            <w:tcW w:w="1600" w:type="dxa"/>
            <w:shd w:val="clear" w:color="auto" w:fill="C6D9F1"/>
          </w:tcPr>
          <w:p w:rsidR="002B6E6D" w:rsidRPr="00023453" w:rsidRDefault="002B6E6D" w:rsidP="006E6A8C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Grunnlag</w:t>
            </w:r>
          </w:p>
        </w:tc>
        <w:tc>
          <w:tcPr>
            <w:tcW w:w="7396" w:type="dxa"/>
            <w:shd w:val="clear" w:color="auto" w:fill="C6D9F1"/>
          </w:tcPr>
          <w:p w:rsidR="002B6E6D" w:rsidRPr="00023453" w:rsidRDefault="002B6E6D" w:rsidP="006E6A8C">
            <w:pPr>
              <w:spacing w:after="0" w:line="240" w:lineRule="auto"/>
              <w:rPr>
                <w:b/>
              </w:rPr>
            </w:pPr>
            <w:r w:rsidRPr="00BF333E">
              <w:rPr>
                <w:b/>
              </w:rPr>
              <w:t>Forskrift for ledelse og kvalitetsforbedring</w:t>
            </w:r>
            <w:r>
              <w:rPr>
                <w:b/>
              </w:rPr>
              <w:t xml:space="preserve"> §8f)</w:t>
            </w:r>
          </w:p>
        </w:tc>
      </w:tr>
      <w:tr w:rsidR="002B6E6D" w:rsidRPr="00023453" w:rsidTr="006E6A8C">
        <w:tc>
          <w:tcPr>
            <w:tcW w:w="610" w:type="dxa"/>
            <w:shd w:val="clear" w:color="auto" w:fill="C6D9F1"/>
          </w:tcPr>
          <w:p w:rsidR="002B6E6D" w:rsidRPr="00023453" w:rsidRDefault="0026196B" w:rsidP="006E6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2B6E6D">
              <w:rPr>
                <w:b/>
              </w:rPr>
              <w:t>.1</w:t>
            </w:r>
          </w:p>
        </w:tc>
        <w:tc>
          <w:tcPr>
            <w:tcW w:w="1600" w:type="dxa"/>
            <w:shd w:val="clear" w:color="auto" w:fill="C6D9F1"/>
          </w:tcPr>
          <w:p w:rsidR="002B6E6D" w:rsidRPr="00023453" w:rsidRDefault="002B6E6D" w:rsidP="006E6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Vurdering av ledelses-systemet i sin helhet</w:t>
            </w:r>
          </w:p>
          <w:p w:rsidR="002B6E6D" w:rsidRPr="00023453" w:rsidRDefault="002B6E6D" w:rsidP="006E6A8C">
            <w:pPr>
              <w:spacing w:after="0" w:line="240" w:lineRule="auto"/>
              <w:rPr>
                <w:b/>
              </w:rPr>
            </w:pPr>
          </w:p>
        </w:tc>
        <w:tc>
          <w:tcPr>
            <w:tcW w:w="7396" w:type="dxa"/>
          </w:tcPr>
          <w:p w:rsidR="002B6E6D" w:rsidRPr="008D300E" w:rsidRDefault="002B6E6D" w:rsidP="006E6A8C">
            <w:pPr>
              <w:spacing w:before="40" w:after="40"/>
              <w:rPr>
                <w:rFonts w:asciiTheme="minorHAnsi" w:hAnsiTheme="minorHAnsi"/>
                <w:i/>
                <w:sz w:val="20"/>
                <w:szCs w:val="18"/>
              </w:rPr>
            </w:pPr>
            <w:r w:rsidRPr="008D300E">
              <w:rPr>
                <w:rFonts w:asciiTheme="minorHAnsi" w:hAnsiTheme="minorHAnsi"/>
                <w:i/>
                <w:sz w:val="20"/>
                <w:szCs w:val="18"/>
              </w:rPr>
              <w:t>Er ledelsessystemet:</w:t>
            </w:r>
          </w:p>
          <w:p w:rsidR="002B6E6D" w:rsidRPr="008D300E" w:rsidRDefault="002B6E6D" w:rsidP="002B6E6D">
            <w:pPr>
              <w:pStyle w:val="Listeavsnitt"/>
              <w:numPr>
                <w:ilvl w:val="0"/>
                <w:numId w:val="6"/>
              </w:numPr>
              <w:spacing w:before="40" w:after="40"/>
              <w:rPr>
                <w:rFonts w:asciiTheme="minorHAnsi" w:hAnsiTheme="minorHAnsi"/>
                <w:i/>
                <w:sz w:val="20"/>
                <w:szCs w:val="18"/>
              </w:rPr>
            </w:pPr>
            <w:r w:rsidRPr="008D300E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Velegnet - </w:t>
            </w:r>
            <w:r w:rsidRPr="008D300E">
              <w:rPr>
                <w:rFonts w:asciiTheme="minorHAnsi" w:hAnsiTheme="minorHAnsi"/>
                <w:i/>
                <w:sz w:val="20"/>
                <w:szCs w:val="18"/>
              </w:rPr>
              <w:t>er styringssystemet tilpasset virksomheten og i stand til å ivareta endringer?</w:t>
            </w:r>
          </w:p>
          <w:p w:rsidR="002B6E6D" w:rsidRPr="008D300E" w:rsidRDefault="002B6E6D" w:rsidP="002B6E6D">
            <w:pPr>
              <w:pStyle w:val="Listeavsnitt"/>
              <w:numPr>
                <w:ilvl w:val="0"/>
                <w:numId w:val="6"/>
              </w:numPr>
              <w:spacing w:before="40" w:after="40"/>
              <w:rPr>
                <w:rFonts w:asciiTheme="minorHAnsi" w:hAnsiTheme="minorHAnsi"/>
                <w:i/>
                <w:sz w:val="20"/>
                <w:szCs w:val="18"/>
              </w:rPr>
            </w:pPr>
            <w:r w:rsidRPr="008D300E">
              <w:rPr>
                <w:rFonts w:asciiTheme="minorHAnsi" w:hAnsiTheme="minorHAnsi"/>
                <w:b/>
                <w:i/>
                <w:sz w:val="20"/>
                <w:szCs w:val="18"/>
              </w:rPr>
              <w:t>Tilstrekkelig</w:t>
            </w:r>
            <w:r w:rsidRPr="008D300E">
              <w:rPr>
                <w:rFonts w:asciiTheme="minorHAnsi" w:hAnsiTheme="minorHAnsi"/>
                <w:i/>
                <w:sz w:val="20"/>
                <w:szCs w:val="18"/>
              </w:rPr>
              <w:t xml:space="preserve"> - har vi nødvendig styring og kontroll, og dekker systemet relevante</w:t>
            </w:r>
            <w:r>
              <w:rPr>
                <w:i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18"/>
              </w:rPr>
              <w:t>lovkrav, eierkrav, interne – egne krav?</w:t>
            </w:r>
          </w:p>
          <w:p w:rsidR="002B6E6D" w:rsidRPr="00CA05D1" w:rsidRDefault="002B6E6D" w:rsidP="002B6E6D">
            <w:pPr>
              <w:pStyle w:val="Listeavsnitt"/>
              <w:numPr>
                <w:ilvl w:val="0"/>
                <w:numId w:val="6"/>
              </w:numPr>
              <w:spacing w:before="40" w:after="40"/>
              <w:rPr>
                <w:i/>
                <w:sz w:val="20"/>
                <w:szCs w:val="18"/>
              </w:rPr>
            </w:pPr>
            <w:r w:rsidRPr="008D300E">
              <w:rPr>
                <w:rFonts w:asciiTheme="minorHAnsi" w:hAnsiTheme="minorHAnsi"/>
                <w:b/>
                <w:i/>
                <w:sz w:val="20"/>
                <w:szCs w:val="18"/>
              </w:rPr>
              <w:t>Virkningsfullt</w:t>
            </w:r>
            <w:r w:rsidRPr="008D300E">
              <w:rPr>
                <w:rFonts w:asciiTheme="minorHAnsi" w:hAnsiTheme="minorHAnsi"/>
                <w:i/>
                <w:sz w:val="20"/>
                <w:szCs w:val="18"/>
              </w:rPr>
              <w:t xml:space="preserve"> -bidrar systemet til at vi når målet?</w:t>
            </w:r>
          </w:p>
          <w:p w:rsidR="00CA05D1" w:rsidRPr="007B6530" w:rsidRDefault="00CA05D1" w:rsidP="004D4220">
            <w:pPr>
              <w:pStyle w:val="Listeavsnitt"/>
              <w:spacing w:before="40" w:after="40"/>
              <w:ind w:left="360"/>
              <w:rPr>
                <w:i/>
                <w:sz w:val="20"/>
                <w:szCs w:val="18"/>
              </w:rPr>
            </w:pPr>
          </w:p>
          <w:p w:rsidR="004D4220" w:rsidRPr="004D4220" w:rsidRDefault="004D4220" w:rsidP="004D4220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 w:rsidRPr="00253709">
              <w:rPr>
                <w:i/>
                <w:sz w:val="20"/>
                <w:szCs w:val="20"/>
              </w:rPr>
              <w:t>Styringssystemet er godt implementert. ISO sertifisering er gjennomført og funn gjennomgått på avdelingen.</w:t>
            </w:r>
          </w:p>
        </w:tc>
      </w:tr>
      <w:tr w:rsidR="002B6E6D" w:rsidRPr="00023453" w:rsidTr="006E6A8C">
        <w:tc>
          <w:tcPr>
            <w:tcW w:w="610" w:type="dxa"/>
            <w:shd w:val="clear" w:color="auto" w:fill="C6D9F1"/>
          </w:tcPr>
          <w:p w:rsidR="002B6E6D" w:rsidRPr="00023453" w:rsidRDefault="0026196B" w:rsidP="006E6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2B6E6D">
              <w:rPr>
                <w:b/>
              </w:rPr>
              <w:t>.2</w:t>
            </w:r>
          </w:p>
        </w:tc>
        <w:tc>
          <w:tcPr>
            <w:tcW w:w="1600" w:type="dxa"/>
            <w:shd w:val="clear" w:color="auto" w:fill="C6D9F1"/>
          </w:tcPr>
          <w:p w:rsidR="002B6E6D" w:rsidRPr="00023453" w:rsidRDefault="002B6E6D" w:rsidP="006E6A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Konklusjon  </w:t>
            </w:r>
          </w:p>
        </w:tc>
        <w:tc>
          <w:tcPr>
            <w:tcW w:w="7396" w:type="dxa"/>
          </w:tcPr>
          <w:p w:rsidR="002B6E6D" w:rsidRDefault="002B6E6D" w:rsidP="006E6A8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Sett i en helhet, er systemet velegnet, tilstrekkelig og virkningsfullt?</w:t>
            </w:r>
          </w:p>
          <w:p w:rsidR="002B6E6D" w:rsidRDefault="002B6E6D" w:rsidP="006E6A8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Nødvendige tiltak?</w:t>
            </w:r>
          </w:p>
          <w:p w:rsidR="007B6530" w:rsidRPr="00434F50" w:rsidRDefault="00253709" w:rsidP="009153D5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Implementere bruk av måltavle/kvalitetsindikatorer på seksjon/avdeling</w:t>
            </w:r>
            <w:r w:rsidR="00CA05D1" w:rsidRPr="00253709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Benchmarking av avdelingens kvalitet</w:t>
            </w:r>
            <w:r w:rsidR="009153D5">
              <w:rPr>
                <w:i/>
                <w:sz w:val="20"/>
                <w:szCs w:val="20"/>
              </w:rPr>
              <w:t xml:space="preserve"> i forhold til </w:t>
            </w:r>
            <w:r>
              <w:rPr>
                <w:i/>
                <w:sz w:val="20"/>
                <w:szCs w:val="20"/>
              </w:rPr>
              <w:t>andre</w:t>
            </w:r>
            <w:r w:rsidR="009153D5">
              <w:rPr>
                <w:i/>
                <w:sz w:val="20"/>
                <w:szCs w:val="20"/>
              </w:rPr>
              <w:t xml:space="preserve"> sykehus/foretak</w:t>
            </w:r>
            <w:r>
              <w:rPr>
                <w:i/>
                <w:sz w:val="20"/>
                <w:szCs w:val="20"/>
              </w:rPr>
              <w:t xml:space="preserve"> (Helseatlas, institusjonsstatistikk MFR) </w:t>
            </w:r>
          </w:p>
        </w:tc>
      </w:tr>
    </w:tbl>
    <w:p w:rsidR="00B17DA4" w:rsidRDefault="002B6E6D">
      <w:pPr>
        <w:rPr>
          <w:b/>
          <w:sz w:val="24"/>
        </w:rPr>
      </w:pPr>
      <w:r>
        <w:rPr>
          <w:b/>
          <w:sz w:val="24"/>
        </w:rPr>
        <w:br/>
      </w:r>
    </w:p>
    <w:p w:rsidR="00470BE2" w:rsidRDefault="001C1957">
      <w:pPr>
        <w:rPr>
          <w:b/>
          <w:sz w:val="24"/>
        </w:rPr>
      </w:pPr>
      <w:r>
        <w:rPr>
          <w:b/>
          <w:sz w:val="24"/>
        </w:rPr>
        <w:t>14</w:t>
      </w:r>
      <w:r w:rsidR="00006EFB" w:rsidRPr="00023453">
        <w:rPr>
          <w:b/>
          <w:sz w:val="24"/>
        </w:rPr>
        <w:t xml:space="preserve">. </w:t>
      </w:r>
      <w:r w:rsidR="00E80A1D">
        <w:rPr>
          <w:b/>
          <w:sz w:val="24"/>
        </w:rPr>
        <w:t>T</w:t>
      </w:r>
      <w:r w:rsidR="00014464" w:rsidRPr="00023453">
        <w:rPr>
          <w:b/>
          <w:sz w:val="24"/>
        </w:rPr>
        <w:t>iltaksplan</w:t>
      </w:r>
      <w:r w:rsidR="00E80A1D">
        <w:rPr>
          <w:b/>
          <w:sz w:val="24"/>
        </w:rPr>
        <w:t xml:space="preserve"> – ut fra beslutning </w:t>
      </w:r>
      <w:r w:rsidR="00AB28B7">
        <w:rPr>
          <w:b/>
          <w:sz w:val="24"/>
        </w:rPr>
        <w:t>–</w:t>
      </w:r>
      <w:r w:rsidR="00E80A1D">
        <w:rPr>
          <w:b/>
          <w:sz w:val="24"/>
        </w:rPr>
        <w:t xml:space="preserve"> oppfølging</w:t>
      </w:r>
      <w:r w:rsidR="00CC4EE7">
        <w:rPr>
          <w:b/>
          <w:sz w:val="24"/>
        </w:rPr>
        <w:t xml:space="preserve"> 2023</w:t>
      </w:r>
    </w:p>
    <w:p w:rsidR="00AB28B7" w:rsidRPr="00AB28B7" w:rsidRDefault="00AF28C6">
      <w:pPr>
        <w:rPr>
          <w:b/>
        </w:rPr>
      </w:pPr>
      <w:r>
        <w:rPr>
          <w:b/>
        </w:rPr>
        <w:t>Prioriter områdene</w:t>
      </w:r>
      <w:r w:rsidR="00AB28B7">
        <w:rPr>
          <w:b/>
        </w:rPr>
        <w:t xml:space="preserve"> med markering</w:t>
      </w:r>
      <w:r>
        <w:rPr>
          <w:b/>
        </w:rPr>
        <w:t xml:space="preserve"> av fargekoder, grønn, gul, rød. </w:t>
      </w:r>
    </w:p>
    <w:tbl>
      <w:tblPr>
        <w:tblW w:w="110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604"/>
        <w:gridCol w:w="708"/>
        <w:gridCol w:w="3119"/>
        <w:gridCol w:w="1134"/>
        <w:gridCol w:w="3231"/>
        <w:gridCol w:w="691"/>
      </w:tblGrid>
      <w:tr w:rsidR="00061672" w:rsidRPr="00023453" w:rsidTr="003038D4">
        <w:trPr>
          <w:trHeight w:val="861"/>
        </w:trPr>
        <w:tc>
          <w:tcPr>
            <w:tcW w:w="552" w:type="dxa"/>
            <w:shd w:val="clear" w:color="auto" w:fill="C6D9F1"/>
          </w:tcPr>
          <w:p w:rsidR="00061672" w:rsidRPr="00D575E9" w:rsidRDefault="00061672" w:rsidP="008D300E">
            <w:pPr>
              <w:spacing w:line="240" w:lineRule="auto"/>
              <w:rPr>
                <w:b/>
                <w:sz w:val="16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Pkt.i</w:t>
            </w:r>
            <w:proofErr w:type="spellEnd"/>
            <w:r>
              <w:rPr>
                <w:b/>
                <w:sz w:val="16"/>
                <w:szCs w:val="18"/>
              </w:rPr>
              <w:t xml:space="preserve"> LGG</w:t>
            </w:r>
          </w:p>
        </w:tc>
        <w:tc>
          <w:tcPr>
            <w:tcW w:w="1604" w:type="dxa"/>
            <w:shd w:val="clear" w:color="auto" w:fill="C6D9F1"/>
          </w:tcPr>
          <w:p w:rsidR="00061672" w:rsidRPr="00D575E9" w:rsidRDefault="00061672" w:rsidP="00793C74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575E9">
              <w:rPr>
                <w:b/>
                <w:sz w:val="16"/>
                <w:szCs w:val="18"/>
              </w:rPr>
              <w:t>Forbedringsområde</w:t>
            </w:r>
            <w:r>
              <w:rPr>
                <w:b/>
                <w:sz w:val="16"/>
                <w:szCs w:val="18"/>
              </w:rPr>
              <w:t xml:space="preserve"> – område og oppfølging</w:t>
            </w:r>
          </w:p>
        </w:tc>
        <w:tc>
          <w:tcPr>
            <w:tcW w:w="708" w:type="dxa"/>
            <w:shd w:val="clear" w:color="auto" w:fill="C6D9F1"/>
          </w:tcPr>
          <w:p w:rsidR="00061672" w:rsidRDefault="00061672" w:rsidP="00793C74">
            <w:pPr>
              <w:spacing w:after="0" w:line="240" w:lineRule="auto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RisikoPriori-tering</w:t>
            </w:r>
            <w:proofErr w:type="spellEnd"/>
          </w:p>
          <w:p w:rsidR="00061672" w:rsidRPr="00D575E9" w:rsidRDefault="00061672" w:rsidP="00793C74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EA73F3" wp14:editId="316ED326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30480</wp:posOffset>
                      </wp:positionV>
                      <wp:extent cx="106680" cy="104775"/>
                      <wp:effectExtent l="0" t="0" r="26670" b="28575"/>
                      <wp:wrapNone/>
                      <wp:docPr id="1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61A62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7" o:spid="_x0000_s1026" type="#_x0000_t120" style="position:absolute;margin-left:7.55pt;margin-top:2.4pt;width:8.4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" fillcolor="yellow" strokecolor="yellow"/>
                  </w:pict>
                </mc:Fallback>
              </mc:AlternateContent>
            </w:r>
            <w:r>
              <w:rPr>
                <w:b/>
                <w:noProof/>
                <w:sz w:val="16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29BD21" wp14:editId="1C4974E8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30480</wp:posOffset>
                      </wp:positionV>
                      <wp:extent cx="106680" cy="104775"/>
                      <wp:effectExtent l="0" t="0" r="26670" b="28575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F19F9" id="AutoShape 18" o:spid="_x0000_s1026" type="#_x0000_t120" style="position:absolute;margin-left:-2.75pt;margin-top:2.4pt;width:8.4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" fillcolor="#92d050" strokecolor="#92d050"/>
                  </w:pict>
                </mc:Fallback>
              </mc:AlternateContent>
            </w:r>
            <w:r>
              <w:rPr>
                <w:b/>
                <w:noProof/>
                <w:sz w:val="16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9169A8F" wp14:editId="03343539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30480</wp:posOffset>
                      </wp:positionV>
                      <wp:extent cx="106680" cy="104775"/>
                      <wp:effectExtent l="0" t="0" r="26670" b="28575"/>
                      <wp:wrapNone/>
                      <wp:docPr id="1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ECA4D" id="AutoShape 10" o:spid="_x0000_s1026" type="#_x0000_t120" style="position:absolute;margin-left:17.6pt;margin-top:2.4pt;width:8.4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" fillcolor="red" strokecolor="red"/>
                  </w:pict>
                </mc:Fallback>
              </mc:AlternateContent>
            </w:r>
          </w:p>
        </w:tc>
        <w:tc>
          <w:tcPr>
            <w:tcW w:w="3119" w:type="dxa"/>
            <w:shd w:val="clear" w:color="auto" w:fill="C6D9F1"/>
          </w:tcPr>
          <w:p w:rsidR="00061672" w:rsidRPr="00D575E9" w:rsidRDefault="00061672" w:rsidP="00793C74">
            <w:pPr>
              <w:spacing w:after="0" w:line="240" w:lineRule="auto"/>
              <w:rPr>
                <w:b/>
                <w:sz w:val="16"/>
              </w:rPr>
            </w:pPr>
            <w:r w:rsidRPr="00D575E9">
              <w:rPr>
                <w:b/>
                <w:sz w:val="16"/>
              </w:rPr>
              <w:t>Tiltak</w:t>
            </w:r>
          </w:p>
        </w:tc>
        <w:tc>
          <w:tcPr>
            <w:tcW w:w="1134" w:type="dxa"/>
            <w:shd w:val="clear" w:color="auto" w:fill="C6D9F1"/>
          </w:tcPr>
          <w:p w:rsidR="00061672" w:rsidRDefault="00061672" w:rsidP="00793C74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Frist/</w:t>
            </w:r>
          </w:p>
          <w:p w:rsidR="00061672" w:rsidRPr="00D575E9" w:rsidRDefault="00061672" w:rsidP="00793C74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Ansvar</w:t>
            </w:r>
          </w:p>
        </w:tc>
        <w:tc>
          <w:tcPr>
            <w:tcW w:w="3231" w:type="dxa"/>
            <w:shd w:val="clear" w:color="auto" w:fill="C6D9F1"/>
          </w:tcPr>
          <w:p w:rsidR="00061672" w:rsidRPr="00D575E9" w:rsidRDefault="00061672" w:rsidP="00793C74">
            <w:pPr>
              <w:spacing w:after="0" w:line="240" w:lineRule="auto"/>
              <w:ind w:right="1648"/>
              <w:rPr>
                <w:b/>
                <w:sz w:val="16"/>
              </w:rPr>
            </w:pPr>
            <w:r w:rsidRPr="00D575E9">
              <w:rPr>
                <w:b/>
                <w:sz w:val="16"/>
              </w:rPr>
              <w:t>Status</w:t>
            </w:r>
            <w:r>
              <w:rPr>
                <w:b/>
                <w:sz w:val="16"/>
              </w:rPr>
              <w:t xml:space="preserve"> på tiltak ved ½-års-oppfølging</w:t>
            </w:r>
          </w:p>
        </w:tc>
        <w:tc>
          <w:tcPr>
            <w:tcW w:w="691" w:type="dxa"/>
            <w:shd w:val="clear" w:color="auto" w:fill="C6D9F1"/>
          </w:tcPr>
          <w:p w:rsidR="00061672" w:rsidRDefault="00061672" w:rsidP="00625E92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D4B9E4" wp14:editId="4EEC63DA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35560</wp:posOffset>
                      </wp:positionV>
                      <wp:extent cx="106680" cy="104775"/>
                      <wp:effectExtent l="0" t="0" r="26670" b="28575"/>
                      <wp:wrapNone/>
                      <wp:docPr id="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8AEC0" id="AutoShape 20" o:spid="_x0000_s1026" type="#_x0000_t120" style="position:absolute;margin-left:6.05pt;margin-top:2.8pt;width:8.4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" fillcolor="#92d050" strokecolor="#92d050"/>
                  </w:pict>
                </mc:Fallback>
              </mc:AlternateContent>
            </w:r>
          </w:p>
          <w:p w:rsidR="00061672" w:rsidRPr="00D575E9" w:rsidRDefault="00061672" w:rsidP="00625E92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9BAA2C" wp14:editId="50DC2AD5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279400</wp:posOffset>
                      </wp:positionV>
                      <wp:extent cx="106680" cy="104775"/>
                      <wp:effectExtent l="0" t="0" r="26670" b="2857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E38A6" id="AutoShape 10" o:spid="_x0000_s1026" type="#_x0000_t120" style="position:absolute;margin-left:6.55pt;margin-top:22pt;width:8.4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" fillcolor="red" strokecolor="red"/>
                  </w:pict>
                </mc:Fallback>
              </mc:AlternateContent>
            </w:r>
            <w:r>
              <w:rPr>
                <w:b/>
                <w:noProof/>
                <w:sz w:val="16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734017" wp14:editId="746E681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97155</wp:posOffset>
                      </wp:positionV>
                      <wp:extent cx="106680" cy="104775"/>
                      <wp:effectExtent l="0" t="0" r="26670" b="28575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148FA" id="AutoShape 21" o:spid="_x0000_s1026" type="#_x0000_t120" style="position:absolute;margin-left:6.55pt;margin-top:7.65pt;width:8.4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" fillcolor="yellow" strokecolor="yellow"/>
                  </w:pict>
                </mc:Fallback>
              </mc:AlternateContent>
            </w:r>
          </w:p>
        </w:tc>
      </w:tr>
      <w:tr w:rsidR="00AF28C6" w:rsidRPr="00023453" w:rsidTr="003038D4">
        <w:trPr>
          <w:trHeight w:val="528"/>
        </w:trPr>
        <w:tc>
          <w:tcPr>
            <w:tcW w:w="552" w:type="dxa"/>
          </w:tcPr>
          <w:p w:rsidR="00AF28C6" w:rsidRPr="00023453" w:rsidRDefault="002C0F1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4" w:type="dxa"/>
          </w:tcPr>
          <w:p w:rsidR="00AF28C6" w:rsidRPr="00ED66F2" w:rsidRDefault="001D3DF0" w:rsidP="00B05F85">
            <w:pPr>
              <w:spacing w:before="40" w:after="40" w:line="240" w:lineRule="auto"/>
              <w:rPr>
                <w:b/>
              </w:rPr>
            </w:pPr>
            <w:r w:rsidRPr="00ED66F2">
              <w:rPr>
                <w:sz w:val="20"/>
                <w:szCs w:val="18"/>
              </w:rPr>
              <w:t>MÅLOPPNÅELSE:</w:t>
            </w:r>
          </w:p>
        </w:tc>
        <w:tc>
          <w:tcPr>
            <w:tcW w:w="708" w:type="dxa"/>
          </w:tcPr>
          <w:p w:rsidR="00FC5223" w:rsidRDefault="00FC5223">
            <w:pPr>
              <w:rPr>
                <w:b/>
                <w:color w:val="FF0000"/>
              </w:rPr>
            </w:pPr>
          </w:p>
          <w:p w:rsidR="008E6025" w:rsidRDefault="008E6025">
            <w:pPr>
              <w:rPr>
                <w:b/>
                <w:color w:val="FF0000"/>
              </w:rPr>
            </w:pPr>
          </w:p>
          <w:p w:rsidR="00AF28C6" w:rsidRPr="00CC4EE7" w:rsidRDefault="00AF28C6">
            <w:pPr>
              <w:rPr>
                <w:b/>
                <w:color w:val="FF0000"/>
              </w:rPr>
            </w:pPr>
          </w:p>
        </w:tc>
        <w:tc>
          <w:tcPr>
            <w:tcW w:w="3119" w:type="dxa"/>
          </w:tcPr>
          <w:p w:rsidR="009153D5" w:rsidRPr="009153D5" w:rsidRDefault="009153D5" w:rsidP="009153D5">
            <w:pPr>
              <w:spacing w:before="40" w:after="40" w:line="240" w:lineRule="auto"/>
            </w:pPr>
            <w:r>
              <w:t xml:space="preserve">Utarbeide </w:t>
            </w:r>
            <w:r w:rsidRPr="009153D5">
              <w:t>handlingsplan/strategi: Avdelingens handlingsplan skal bidra til at VV når sine mål. Handlingsplanen bygger på Utviklingsplan 2035, og VV visjon og verdier (utarbeides på lederseminar 13-14 februar 2023).</w:t>
            </w:r>
          </w:p>
          <w:p w:rsidR="00AF28C6" w:rsidRPr="00023453" w:rsidRDefault="009153D5" w:rsidP="00B05F85">
            <w:pPr>
              <w:spacing w:before="40" w:after="40" w:line="240" w:lineRule="auto"/>
              <w:rPr>
                <w:b/>
              </w:rPr>
            </w:pPr>
            <w:r w:rsidRPr="009153D5">
              <w:t>Utarbeide prosedyre – seleksjonskriterier i tråd med ny retningslinje for fødselsomsorg.</w:t>
            </w:r>
          </w:p>
        </w:tc>
        <w:tc>
          <w:tcPr>
            <w:tcW w:w="1134" w:type="dxa"/>
          </w:tcPr>
          <w:p w:rsidR="00CC4EE7" w:rsidRPr="00FC5223" w:rsidRDefault="00CC4EE7">
            <w:pPr>
              <w:rPr>
                <w:b/>
              </w:rPr>
            </w:pPr>
          </w:p>
          <w:p w:rsidR="003038D4" w:rsidRDefault="003038D4">
            <w:pPr>
              <w:rPr>
                <w:b/>
              </w:rPr>
            </w:pPr>
            <w:r w:rsidRPr="00FC5223">
              <w:rPr>
                <w:b/>
              </w:rPr>
              <w:t>Avd. sjef</w:t>
            </w:r>
          </w:p>
          <w:p w:rsidR="00D22CB3" w:rsidRPr="00CC4EE7" w:rsidRDefault="00D22CB3">
            <w:r>
              <w:rPr>
                <w:b/>
              </w:rPr>
              <w:t>Seksjons-ledere</w:t>
            </w:r>
          </w:p>
        </w:tc>
        <w:tc>
          <w:tcPr>
            <w:tcW w:w="3231" w:type="dxa"/>
          </w:tcPr>
          <w:p w:rsidR="00AF28C6" w:rsidRPr="00023453" w:rsidRDefault="00AF28C6" w:rsidP="009153D5">
            <w:pPr>
              <w:rPr>
                <w:b/>
              </w:rPr>
            </w:pPr>
          </w:p>
        </w:tc>
        <w:tc>
          <w:tcPr>
            <w:tcW w:w="691" w:type="dxa"/>
          </w:tcPr>
          <w:p w:rsidR="00AF28C6" w:rsidRPr="00023453" w:rsidRDefault="00AF28C6">
            <w:pPr>
              <w:rPr>
                <w:b/>
              </w:rPr>
            </w:pPr>
          </w:p>
        </w:tc>
      </w:tr>
      <w:tr w:rsidR="00AF28C6" w:rsidRPr="00023453" w:rsidTr="003038D4">
        <w:trPr>
          <w:trHeight w:val="274"/>
        </w:trPr>
        <w:tc>
          <w:tcPr>
            <w:tcW w:w="552" w:type="dxa"/>
          </w:tcPr>
          <w:p w:rsidR="00AF28C6" w:rsidRPr="00023453" w:rsidRDefault="00ED66F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4" w:type="dxa"/>
          </w:tcPr>
          <w:p w:rsidR="001D3DF0" w:rsidRPr="00ED66F2" w:rsidRDefault="009153D5" w:rsidP="00ED66F2">
            <w:r w:rsidRPr="00ED66F2">
              <w:t>R</w:t>
            </w:r>
            <w:r w:rsidR="00ED66F2" w:rsidRPr="00ED66F2">
              <w:t>ESSURSER</w:t>
            </w:r>
            <w:r w:rsidRPr="00ED66F2">
              <w:t>:</w:t>
            </w:r>
          </w:p>
        </w:tc>
        <w:tc>
          <w:tcPr>
            <w:tcW w:w="708" w:type="dxa"/>
          </w:tcPr>
          <w:p w:rsidR="00AF28C6" w:rsidRPr="00023453" w:rsidRDefault="00AF28C6">
            <w:pPr>
              <w:rPr>
                <w:b/>
              </w:rPr>
            </w:pPr>
          </w:p>
        </w:tc>
        <w:tc>
          <w:tcPr>
            <w:tcW w:w="3119" w:type="dxa"/>
          </w:tcPr>
          <w:p w:rsidR="009153D5" w:rsidRDefault="00B05F85" w:rsidP="009153D5">
            <w:pPr>
              <w:spacing w:after="0"/>
            </w:pPr>
            <w:r>
              <w:t>Sikre o</w:t>
            </w:r>
            <w:r w:rsidR="009153D5" w:rsidRPr="009153D5">
              <w:t>pplæring</w:t>
            </w:r>
            <w:r>
              <w:t xml:space="preserve">/kunnskap </w:t>
            </w:r>
            <w:r w:rsidR="00ED66F2">
              <w:t xml:space="preserve">om </w:t>
            </w:r>
            <w:r w:rsidR="00ED66F2" w:rsidRPr="009153D5">
              <w:t>Kompetanseportalen</w:t>
            </w:r>
            <w:r w:rsidR="009153D5" w:rsidRPr="009153D5">
              <w:t xml:space="preserve"> </w:t>
            </w:r>
            <w:r>
              <w:t>I</w:t>
            </w:r>
            <w:r w:rsidR="009153D5" w:rsidRPr="009153D5">
              <w:t>mplementere Teams</w:t>
            </w:r>
          </w:p>
          <w:p w:rsidR="00247785" w:rsidRPr="00023453" w:rsidRDefault="009153D5" w:rsidP="009153D5">
            <w:pPr>
              <w:spacing w:after="0"/>
              <w:rPr>
                <w:b/>
              </w:rPr>
            </w:pPr>
            <w:r w:rsidRPr="009153D5">
              <w:t>Gjøre «Forbedret bruk av 12 prinsipper for medvirkning» kjent i avdelingen (prosedyre)</w:t>
            </w:r>
          </w:p>
        </w:tc>
        <w:tc>
          <w:tcPr>
            <w:tcW w:w="1134" w:type="dxa"/>
          </w:tcPr>
          <w:p w:rsidR="00AF28C6" w:rsidRDefault="00AF28C6" w:rsidP="003038D4">
            <w:pPr>
              <w:rPr>
                <w:b/>
              </w:rPr>
            </w:pPr>
          </w:p>
          <w:p w:rsidR="003038D4" w:rsidRPr="003038D4" w:rsidRDefault="003038D4" w:rsidP="003038D4">
            <w:pPr>
              <w:rPr>
                <w:b/>
              </w:rPr>
            </w:pPr>
            <w:r>
              <w:rPr>
                <w:b/>
              </w:rPr>
              <w:t>Avd. sjef Råd-giver Fag og kvalitet</w:t>
            </w:r>
          </w:p>
        </w:tc>
        <w:tc>
          <w:tcPr>
            <w:tcW w:w="3231" w:type="dxa"/>
          </w:tcPr>
          <w:p w:rsidR="00AF28C6" w:rsidRPr="00023453" w:rsidRDefault="00AF28C6">
            <w:pPr>
              <w:rPr>
                <w:b/>
              </w:rPr>
            </w:pPr>
          </w:p>
        </w:tc>
        <w:tc>
          <w:tcPr>
            <w:tcW w:w="691" w:type="dxa"/>
          </w:tcPr>
          <w:p w:rsidR="00AF28C6" w:rsidRPr="00023453" w:rsidRDefault="00AF28C6">
            <w:pPr>
              <w:rPr>
                <w:b/>
              </w:rPr>
            </w:pPr>
          </w:p>
        </w:tc>
      </w:tr>
      <w:tr w:rsidR="00AF28C6" w:rsidRPr="00023453" w:rsidTr="003038D4">
        <w:trPr>
          <w:trHeight w:val="1434"/>
        </w:trPr>
        <w:tc>
          <w:tcPr>
            <w:tcW w:w="552" w:type="dxa"/>
          </w:tcPr>
          <w:p w:rsidR="00AF28C6" w:rsidRPr="00023453" w:rsidRDefault="00A2171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4" w:type="dxa"/>
          </w:tcPr>
          <w:p w:rsidR="00AF28C6" w:rsidRPr="00ED66F2" w:rsidRDefault="00247785" w:rsidP="00B05F85">
            <w:pPr>
              <w:spacing w:after="0"/>
              <w:rPr>
                <w:b/>
              </w:rPr>
            </w:pPr>
            <w:r w:rsidRPr="00ED66F2">
              <w:rPr>
                <w:sz w:val="20"/>
                <w:szCs w:val="20"/>
              </w:rPr>
              <w:t>STATUS AVVIK, UØNSKEDE HE</w:t>
            </w:r>
            <w:r w:rsidR="00B05F85" w:rsidRPr="00ED66F2">
              <w:rPr>
                <w:sz w:val="20"/>
                <w:szCs w:val="20"/>
              </w:rPr>
              <w:t>NDELSER OG KORRIGERENDE TILTAK:</w:t>
            </w:r>
          </w:p>
        </w:tc>
        <w:tc>
          <w:tcPr>
            <w:tcW w:w="708" w:type="dxa"/>
          </w:tcPr>
          <w:p w:rsidR="003038D4" w:rsidRDefault="003038D4">
            <w:pPr>
              <w:rPr>
                <w:b/>
              </w:rPr>
            </w:pPr>
          </w:p>
          <w:p w:rsidR="003038D4" w:rsidRPr="00023453" w:rsidRDefault="003038D4">
            <w:pPr>
              <w:rPr>
                <w:b/>
              </w:rPr>
            </w:pPr>
          </w:p>
        </w:tc>
        <w:tc>
          <w:tcPr>
            <w:tcW w:w="3119" w:type="dxa"/>
          </w:tcPr>
          <w:p w:rsidR="00AF28C6" w:rsidRPr="00B05F85" w:rsidRDefault="00B05F85" w:rsidP="00247785">
            <w:pPr>
              <w:spacing w:after="0" w:line="240" w:lineRule="auto"/>
              <w:rPr>
                <w:color w:val="FF0000"/>
              </w:rPr>
            </w:pPr>
            <w:r>
              <w:t>S</w:t>
            </w:r>
            <w:r w:rsidRPr="00B05F85">
              <w:t>ystematisk gjennomgang og læring etter uønskede pasienthendelser i AKU, på driftsmøter og avdelingsledermøter.</w:t>
            </w:r>
          </w:p>
        </w:tc>
        <w:tc>
          <w:tcPr>
            <w:tcW w:w="1134" w:type="dxa"/>
          </w:tcPr>
          <w:p w:rsidR="00FC5223" w:rsidRDefault="0003739C">
            <w:pPr>
              <w:rPr>
                <w:b/>
              </w:rPr>
            </w:pPr>
            <w:r>
              <w:rPr>
                <w:b/>
              </w:rPr>
              <w:t>Avd. sjef Råd</w:t>
            </w:r>
            <w:r w:rsidR="009776F1">
              <w:rPr>
                <w:b/>
              </w:rPr>
              <w:t>giver</w:t>
            </w:r>
          </w:p>
          <w:p w:rsidR="0003739C" w:rsidRDefault="0003739C">
            <w:pPr>
              <w:rPr>
                <w:b/>
              </w:rPr>
            </w:pPr>
            <w:r>
              <w:rPr>
                <w:b/>
              </w:rPr>
              <w:t>Fag og kvalitet</w:t>
            </w:r>
          </w:p>
          <w:p w:rsidR="0003739C" w:rsidRDefault="0003739C">
            <w:pPr>
              <w:rPr>
                <w:b/>
              </w:rPr>
            </w:pPr>
          </w:p>
          <w:p w:rsidR="00AF28C6" w:rsidRPr="00023453" w:rsidRDefault="00AF28C6">
            <w:pPr>
              <w:rPr>
                <w:b/>
              </w:rPr>
            </w:pPr>
          </w:p>
        </w:tc>
        <w:tc>
          <w:tcPr>
            <w:tcW w:w="3231" w:type="dxa"/>
          </w:tcPr>
          <w:p w:rsidR="00AF28C6" w:rsidRPr="00023453" w:rsidRDefault="00AF28C6">
            <w:pPr>
              <w:rPr>
                <w:b/>
              </w:rPr>
            </w:pPr>
          </w:p>
        </w:tc>
        <w:tc>
          <w:tcPr>
            <w:tcW w:w="691" w:type="dxa"/>
          </w:tcPr>
          <w:p w:rsidR="00AF28C6" w:rsidRPr="00023453" w:rsidRDefault="00AF28C6">
            <w:pPr>
              <w:rPr>
                <w:b/>
              </w:rPr>
            </w:pPr>
          </w:p>
        </w:tc>
      </w:tr>
      <w:tr w:rsidR="00AF28C6" w:rsidRPr="00023453" w:rsidTr="003038D4">
        <w:trPr>
          <w:trHeight w:val="543"/>
        </w:trPr>
        <w:tc>
          <w:tcPr>
            <w:tcW w:w="552" w:type="dxa"/>
          </w:tcPr>
          <w:p w:rsidR="00AF28C6" w:rsidRPr="00023453" w:rsidRDefault="00C26B2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04" w:type="dxa"/>
          </w:tcPr>
          <w:p w:rsidR="00E365DB" w:rsidRPr="00ED66F2" w:rsidRDefault="00E365DB" w:rsidP="00E365DB">
            <w:pPr>
              <w:rPr>
                <w:sz w:val="20"/>
                <w:szCs w:val="20"/>
              </w:rPr>
            </w:pPr>
            <w:r w:rsidRPr="00ED66F2">
              <w:rPr>
                <w:sz w:val="20"/>
                <w:szCs w:val="20"/>
              </w:rPr>
              <w:t>RISIKO OG MULIGHETER</w:t>
            </w:r>
          </w:p>
          <w:p w:rsidR="00E365DB" w:rsidRPr="00ED66F2" w:rsidRDefault="00E365DB" w:rsidP="00B05F85">
            <w:pPr>
              <w:spacing w:before="40" w:after="4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038D4" w:rsidRDefault="003038D4">
            <w:pPr>
              <w:rPr>
                <w:b/>
              </w:rPr>
            </w:pPr>
          </w:p>
          <w:p w:rsidR="003038D4" w:rsidRDefault="003038D4">
            <w:pPr>
              <w:rPr>
                <w:b/>
              </w:rPr>
            </w:pPr>
          </w:p>
          <w:p w:rsidR="003038D4" w:rsidRPr="00023453" w:rsidRDefault="003038D4">
            <w:pPr>
              <w:rPr>
                <w:b/>
              </w:rPr>
            </w:pPr>
          </w:p>
        </w:tc>
        <w:tc>
          <w:tcPr>
            <w:tcW w:w="3119" w:type="dxa"/>
          </w:tcPr>
          <w:p w:rsidR="00B05F85" w:rsidRPr="00B05F85" w:rsidRDefault="00B05F85" w:rsidP="00B05F85">
            <w:pPr>
              <w:spacing w:before="40" w:after="40" w:line="240" w:lineRule="auto"/>
            </w:pPr>
            <w:r w:rsidRPr="00B05F85">
              <w:t>Planlegge risikovurdering av samdrift mellom K3/</w:t>
            </w:r>
            <w:r w:rsidR="00ED66F2" w:rsidRPr="00B05F85">
              <w:t>plastikk og</w:t>
            </w:r>
            <w:r w:rsidRPr="00B05F85">
              <w:t xml:space="preserve"> seksjon for gynekologi.</w:t>
            </w:r>
          </w:p>
          <w:p w:rsidR="00AF28C6" w:rsidRPr="00B05F85" w:rsidRDefault="00B05F85" w:rsidP="00B05F85">
            <w:pPr>
              <w:spacing w:before="40" w:after="40" w:line="240" w:lineRule="auto"/>
              <w:rPr>
                <w:b/>
              </w:rPr>
            </w:pPr>
            <w:r w:rsidRPr="00B05F85">
              <w:t>Innføring av ny risikomodul. Flere vært på kurs -  Avklare krav til bruk av risikomodul videre. Fortsette lovpålagt risikovurdering.</w:t>
            </w:r>
          </w:p>
        </w:tc>
        <w:tc>
          <w:tcPr>
            <w:tcW w:w="1134" w:type="dxa"/>
          </w:tcPr>
          <w:p w:rsidR="00FC5223" w:rsidRDefault="008E602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C5223" w:rsidRPr="00023453" w:rsidRDefault="00FC5223">
            <w:pPr>
              <w:rPr>
                <w:b/>
              </w:rPr>
            </w:pPr>
            <w:r>
              <w:rPr>
                <w:b/>
              </w:rPr>
              <w:t>Avd. sjef Råd-giver Fag og kvalitet</w:t>
            </w:r>
          </w:p>
        </w:tc>
        <w:tc>
          <w:tcPr>
            <w:tcW w:w="3231" w:type="dxa"/>
          </w:tcPr>
          <w:p w:rsidR="00AF28C6" w:rsidRPr="00023453" w:rsidRDefault="00AF28C6">
            <w:pPr>
              <w:rPr>
                <w:b/>
              </w:rPr>
            </w:pPr>
          </w:p>
        </w:tc>
        <w:tc>
          <w:tcPr>
            <w:tcW w:w="691" w:type="dxa"/>
          </w:tcPr>
          <w:p w:rsidR="00AF28C6" w:rsidRPr="00023453" w:rsidRDefault="00AF28C6">
            <w:pPr>
              <w:rPr>
                <w:b/>
              </w:rPr>
            </w:pPr>
          </w:p>
        </w:tc>
      </w:tr>
      <w:tr w:rsidR="00AF28C6" w:rsidRPr="00023453" w:rsidTr="003038D4">
        <w:trPr>
          <w:trHeight w:val="543"/>
        </w:trPr>
        <w:tc>
          <w:tcPr>
            <w:tcW w:w="552" w:type="dxa"/>
          </w:tcPr>
          <w:p w:rsidR="00AF28C6" w:rsidRPr="00023453" w:rsidRDefault="00F764E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04" w:type="dxa"/>
          </w:tcPr>
          <w:p w:rsidR="00AF28C6" w:rsidRPr="00ED66F2" w:rsidRDefault="0020161C" w:rsidP="0020161C">
            <w:pPr>
              <w:spacing w:after="0"/>
              <w:rPr>
                <w:sz w:val="20"/>
                <w:szCs w:val="20"/>
              </w:rPr>
            </w:pPr>
            <w:r w:rsidRPr="00ED66F2">
              <w:rPr>
                <w:sz w:val="20"/>
                <w:szCs w:val="20"/>
              </w:rPr>
              <w:t>ERFARINGER ETTER GJENNOMFØRTE INTERNE REVISJONER:</w:t>
            </w:r>
          </w:p>
          <w:p w:rsidR="00A23CFA" w:rsidRPr="00ED66F2" w:rsidRDefault="00A23CFA" w:rsidP="00B05F85">
            <w:pPr>
              <w:spacing w:before="40" w:after="4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2C4A5D" w:rsidRDefault="002C4A5D">
            <w:pPr>
              <w:rPr>
                <w:b/>
              </w:rPr>
            </w:pPr>
          </w:p>
          <w:p w:rsidR="00AF28C6" w:rsidRDefault="00AF28C6">
            <w:pPr>
              <w:rPr>
                <w:b/>
              </w:rPr>
            </w:pPr>
          </w:p>
          <w:p w:rsidR="002C4A5D" w:rsidRDefault="002C4A5D">
            <w:pPr>
              <w:rPr>
                <w:b/>
              </w:rPr>
            </w:pPr>
          </w:p>
          <w:p w:rsidR="002C4A5D" w:rsidRPr="00023453" w:rsidRDefault="002C4A5D">
            <w:pPr>
              <w:rPr>
                <w:b/>
              </w:rPr>
            </w:pPr>
          </w:p>
        </w:tc>
        <w:tc>
          <w:tcPr>
            <w:tcW w:w="3119" w:type="dxa"/>
          </w:tcPr>
          <w:p w:rsidR="00B05F85" w:rsidRPr="00B05F85" w:rsidRDefault="00B05F85" w:rsidP="00B05F85">
            <w:pPr>
              <w:spacing w:before="40" w:after="40" w:line="240" w:lineRule="auto"/>
              <w:rPr>
                <w:sz w:val="20"/>
                <w:szCs w:val="20"/>
              </w:rPr>
            </w:pPr>
            <w:r w:rsidRPr="00B05F85">
              <w:rPr>
                <w:sz w:val="20"/>
                <w:szCs w:val="20"/>
              </w:rPr>
              <w:t>Læringspunkter fra revisjonsrapport om NEWS presenteres på AKU våren 2023</w:t>
            </w:r>
          </w:p>
          <w:p w:rsidR="00B05F85" w:rsidRPr="00B05F85" w:rsidRDefault="00B05F85" w:rsidP="00B05F85">
            <w:pPr>
              <w:spacing w:before="40" w:after="40" w:line="240" w:lineRule="auto"/>
              <w:rPr>
                <w:sz w:val="20"/>
                <w:szCs w:val="20"/>
              </w:rPr>
            </w:pPr>
            <w:r w:rsidRPr="00B05F85">
              <w:rPr>
                <w:sz w:val="20"/>
                <w:szCs w:val="20"/>
              </w:rPr>
              <w:t xml:space="preserve">PROACT instruktører 1 lege og 1 sykepleier VV Rask Respons System (RRS) med </w:t>
            </w:r>
            <w:proofErr w:type="spellStart"/>
            <w:r w:rsidRPr="00B05F85">
              <w:rPr>
                <w:sz w:val="20"/>
                <w:szCs w:val="20"/>
              </w:rPr>
              <w:t>ProACT</w:t>
            </w:r>
            <w:proofErr w:type="spellEnd"/>
            <w:r w:rsidRPr="00B05F85">
              <w:rPr>
                <w:sz w:val="20"/>
                <w:szCs w:val="20"/>
              </w:rPr>
              <w:t xml:space="preserve"> og NEWS 2 - SYSTEMSANSVAR</w:t>
            </w:r>
          </w:p>
          <w:p w:rsidR="006312BB" w:rsidRPr="006312BB" w:rsidRDefault="00B05F85" w:rsidP="006312BB">
            <w:pPr>
              <w:spacing w:before="40" w:after="40" w:line="240" w:lineRule="auto"/>
              <w:rPr>
                <w:sz w:val="20"/>
                <w:szCs w:val="20"/>
              </w:rPr>
            </w:pPr>
            <w:r w:rsidRPr="00B05F85">
              <w:rPr>
                <w:sz w:val="20"/>
                <w:szCs w:val="20"/>
              </w:rPr>
              <w:t>Oppfriskningskurs for ansatte med revisorkompetanse</w:t>
            </w:r>
          </w:p>
        </w:tc>
        <w:tc>
          <w:tcPr>
            <w:tcW w:w="1134" w:type="dxa"/>
          </w:tcPr>
          <w:p w:rsidR="003038D4" w:rsidRDefault="003038D4">
            <w:pPr>
              <w:rPr>
                <w:b/>
              </w:rPr>
            </w:pPr>
          </w:p>
          <w:p w:rsidR="003038D4" w:rsidRPr="00023453" w:rsidRDefault="003038D4">
            <w:pPr>
              <w:rPr>
                <w:b/>
              </w:rPr>
            </w:pPr>
            <w:r>
              <w:rPr>
                <w:b/>
              </w:rPr>
              <w:t>Avd. sjef Råd-giver Fag og kvalitet</w:t>
            </w:r>
          </w:p>
        </w:tc>
        <w:tc>
          <w:tcPr>
            <w:tcW w:w="3231" w:type="dxa"/>
          </w:tcPr>
          <w:p w:rsidR="00AF28C6" w:rsidRPr="00023453" w:rsidRDefault="00AF28C6">
            <w:pPr>
              <w:rPr>
                <w:b/>
              </w:rPr>
            </w:pPr>
          </w:p>
        </w:tc>
        <w:tc>
          <w:tcPr>
            <w:tcW w:w="691" w:type="dxa"/>
          </w:tcPr>
          <w:p w:rsidR="00AF28C6" w:rsidRPr="00023453" w:rsidRDefault="00AF28C6">
            <w:pPr>
              <w:rPr>
                <w:b/>
              </w:rPr>
            </w:pPr>
          </w:p>
        </w:tc>
      </w:tr>
      <w:tr w:rsidR="00F764E3" w:rsidRPr="00023453" w:rsidTr="003038D4">
        <w:trPr>
          <w:trHeight w:val="543"/>
        </w:trPr>
        <w:tc>
          <w:tcPr>
            <w:tcW w:w="552" w:type="dxa"/>
          </w:tcPr>
          <w:p w:rsidR="00F764E3" w:rsidRPr="00023453" w:rsidRDefault="00D3412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04" w:type="dxa"/>
          </w:tcPr>
          <w:p w:rsidR="00F764E3" w:rsidRPr="00ED66F2" w:rsidRDefault="00B85446">
            <w:pPr>
              <w:rPr>
                <w:color w:val="FF0000"/>
                <w:sz w:val="20"/>
                <w:szCs w:val="20"/>
              </w:rPr>
            </w:pPr>
            <w:r w:rsidRPr="00ED66F2">
              <w:rPr>
                <w:sz w:val="20"/>
                <w:szCs w:val="20"/>
              </w:rPr>
              <w:t>BRUKER</w:t>
            </w:r>
            <w:r w:rsidR="0008568D" w:rsidRPr="00ED66F2">
              <w:rPr>
                <w:sz w:val="20"/>
                <w:szCs w:val="20"/>
              </w:rPr>
              <w:t>-</w:t>
            </w:r>
            <w:r w:rsidRPr="00ED66F2">
              <w:rPr>
                <w:sz w:val="20"/>
                <w:szCs w:val="20"/>
              </w:rPr>
              <w:t>MEDVIRKNING</w:t>
            </w:r>
            <w:r w:rsidRPr="00ED66F2">
              <w:rPr>
                <w:color w:val="FF0000"/>
                <w:sz w:val="20"/>
                <w:szCs w:val="20"/>
              </w:rPr>
              <w:t>:</w:t>
            </w:r>
          </w:p>
          <w:p w:rsidR="00B85446" w:rsidRPr="00ED66F2" w:rsidRDefault="00B8544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764E3" w:rsidRDefault="00F764E3">
            <w:pPr>
              <w:rPr>
                <w:b/>
              </w:rPr>
            </w:pPr>
          </w:p>
          <w:p w:rsidR="002C4A5D" w:rsidRPr="00023453" w:rsidRDefault="002C4A5D">
            <w:pPr>
              <w:rPr>
                <w:b/>
              </w:rPr>
            </w:pPr>
          </w:p>
        </w:tc>
        <w:tc>
          <w:tcPr>
            <w:tcW w:w="3119" w:type="dxa"/>
          </w:tcPr>
          <w:p w:rsidR="00B05F85" w:rsidRPr="00B05F85" w:rsidRDefault="00B05F85" w:rsidP="00B05F85">
            <w:pPr>
              <w:spacing w:after="0" w:line="240" w:lineRule="auto"/>
            </w:pPr>
            <w:r w:rsidRPr="00B05F85">
              <w:t xml:space="preserve">Alltid spørre pasienten «hva er viktig for deg? </w:t>
            </w:r>
            <w:r>
              <w:t>K</w:t>
            </w:r>
            <w:r w:rsidRPr="00B05F85">
              <w:t>ommunikasjonskurs for ansatte/sikre deltakelse.</w:t>
            </w:r>
          </w:p>
          <w:p w:rsidR="00F764E3" w:rsidRPr="00023453" w:rsidRDefault="00B05F85" w:rsidP="00B05F85">
            <w:pPr>
              <w:spacing w:after="0" w:line="240" w:lineRule="auto"/>
              <w:rPr>
                <w:b/>
              </w:rPr>
            </w:pPr>
            <w:r>
              <w:t>Sikre pasientens rett til informasjon og medvirkning (</w:t>
            </w:r>
            <w:proofErr w:type="spellStart"/>
            <w:r>
              <w:t>s</w:t>
            </w:r>
            <w:r w:rsidRPr="00B05F85">
              <w:t>amvalg</w:t>
            </w:r>
            <w:proofErr w:type="spellEnd"/>
            <w:r>
              <w:t>)</w:t>
            </w:r>
            <w:r w:rsidRPr="00B05F85">
              <w:t xml:space="preserve">. </w:t>
            </w:r>
          </w:p>
        </w:tc>
        <w:tc>
          <w:tcPr>
            <w:tcW w:w="1134" w:type="dxa"/>
          </w:tcPr>
          <w:p w:rsidR="00F764E3" w:rsidRDefault="009776F1">
            <w:pPr>
              <w:rPr>
                <w:b/>
              </w:rPr>
            </w:pPr>
            <w:r>
              <w:rPr>
                <w:b/>
              </w:rPr>
              <w:t>Avd. sjef Råd-giver Fag og kvalitet</w:t>
            </w:r>
          </w:p>
          <w:p w:rsidR="003038D4" w:rsidRPr="00023453" w:rsidRDefault="00D82C13">
            <w:pPr>
              <w:rPr>
                <w:b/>
              </w:rPr>
            </w:pPr>
            <w:r>
              <w:rPr>
                <w:b/>
              </w:rPr>
              <w:t>Seksjons-ledere</w:t>
            </w:r>
          </w:p>
        </w:tc>
        <w:tc>
          <w:tcPr>
            <w:tcW w:w="3231" w:type="dxa"/>
          </w:tcPr>
          <w:p w:rsidR="00F764E3" w:rsidRPr="00023453" w:rsidRDefault="00F764E3">
            <w:pPr>
              <w:rPr>
                <w:b/>
              </w:rPr>
            </w:pPr>
          </w:p>
        </w:tc>
        <w:tc>
          <w:tcPr>
            <w:tcW w:w="691" w:type="dxa"/>
          </w:tcPr>
          <w:p w:rsidR="00F764E3" w:rsidRPr="00023453" w:rsidRDefault="00F764E3">
            <w:pPr>
              <w:rPr>
                <w:b/>
              </w:rPr>
            </w:pPr>
          </w:p>
        </w:tc>
      </w:tr>
      <w:tr w:rsidR="00EE76D3" w:rsidRPr="00023453" w:rsidTr="003038D4">
        <w:trPr>
          <w:trHeight w:val="543"/>
        </w:trPr>
        <w:tc>
          <w:tcPr>
            <w:tcW w:w="552" w:type="dxa"/>
          </w:tcPr>
          <w:p w:rsidR="00EE76D3" w:rsidRPr="00023453" w:rsidRDefault="00EE76D3" w:rsidP="00EE76D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04" w:type="dxa"/>
          </w:tcPr>
          <w:p w:rsidR="004A544C" w:rsidRPr="00ED66F2" w:rsidRDefault="004A544C" w:rsidP="00EE76D3">
            <w:pPr>
              <w:rPr>
                <w:sz w:val="20"/>
                <w:szCs w:val="20"/>
              </w:rPr>
            </w:pPr>
            <w:r w:rsidRPr="00ED66F2">
              <w:rPr>
                <w:sz w:val="20"/>
                <w:szCs w:val="20"/>
              </w:rPr>
              <w:t>DOKUMENT</w:t>
            </w:r>
            <w:r w:rsidR="0008568D" w:rsidRPr="00ED66F2">
              <w:rPr>
                <w:sz w:val="20"/>
                <w:szCs w:val="20"/>
              </w:rPr>
              <w:t>-</w:t>
            </w:r>
            <w:r w:rsidRPr="00ED66F2">
              <w:rPr>
                <w:sz w:val="20"/>
                <w:szCs w:val="20"/>
              </w:rPr>
              <w:t>STYRING:</w:t>
            </w:r>
          </w:p>
          <w:p w:rsidR="00EE76D3" w:rsidRPr="00ED66F2" w:rsidRDefault="00EE76D3" w:rsidP="00B05F85">
            <w:pPr>
              <w:rPr>
                <w:b/>
              </w:rPr>
            </w:pPr>
          </w:p>
        </w:tc>
        <w:tc>
          <w:tcPr>
            <w:tcW w:w="708" w:type="dxa"/>
          </w:tcPr>
          <w:p w:rsidR="00EE76D3" w:rsidRDefault="00EE76D3" w:rsidP="00EE76D3">
            <w:pPr>
              <w:rPr>
                <w:b/>
              </w:rPr>
            </w:pPr>
          </w:p>
          <w:p w:rsidR="002C4A5D" w:rsidRPr="00023453" w:rsidRDefault="002C4A5D" w:rsidP="00EE76D3">
            <w:pPr>
              <w:rPr>
                <w:b/>
              </w:rPr>
            </w:pPr>
          </w:p>
        </w:tc>
        <w:tc>
          <w:tcPr>
            <w:tcW w:w="3119" w:type="dxa"/>
          </w:tcPr>
          <w:p w:rsidR="00B05F85" w:rsidRPr="00B05F85" w:rsidRDefault="00B05F85" w:rsidP="00B05F85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05F85">
              <w:rPr>
                <w:rFonts w:asciiTheme="minorHAnsi" w:hAnsiTheme="minorHAnsi"/>
                <w:sz w:val="20"/>
                <w:szCs w:val="20"/>
              </w:rPr>
              <w:t xml:space="preserve">Opplæring i </w:t>
            </w:r>
            <w:proofErr w:type="spellStart"/>
            <w:r w:rsidRPr="00B05F85">
              <w:rPr>
                <w:rFonts w:asciiTheme="minorHAnsi" w:hAnsiTheme="minorHAnsi"/>
                <w:sz w:val="20"/>
                <w:szCs w:val="20"/>
              </w:rPr>
              <w:t>eHåndbok</w:t>
            </w:r>
            <w:proofErr w:type="spellEnd"/>
            <w:r w:rsidRPr="00B05F85">
              <w:rPr>
                <w:rFonts w:asciiTheme="minorHAnsi" w:hAnsiTheme="minorHAnsi"/>
                <w:sz w:val="20"/>
                <w:szCs w:val="20"/>
              </w:rPr>
              <w:t xml:space="preserve"> ved behov og nyansettelse. </w:t>
            </w:r>
          </w:p>
          <w:p w:rsidR="00EE76D3" w:rsidRPr="000F1D03" w:rsidRDefault="00B05F85" w:rsidP="00B05F85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05F85">
              <w:rPr>
                <w:rFonts w:asciiTheme="minorHAnsi" w:hAnsiTheme="minorHAnsi"/>
                <w:sz w:val="20"/>
                <w:szCs w:val="20"/>
              </w:rPr>
              <w:t>Abonnere på oppdateringer. Fortsette å sende ut status prosedyrer 4 ganger i året.</w:t>
            </w:r>
          </w:p>
        </w:tc>
        <w:tc>
          <w:tcPr>
            <w:tcW w:w="1134" w:type="dxa"/>
          </w:tcPr>
          <w:p w:rsidR="002C4A5D" w:rsidRDefault="002C4A5D" w:rsidP="00EE76D3">
            <w:pPr>
              <w:rPr>
                <w:b/>
              </w:rPr>
            </w:pPr>
            <w:r>
              <w:rPr>
                <w:b/>
              </w:rPr>
              <w:t>Råd-giver Fag og kvalitet</w:t>
            </w:r>
          </w:p>
          <w:p w:rsidR="00FC5223" w:rsidRDefault="00FC5223" w:rsidP="00EE76D3">
            <w:pPr>
              <w:rPr>
                <w:b/>
              </w:rPr>
            </w:pPr>
            <w:r>
              <w:rPr>
                <w:b/>
              </w:rPr>
              <w:t>Seksjons-ledere</w:t>
            </w:r>
          </w:p>
          <w:p w:rsidR="002C4A5D" w:rsidRPr="00023453" w:rsidRDefault="002C4A5D" w:rsidP="00EE76D3">
            <w:pPr>
              <w:rPr>
                <w:b/>
              </w:rPr>
            </w:pPr>
          </w:p>
        </w:tc>
        <w:tc>
          <w:tcPr>
            <w:tcW w:w="3231" w:type="dxa"/>
          </w:tcPr>
          <w:p w:rsidR="00EE76D3" w:rsidRPr="00023453" w:rsidRDefault="00EE76D3" w:rsidP="00EE76D3">
            <w:pPr>
              <w:rPr>
                <w:b/>
              </w:rPr>
            </w:pPr>
          </w:p>
        </w:tc>
        <w:tc>
          <w:tcPr>
            <w:tcW w:w="691" w:type="dxa"/>
          </w:tcPr>
          <w:p w:rsidR="00EE76D3" w:rsidRPr="00023453" w:rsidRDefault="00EE76D3" w:rsidP="00EE76D3">
            <w:pPr>
              <w:rPr>
                <w:b/>
              </w:rPr>
            </w:pPr>
          </w:p>
        </w:tc>
      </w:tr>
      <w:tr w:rsidR="00EE76D3" w:rsidRPr="00023453" w:rsidTr="003038D4">
        <w:trPr>
          <w:trHeight w:val="543"/>
        </w:trPr>
        <w:tc>
          <w:tcPr>
            <w:tcW w:w="552" w:type="dxa"/>
          </w:tcPr>
          <w:p w:rsidR="00EE76D3" w:rsidRPr="00023453" w:rsidRDefault="00EE76D3" w:rsidP="00EE76D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04" w:type="dxa"/>
          </w:tcPr>
          <w:p w:rsidR="007C2B36" w:rsidRPr="00ED66F2" w:rsidRDefault="007C2B36" w:rsidP="007C2B3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ED66F2">
              <w:rPr>
                <w:sz w:val="20"/>
                <w:szCs w:val="18"/>
              </w:rPr>
              <w:t>KONTINUERLIG FORBEDRING:</w:t>
            </w:r>
          </w:p>
          <w:p w:rsidR="00EE76D3" w:rsidRPr="00ED66F2" w:rsidRDefault="00EE76D3" w:rsidP="00EE76D3">
            <w:pPr>
              <w:rPr>
                <w:b/>
              </w:rPr>
            </w:pPr>
          </w:p>
        </w:tc>
        <w:tc>
          <w:tcPr>
            <w:tcW w:w="708" w:type="dxa"/>
          </w:tcPr>
          <w:p w:rsidR="00FD4217" w:rsidRPr="00023453" w:rsidRDefault="00FD4217" w:rsidP="00EE76D3">
            <w:pPr>
              <w:rPr>
                <w:b/>
              </w:rPr>
            </w:pPr>
          </w:p>
        </w:tc>
        <w:tc>
          <w:tcPr>
            <w:tcW w:w="3119" w:type="dxa"/>
          </w:tcPr>
          <w:p w:rsidR="00ED66F2" w:rsidRPr="00ED66F2" w:rsidRDefault="00ED66F2" w:rsidP="00ED66F2">
            <w:pPr>
              <w:pStyle w:val="Listeavsnitt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</w:t>
            </w:r>
            <w:r w:rsidRPr="00ED66F2">
              <w:rPr>
                <w:rFonts w:asciiTheme="minorHAnsi" w:hAnsiTheme="minorHAnsi"/>
                <w:sz w:val="20"/>
                <w:szCs w:val="20"/>
              </w:rPr>
              <w:t>ontinuerlig forbedring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 l</w:t>
            </w:r>
            <w:r>
              <w:t>a</w:t>
            </w:r>
            <w:r w:rsidRPr="00ED66F2">
              <w:rPr>
                <w:rFonts w:asciiTheme="minorHAnsi" w:hAnsiTheme="minorHAnsi"/>
                <w:sz w:val="20"/>
                <w:szCs w:val="20"/>
              </w:rPr>
              <w:t>ngsiktig utviklingsarbeid med fokus på daglige, pasientnære forbedringer.</w:t>
            </w:r>
          </w:p>
          <w:p w:rsidR="00EE76D3" w:rsidRPr="007874B4" w:rsidRDefault="00ED66F2" w:rsidP="00ED66F2">
            <w:pPr>
              <w:pStyle w:val="Listeavsnitt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D66F2">
              <w:rPr>
                <w:rFonts w:asciiTheme="minorHAnsi" w:hAnsiTheme="minorHAnsi"/>
                <w:sz w:val="20"/>
                <w:szCs w:val="20"/>
              </w:rPr>
              <w:t>Vurdere bruk av risikomodul.</w:t>
            </w:r>
          </w:p>
        </w:tc>
        <w:tc>
          <w:tcPr>
            <w:tcW w:w="1134" w:type="dxa"/>
          </w:tcPr>
          <w:p w:rsidR="00514B16" w:rsidRDefault="00514B16" w:rsidP="00514B16">
            <w:pPr>
              <w:rPr>
                <w:b/>
              </w:rPr>
            </w:pPr>
            <w:r>
              <w:rPr>
                <w:b/>
              </w:rPr>
              <w:t>Råd-giver Fag og kvalitet</w:t>
            </w:r>
          </w:p>
          <w:p w:rsidR="00EE76D3" w:rsidRPr="00023453" w:rsidRDefault="00514B16" w:rsidP="00EE76D3">
            <w:pPr>
              <w:rPr>
                <w:b/>
              </w:rPr>
            </w:pPr>
            <w:r>
              <w:rPr>
                <w:b/>
              </w:rPr>
              <w:t>Seksjons-ledere</w:t>
            </w:r>
          </w:p>
        </w:tc>
        <w:tc>
          <w:tcPr>
            <w:tcW w:w="3231" w:type="dxa"/>
          </w:tcPr>
          <w:p w:rsidR="00EE76D3" w:rsidRPr="00023453" w:rsidRDefault="00EE76D3" w:rsidP="00EE76D3">
            <w:pPr>
              <w:rPr>
                <w:b/>
              </w:rPr>
            </w:pPr>
          </w:p>
        </w:tc>
        <w:tc>
          <w:tcPr>
            <w:tcW w:w="691" w:type="dxa"/>
          </w:tcPr>
          <w:p w:rsidR="00EE76D3" w:rsidRPr="00023453" w:rsidRDefault="00EE76D3" w:rsidP="00EE76D3">
            <w:pPr>
              <w:rPr>
                <w:b/>
              </w:rPr>
            </w:pPr>
          </w:p>
        </w:tc>
      </w:tr>
      <w:tr w:rsidR="00EE76D3" w:rsidRPr="00023453" w:rsidTr="003038D4">
        <w:trPr>
          <w:trHeight w:val="2843"/>
        </w:trPr>
        <w:tc>
          <w:tcPr>
            <w:tcW w:w="552" w:type="dxa"/>
          </w:tcPr>
          <w:p w:rsidR="00EE76D3" w:rsidRDefault="00EE76D3" w:rsidP="00EE76D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04" w:type="dxa"/>
          </w:tcPr>
          <w:p w:rsidR="001E5985" w:rsidRPr="00ED66F2" w:rsidRDefault="001E5985" w:rsidP="00ED66F2">
            <w:pPr>
              <w:rPr>
                <w:sz w:val="20"/>
                <w:szCs w:val="20"/>
              </w:rPr>
            </w:pPr>
            <w:r w:rsidRPr="00ED66F2">
              <w:rPr>
                <w:sz w:val="20"/>
                <w:szCs w:val="20"/>
              </w:rPr>
              <w:t>INTERNE OG EK</w:t>
            </w:r>
            <w:r w:rsidR="00FD4217">
              <w:rPr>
                <w:sz w:val="20"/>
                <w:szCs w:val="20"/>
              </w:rPr>
              <w:t>S</w:t>
            </w:r>
            <w:r w:rsidRPr="00ED66F2">
              <w:rPr>
                <w:sz w:val="20"/>
                <w:szCs w:val="20"/>
              </w:rPr>
              <w:t>TERNE ENDRINGER SO</w:t>
            </w:r>
            <w:r w:rsidR="00ED66F2" w:rsidRPr="00ED66F2">
              <w:rPr>
                <w:sz w:val="20"/>
                <w:szCs w:val="20"/>
              </w:rPr>
              <w:t>M KAN PÅVIRKE LEDELSES-SYSTEMET</w:t>
            </w:r>
          </w:p>
        </w:tc>
        <w:tc>
          <w:tcPr>
            <w:tcW w:w="708" w:type="dxa"/>
          </w:tcPr>
          <w:p w:rsidR="00EE76D3" w:rsidRDefault="00EE76D3" w:rsidP="00EE76D3">
            <w:pPr>
              <w:rPr>
                <w:b/>
              </w:rPr>
            </w:pPr>
          </w:p>
          <w:p w:rsidR="00B72CEB" w:rsidRPr="00023453" w:rsidRDefault="00B72CEB" w:rsidP="00EE76D3">
            <w:pPr>
              <w:rPr>
                <w:b/>
              </w:rPr>
            </w:pPr>
          </w:p>
        </w:tc>
        <w:tc>
          <w:tcPr>
            <w:tcW w:w="3119" w:type="dxa"/>
          </w:tcPr>
          <w:p w:rsidR="00ED66F2" w:rsidRDefault="00ED66F2" w:rsidP="00ED66F2">
            <w:pPr>
              <w:spacing w:after="0"/>
            </w:pPr>
            <w:r>
              <w:t>Avdelingen skal drive kontinuerlig med organisasjons-utvikling for å imøtekomme behov og utfordringer.</w:t>
            </w:r>
          </w:p>
          <w:p w:rsidR="00A15F65" w:rsidRPr="00ED66F2" w:rsidRDefault="00ED66F2" w:rsidP="00ED66F2">
            <w:pPr>
              <w:spacing w:after="0"/>
            </w:pPr>
            <w:r>
              <w:t>(</w:t>
            </w:r>
            <w:r w:rsidRPr="00ED66F2">
              <w:t xml:space="preserve">Utvide fødetilbudet innenfor eksisterende rammer; Flytte aktivitet fra </w:t>
            </w:r>
            <w:proofErr w:type="spellStart"/>
            <w:r w:rsidRPr="00ED66F2">
              <w:t>dagkir</w:t>
            </w:r>
            <w:proofErr w:type="spellEnd"/>
            <w:r w:rsidRPr="00ED66F2">
              <w:t xml:space="preserve"> til gynekologisk poliklinikk (skiftestue); OU-prosess (risikovurdering av samdrift gynekologisk sengepost og k3); Vurdere pasie</w:t>
            </w:r>
            <w:r>
              <w:t xml:space="preserve">ntforløp </w:t>
            </w:r>
            <w:proofErr w:type="spellStart"/>
            <w:r>
              <w:t>ped</w:t>
            </w:r>
            <w:proofErr w:type="spellEnd"/>
            <w:r>
              <w:t xml:space="preserve"> pol (forebyggende)).</w:t>
            </w:r>
          </w:p>
        </w:tc>
        <w:tc>
          <w:tcPr>
            <w:tcW w:w="1134" w:type="dxa"/>
          </w:tcPr>
          <w:p w:rsidR="00B72CEB" w:rsidRDefault="00B72CEB" w:rsidP="00EE76D3">
            <w:pPr>
              <w:rPr>
                <w:b/>
              </w:rPr>
            </w:pPr>
          </w:p>
          <w:p w:rsidR="00070AE4" w:rsidRDefault="00070AE4" w:rsidP="00EE76D3">
            <w:pPr>
              <w:rPr>
                <w:b/>
              </w:rPr>
            </w:pPr>
          </w:p>
          <w:p w:rsidR="00B72CEB" w:rsidRDefault="00B72CEB" w:rsidP="00EE76D3">
            <w:pPr>
              <w:rPr>
                <w:b/>
              </w:rPr>
            </w:pPr>
            <w:r>
              <w:rPr>
                <w:b/>
              </w:rPr>
              <w:t>Avd. sjef</w:t>
            </w:r>
          </w:p>
          <w:p w:rsidR="00547A8D" w:rsidRDefault="00547A8D" w:rsidP="00EE76D3">
            <w:pPr>
              <w:rPr>
                <w:b/>
              </w:rPr>
            </w:pPr>
            <w:r>
              <w:rPr>
                <w:b/>
              </w:rPr>
              <w:t>Seksjons-ledere</w:t>
            </w:r>
          </w:p>
          <w:p w:rsidR="0091497E" w:rsidRPr="00023453" w:rsidRDefault="0091497E" w:rsidP="00514B16">
            <w:pPr>
              <w:rPr>
                <w:b/>
              </w:rPr>
            </w:pPr>
          </w:p>
        </w:tc>
        <w:tc>
          <w:tcPr>
            <w:tcW w:w="3231" w:type="dxa"/>
          </w:tcPr>
          <w:p w:rsidR="00EE76D3" w:rsidRPr="00023453" w:rsidRDefault="00EE76D3" w:rsidP="00EE76D3">
            <w:pPr>
              <w:rPr>
                <w:b/>
              </w:rPr>
            </w:pPr>
          </w:p>
        </w:tc>
        <w:tc>
          <w:tcPr>
            <w:tcW w:w="691" w:type="dxa"/>
          </w:tcPr>
          <w:p w:rsidR="00EE76D3" w:rsidRPr="00023453" w:rsidRDefault="00EE76D3" w:rsidP="00EE76D3">
            <w:pPr>
              <w:rPr>
                <w:b/>
              </w:rPr>
            </w:pPr>
          </w:p>
        </w:tc>
      </w:tr>
      <w:tr w:rsidR="00EE76D3" w:rsidRPr="00023453" w:rsidTr="003038D4">
        <w:trPr>
          <w:trHeight w:val="543"/>
        </w:trPr>
        <w:tc>
          <w:tcPr>
            <w:tcW w:w="552" w:type="dxa"/>
          </w:tcPr>
          <w:p w:rsidR="00EE76D3" w:rsidRDefault="00EE76D3" w:rsidP="00EE76D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04" w:type="dxa"/>
          </w:tcPr>
          <w:p w:rsidR="00EE76D3" w:rsidRPr="00A15F65" w:rsidRDefault="00A15F65" w:rsidP="00EE76D3">
            <w:pPr>
              <w:rPr>
                <w:color w:val="FF0000"/>
                <w:sz w:val="20"/>
                <w:szCs w:val="20"/>
              </w:rPr>
            </w:pPr>
            <w:r w:rsidRPr="00ED66F2">
              <w:rPr>
                <w:sz w:val="20"/>
                <w:szCs w:val="20"/>
              </w:rPr>
              <w:t>VURDERING MILJØ LELDELSES-SYSTEME</w:t>
            </w:r>
            <w:r w:rsidR="00E63DA5" w:rsidRPr="00ED66F2">
              <w:rPr>
                <w:sz w:val="20"/>
                <w:szCs w:val="20"/>
              </w:rPr>
              <w:t>T</w:t>
            </w:r>
          </w:p>
        </w:tc>
        <w:tc>
          <w:tcPr>
            <w:tcW w:w="708" w:type="dxa"/>
          </w:tcPr>
          <w:p w:rsidR="00EE76D3" w:rsidRDefault="00EE76D3" w:rsidP="00EE76D3">
            <w:pPr>
              <w:rPr>
                <w:b/>
              </w:rPr>
            </w:pPr>
          </w:p>
          <w:p w:rsidR="0091497E" w:rsidRPr="00023453" w:rsidRDefault="0091497E" w:rsidP="00EE76D3">
            <w:pPr>
              <w:rPr>
                <w:b/>
              </w:rPr>
            </w:pPr>
          </w:p>
        </w:tc>
        <w:tc>
          <w:tcPr>
            <w:tcW w:w="3119" w:type="dxa"/>
          </w:tcPr>
          <w:p w:rsidR="00EE76D3" w:rsidRPr="00ED66F2" w:rsidRDefault="00ED66F2" w:rsidP="00ED66F2">
            <w:pPr>
              <w:spacing w:after="0" w:line="240" w:lineRule="auto"/>
            </w:pPr>
            <w:r w:rsidRPr="00ED66F2">
              <w:t>Stoffkartotek: S</w:t>
            </w:r>
            <w:r w:rsidR="00FC5223">
              <w:t>ikre opplæring av stoffkartotek</w:t>
            </w:r>
            <w:r w:rsidRPr="00ED66F2">
              <w:t xml:space="preserve"> ansvarlige. Følge opp deltagelse på E- læringskurs i kompetanseportalen</w:t>
            </w:r>
          </w:p>
        </w:tc>
        <w:tc>
          <w:tcPr>
            <w:tcW w:w="1134" w:type="dxa"/>
          </w:tcPr>
          <w:p w:rsidR="00FC5223" w:rsidRDefault="00FC5223" w:rsidP="00FC5223">
            <w:pPr>
              <w:rPr>
                <w:b/>
              </w:rPr>
            </w:pPr>
            <w:r>
              <w:rPr>
                <w:b/>
              </w:rPr>
              <w:t>Råd-giver Fag og kvalitet</w:t>
            </w:r>
          </w:p>
          <w:p w:rsidR="00FC5223" w:rsidRDefault="00FC5223" w:rsidP="00FC5223">
            <w:pPr>
              <w:rPr>
                <w:b/>
              </w:rPr>
            </w:pPr>
            <w:r>
              <w:rPr>
                <w:b/>
              </w:rPr>
              <w:t>Seksjons-ledere</w:t>
            </w:r>
          </w:p>
          <w:p w:rsidR="00EE76D3" w:rsidRPr="00023453" w:rsidRDefault="00EE76D3" w:rsidP="00EE76D3">
            <w:pPr>
              <w:rPr>
                <w:b/>
              </w:rPr>
            </w:pPr>
          </w:p>
        </w:tc>
        <w:tc>
          <w:tcPr>
            <w:tcW w:w="3231" w:type="dxa"/>
          </w:tcPr>
          <w:p w:rsidR="00EE76D3" w:rsidRPr="00023453" w:rsidRDefault="00EE76D3" w:rsidP="00EE76D3">
            <w:pPr>
              <w:rPr>
                <w:b/>
              </w:rPr>
            </w:pPr>
          </w:p>
        </w:tc>
        <w:tc>
          <w:tcPr>
            <w:tcW w:w="691" w:type="dxa"/>
          </w:tcPr>
          <w:p w:rsidR="00EE76D3" w:rsidRPr="00023453" w:rsidRDefault="00EE76D3" w:rsidP="00EE76D3">
            <w:pPr>
              <w:rPr>
                <w:b/>
              </w:rPr>
            </w:pPr>
          </w:p>
        </w:tc>
      </w:tr>
      <w:tr w:rsidR="00EE76D3" w:rsidRPr="00023453" w:rsidTr="003038D4">
        <w:trPr>
          <w:trHeight w:val="2564"/>
        </w:trPr>
        <w:tc>
          <w:tcPr>
            <w:tcW w:w="552" w:type="dxa"/>
          </w:tcPr>
          <w:p w:rsidR="00EE76D3" w:rsidRDefault="00EE76D3" w:rsidP="00EE76D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04" w:type="dxa"/>
          </w:tcPr>
          <w:p w:rsidR="00A15F65" w:rsidRPr="00ED66F2" w:rsidRDefault="00514B16" w:rsidP="00A15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VURDERING</w:t>
            </w:r>
            <w:r w:rsidR="00A15F65" w:rsidRPr="00ED66F2">
              <w:rPr>
                <w:sz w:val="20"/>
                <w:szCs w:val="20"/>
              </w:rPr>
              <w:t xml:space="preserve"> AV LEDELSES-/STYRINGSSYSTEMET SOM HELHET- INKLUDERT MILJØ-LEDELSESSYSTEMET</w:t>
            </w:r>
            <w:r w:rsidR="00A15F65" w:rsidRPr="00ED66F2">
              <w:rPr>
                <w:b/>
                <w:sz w:val="24"/>
              </w:rPr>
              <w:t xml:space="preserve"> </w:t>
            </w:r>
          </w:p>
          <w:p w:rsidR="00EE76D3" w:rsidRPr="00023453" w:rsidRDefault="00EE76D3" w:rsidP="00ED66F2">
            <w:pPr>
              <w:spacing w:before="40" w:after="40"/>
              <w:rPr>
                <w:b/>
              </w:rPr>
            </w:pPr>
          </w:p>
        </w:tc>
        <w:tc>
          <w:tcPr>
            <w:tcW w:w="708" w:type="dxa"/>
          </w:tcPr>
          <w:p w:rsidR="00EE76D3" w:rsidRDefault="00EE76D3" w:rsidP="00EE76D3">
            <w:pPr>
              <w:rPr>
                <w:b/>
              </w:rPr>
            </w:pPr>
          </w:p>
          <w:p w:rsidR="0091497E" w:rsidRPr="00023453" w:rsidRDefault="0091497E" w:rsidP="00EE76D3">
            <w:pPr>
              <w:rPr>
                <w:b/>
              </w:rPr>
            </w:pPr>
          </w:p>
        </w:tc>
        <w:tc>
          <w:tcPr>
            <w:tcW w:w="3119" w:type="dxa"/>
          </w:tcPr>
          <w:p w:rsidR="00EE76D3" w:rsidRPr="00ED66F2" w:rsidRDefault="00ED66F2" w:rsidP="00A15F65">
            <w:r w:rsidRPr="00ED66F2">
              <w:t>Implementere bruk av måltavle/kvalitetsindikatorer på seksjon/avdeling. Benchmarking av avdelingens kvalitet i forhold til andre sykehus/foretak (Helseatlas, institusjonsstatistikk MFR)</w:t>
            </w:r>
          </w:p>
        </w:tc>
        <w:tc>
          <w:tcPr>
            <w:tcW w:w="1134" w:type="dxa"/>
          </w:tcPr>
          <w:p w:rsidR="0091497E" w:rsidRPr="00023453" w:rsidRDefault="000C0004" w:rsidP="00EE76D3">
            <w:pPr>
              <w:rPr>
                <w:b/>
              </w:rPr>
            </w:pPr>
            <w:r>
              <w:rPr>
                <w:b/>
              </w:rPr>
              <w:t>Alle</w:t>
            </w:r>
          </w:p>
        </w:tc>
        <w:tc>
          <w:tcPr>
            <w:tcW w:w="3231" w:type="dxa"/>
          </w:tcPr>
          <w:p w:rsidR="00EE76D3" w:rsidRPr="00023453" w:rsidRDefault="00EE76D3" w:rsidP="00EE76D3">
            <w:pPr>
              <w:rPr>
                <w:b/>
              </w:rPr>
            </w:pPr>
          </w:p>
        </w:tc>
        <w:tc>
          <w:tcPr>
            <w:tcW w:w="691" w:type="dxa"/>
          </w:tcPr>
          <w:p w:rsidR="00EE76D3" w:rsidRPr="00023453" w:rsidRDefault="00EE76D3" w:rsidP="00EE76D3">
            <w:pPr>
              <w:rPr>
                <w:b/>
              </w:rPr>
            </w:pPr>
          </w:p>
        </w:tc>
      </w:tr>
      <w:tr w:rsidR="00EE76D3" w:rsidRPr="00023453" w:rsidTr="00A15F65">
        <w:trPr>
          <w:trHeight w:val="815"/>
        </w:trPr>
        <w:tc>
          <w:tcPr>
            <w:tcW w:w="5983" w:type="dxa"/>
            <w:gridSpan w:val="4"/>
            <w:shd w:val="clear" w:color="auto" w:fill="C6D9F1"/>
          </w:tcPr>
          <w:p w:rsidR="00EE76D3" w:rsidRPr="00023453" w:rsidRDefault="00EE76D3" w:rsidP="00EE76D3">
            <w:pPr>
              <w:rPr>
                <w:b/>
                <w:sz w:val="20"/>
              </w:rPr>
            </w:pPr>
            <w:r w:rsidRPr="00023453">
              <w:rPr>
                <w:b/>
                <w:sz w:val="20"/>
              </w:rPr>
              <w:t>Ansvarlig for oppfølging av handlingsplan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056" w:type="dxa"/>
            <w:gridSpan w:val="3"/>
          </w:tcPr>
          <w:p w:rsidR="00EE76D3" w:rsidRPr="00ED66F2" w:rsidRDefault="00ED66F2" w:rsidP="00EE76D3">
            <w:pPr>
              <w:ind w:right="2618"/>
              <w:rPr>
                <w:i/>
                <w:sz w:val="20"/>
              </w:rPr>
            </w:pPr>
            <w:r w:rsidRPr="00ED66F2">
              <w:rPr>
                <w:i/>
                <w:sz w:val="20"/>
              </w:rPr>
              <w:t xml:space="preserve">Aase Devold </w:t>
            </w:r>
            <w:proofErr w:type="spellStart"/>
            <w:r w:rsidRPr="00ED66F2">
              <w:rPr>
                <w:i/>
                <w:sz w:val="20"/>
              </w:rPr>
              <w:t>Pay</w:t>
            </w:r>
            <w:proofErr w:type="spellEnd"/>
          </w:p>
        </w:tc>
      </w:tr>
      <w:tr w:rsidR="00EE76D3" w:rsidRPr="00023453" w:rsidTr="00A15F65">
        <w:trPr>
          <w:trHeight w:val="528"/>
        </w:trPr>
        <w:tc>
          <w:tcPr>
            <w:tcW w:w="5983" w:type="dxa"/>
            <w:gridSpan w:val="4"/>
            <w:shd w:val="clear" w:color="auto" w:fill="C6D9F1"/>
          </w:tcPr>
          <w:p w:rsidR="00EE76D3" w:rsidRPr="00023453" w:rsidRDefault="00EE76D3" w:rsidP="00EE76D3">
            <w:pPr>
              <w:rPr>
                <w:b/>
                <w:sz w:val="20"/>
              </w:rPr>
            </w:pPr>
            <w:r w:rsidRPr="00023453">
              <w:rPr>
                <w:b/>
                <w:sz w:val="20"/>
              </w:rPr>
              <w:t>Neste LGG</w:t>
            </w:r>
            <w:r>
              <w:rPr>
                <w:b/>
                <w:sz w:val="20"/>
              </w:rPr>
              <w:t xml:space="preserve"> (dato):</w:t>
            </w:r>
          </w:p>
        </w:tc>
        <w:tc>
          <w:tcPr>
            <w:tcW w:w="5056" w:type="dxa"/>
            <w:gridSpan w:val="3"/>
          </w:tcPr>
          <w:p w:rsidR="00EE76D3" w:rsidRPr="00ED66F2" w:rsidRDefault="00ED66F2" w:rsidP="00ED66F2">
            <w:pPr>
              <w:rPr>
                <w:sz w:val="20"/>
              </w:rPr>
            </w:pPr>
            <w:r w:rsidRPr="00ED66F2">
              <w:rPr>
                <w:sz w:val="20"/>
              </w:rPr>
              <w:t>15.0</w:t>
            </w:r>
            <w:r>
              <w:rPr>
                <w:sz w:val="20"/>
              </w:rPr>
              <w:t>6</w:t>
            </w:r>
            <w:r w:rsidRPr="00ED66F2">
              <w:rPr>
                <w:sz w:val="20"/>
              </w:rPr>
              <w:t>.2023</w:t>
            </w:r>
          </w:p>
        </w:tc>
      </w:tr>
    </w:tbl>
    <w:p w:rsidR="00687E89" w:rsidRDefault="00687E89" w:rsidP="00E80A1D">
      <w:pPr>
        <w:rPr>
          <w:b/>
        </w:rPr>
      </w:pPr>
    </w:p>
    <w:sectPr w:rsidR="00687E89" w:rsidSect="00F90B40">
      <w:headerReference w:type="default" r:id="rId15"/>
      <w:footerReference w:type="default" r:id="rId16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089" w:rsidRDefault="000C0089" w:rsidP="00023453">
      <w:pPr>
        <w:spacing w:after="0" w:line="240" w:lineRule="auto"/>
      </w:pPr>
      <w:r>
        <w:separator/>
      </w:r>
    </w:p>
  </w:endnote>
  <w:endnote w:type="continuationSeparator" w:id="0">
    <w:p w:rsidR="000C0089" w:rsidRDefault="000C0089" w:rsidP="0002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992"/>
      <w:gridCol w:w="851"/>
      <w:gridCol w:w="425"/>
      <w:gridCol w:w="5245"/>
      <w:gridCol w:w="1276"/>
    </w:tblGrid>
    <w:tr w:rsidR="003038D4" w:rsidRPr="00215BEB" w:rsidTr="00F90B40">
      <w:trPr>
        <w:cantSplit/>
        <w:trHeight w:val="480"/>
        <w:jc w:val="center"/>
      </w:trPr>
      <w:tc>
        <w:tcPr>
          <w:tcW w:w="1276" w:type="dxa"/>
          <w:shd w:val="clear" w:color="auto" w:fill="D9D9D9"/>
          <w:vAlign w:val="center"/>
        </w:tcPr>
        <w:p w:rsidR="003038D4" w:rsidRPr="00215BEB" w:rsidRDefault="003038D4" w:rsidP="00F90B40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proofErr w:type="spellStart"/>
          <w:r w:rsidRPr="00215BEB">
            <w:rPr>
              <w:rFonts w:ascii="Cambria" w:hAnsi="Cambria"/>
              <w:sz w:val="18"/>
              <w:szCs w:val="18"/>
            </w:rPr>
            <w:t>eHåndbok</w:t>
          </w:r>
          <w:proofErr w:type="spellEnd"/>
        </w:p>
        <w:p w:rsidR="003038D4" w:rsidRPr="00215BEB" w:rsidRDefault="003038D4" w:rsidP="00F90B40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215BEB">
            <w:rPr>
              <w:rFonts w:ascii="Cambria" w:hAnsi="Cambria"/>
              <w:sz w:val="18"/>
              <w:szCs w:val="18"/>
            </w:rPr>
            <w:t>Dokument-id:</w:t>
          </w:r>
        </w:p>
      </w:tc>
      <w:tc>
        <w:tcPr>
          <w:tcW w:w="992" w:type="dxa"/>
          <w:vAlign w:val="center"/>
        </w:tcPr>
        <w:p w:rsidR="003038D4" w:rsidRPr="00215BEB" w:rsidRDefault="003038D4" w:rsidP="0037534E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color w:val="000000"/>
              <w:sz w:val="18"/>
              <w:szCs w:val="18"/>
            </w:rPr>
            <w:t>76377</w:t>
          </w:r>
        </w:p>
      </w:tc>
      <w:tc>
        <w:tcPr>
          <w:tcW w:w="851" w:type="dxa"/>
          <w:shd w:val="clear" w:color="auto" w:fill="D9D9D9"/>
          <w:vAlign w:val="center"/>
        </w:tcPr>
        <w:p w:rsidR="003038D4" w:rsidRPr="00215BEB" w:rsidRDefault="003038D4" w:rsidP="00F90B40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215BEB">
            <w:rPr>
              <w:rFonts w:ascii="Cambria" w:hAnsi="Cambria"/>
              <w:sz w:val="18"/>
              <w:szCs w:val="18"/>
            </w:rPr>
            <w:t>Versjon</w:t>
          </w:r>
          <w:r w:rsidRPr="00215BEB">
            <w:rPr>
              <w:rFonts w:ascii="Cambria" w:hAnsi="Cambria"/>
              <w:color w:val="000000"/>
              <w:sz w:val="18"/>
              <w:szCs w:val="18"/>
            </w:rPr>
            <w:t>:</w:t>
          </w:r>
        </w:p>
      </w:tc>
      <w:tc>
        <w:tcPr>
          <w:tcW w:w="425" w:type="dxa"/>
          <w:vAlign w:val="center"/>
        </w:tcPr>
        <w:p w:rsidR="003038D4" w:rsidRPr="00215BEB" w:rsidRDefault="003038D4" w:rsidP="00F90B40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06</w:t>
          </w:r>
        </w:p>
      </w:tc>
      <w:tc>
        <w:tcPr>
          <w:tcW w:w="5245" w:type="dxa"/>
          <w:vAlign w:val="center"/>
        </w:tcPr>
        <w:p w:rsidR="003038D4" w:rsidRDefault="003038D4" w:rsidP="0037534E">
          <w:pPr>
            <w:tabs>
              <w:tab w:val="center" w:pos="7364"/>
              <w:tab w:val="right" w:pos="14744"/>
            </w:tabs>
            <w:spacing w:after="0"/>
            <w:jc w:val="center"/>
            <w:rPr>
              <w:rFonts w:ascii="Cambria" w:hAnsi="Cambria"/>
              <w:color w:val="000000"/>
              <w:sz w:val="18"/>
              <w:szCs w:val="18"/>
            </w:rPr>
          </w:pPr>
          <w:r>
            <w:rPr>
              <w:rFonts w:ascii="Cambria" w:hAnsi="Cambria"/>
              <w:color w:val="000000"/>
              <w:sz w:val="18"/>
              <w:szCs w:val="18"/>
            </w:rPr>
            <w:t xml:space="preserve">Vedlegg til: </w:t>
          </w:r>
          <w:r w:rsidRPr="000D5BBD">
            <w:rPr>
              <w:rFonts w:ascii="Cambria" w:hAnsi="Cambria"/>
              <w:color w:val="000000"/>
              <w:sz w:val="18"/>
              <w:szCs w:val="18"/>
            </w:rPr>
            <w:t xml:space="preserve">VV Ledelsens gjennomgang (LGG) </w:t>
          </w:r>
          <w:r>
            <w:rPr>
              <w:rFonts w:ascii="Cambria" w:hAnsi="Cambria"/>
              <w:color w:val="000000"/>
              <w:sz w:val="18"/>
              <w:szCs w:val="18"/>
            </w:rPr>
            <w:t>–</w:t>
          </w:r>
          <w:r w:rsidRPr="000D5BBD">
            <w:rPr>
              <w:rFonts w:ascii="Cambria" w:hAnsi="Cambria"/>
              <w:color w:val="000000"/>
              <w:sz w:val="18"/>
              <w:szCs w:val="18"/>
            </w:rPr>
            <w:t xml:space="preserve"> </w:t>
          </w:r>
        </w:p>
        <w:p w:rsidR="003038D4" w:rsidRPr="00215BEB" w:rsidRDefault="003038D4" w:rsidP="0037534E">
          <w:pPr>
            <w:tabs>
              <w:tab w:val="center" w:pos="7364"/>
              <w:tab w:val="right" w:pos="14744"/>
            </w:tabs>
            <w:spacing w:after="0"/>
            <w:jc w:val="center"/>
            <w:rPr>
              <w:rFonts w:ascii="Cambria" w:hAnsi="Cambria"/>
              <w:sz w:val="18"/>
              <w:szCs w:val="18"/>
            </w:rPr>
          </w:pPr>
          <w:r w:rsidRPr="000D5BBD">
            <w:rPr>
              <w:rFonts w:ascii="Cambria" w:hAnsi="Cambria"/>
              <w:color w:val="000000"/>
              <w:sz w:val="18"/>
              <w:szCs w:val="18"/>
            </w:rPr>
            <w:t>systematisk gjennomgang av styringssystemet</w:t>
          </w:r>
        </w:p>
      </w:tc>
      <w:tc>
        <w:tcPr>
          <w:tcW w:w="1276" w:type="dxa"/>
          <w:shd w:val="clear" w:color="auto" w:fill="D9D9D9"/>
          <w:vAlign w:val="center"/>
        </w:tcPr>
        <w:p w:rsidR="003038D4" w:rsidRPr="00215BEB" w:rsidRDefault="003038D4" w:rsidP="00F90B40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215BEB">
            <w:rPr>
              <w:rFonts w:ascii="Cambria" w:hAnsi="Cambria"/>
              <w:sz w:val="18"/>
              <w:szCs w:val="18"/>
            </w:rPr>
            <w:t xml:space="preserve">Side </w:t>
          </w:r>
          <w:r w:rsidRPr="00215BEB">
            <w:rPr>
              <w:rFonts w:ascii="Cambria" w:hAnsi="Cambria"/>
              <w:sz w:val="18"/>
              <w:szCs w:val="18"/>
            </w:rPr>
            <w:fldChar w:fldCharType="begin"/>
          </w:r>
          <w:r w:rsidRPr="00215BEB">
            <w:rPr>
              <w:rFonts w:ascii="Cambria" w:hAnsi="Cambria"/>
              <w:sz w:val="18"/>
              <w:szCs w:val="18"/>
            </w:rPr>
            <w:instrText xml:space="preserve"> PAGE </w:instrText>
          </w:r>
          <w:r w:rsidRPr="00215BEB">
            <w:rPr>
              <w:rFonts w:ascii="Cambria" w:hAnsi="Cambria"/>
              <w:sz w:val="18"/>
              <w:szCs w:val="18"/>
            </w:rPr>
            <w:fldChar w:fldCharType="separate"/>
          </w:r>
          <w:r w:rsidR="0014744F">
            <w:rPr>
              <w:rFonts w:ascii="Cambria" w:hAnsi="Cambria"/>
              <w:noProof/>
              <w:sz w:val="18"/>
              <w:szCs w:val="18"/>
            </w:rPr>
            <w:t>9</w:t>
          </w:r>
          <w:r w:rsidRPr="00215BEB">
            <w:rPr>
              <w:rFonts w:ascii="Cambria" w:hAnsi="Cambria"/>
              <w:sz w:val="18"/>
              <w:szCs w:val="18"/>
            </w:rPr>
            <w:fldChar w:fldCharType="end"/>
          </w:r>
          <w:r w:rsidRPr="00215BEB">
            <w:rPr>
              <w:rFonts w:ascii="Cambria" w:hAnsi="Cambria"/>
              <w:sz w:val="18"/>
              <w:szCs w:val="18"/>
            </w:rPr>
            <w:t xml:space="preserve"> av </w:t>
          </w:r>
          <w:r w:rsidRPr="00215BEB">
            <w:rPr>
              <w:rFonts w:ascii="Cambria" w:hAnsi="Cambria"/>
              <w:sz w:val="18"/>
              <w:szCs w:val="18"/>
            </w:rPr>
            <w:fldChar w:fldCharType="begin"/>
          </w:r>
          <w:r w:rsidRPr="00215BEB">
            <w:rPr>
              <w:rFonts w:ascii="Cambria" w:hAnsi="Cambria"/>
              <w:sz w:val="18"/>
              <w:szCs w:val="18"/>
            </w:rPr>
            <w:instrText xml:space="preserve"> NUMPAGES </w:instrText>
          </w:r>
          <w:r w:rsidRPr="00215BEB">
            <w:rPr>
              <w:rFonts w:ascii="Cambria" w:hAnsi="Cambria"/>
              <w:sz w:val="18"/>
              <w:szCs w:val="18"/>
            </w:rPr>
            <w:fldChar w:fldCharType="separate"/>
          </w:r>
          <w:r w:rsidR="0014744F">
            <w:rPr>
              <w:rFonts w:ascii="Cambria" w:hAnsi="Cambria"/>
              <w:noProof/>
              <w:sz w:val="18"/>
              <w:szCs w:val="18"/>
            </w:rPr>
            <w:t>9</w:t>
          </w:r>
          <w:r w:rsidRPr="00215BEB">
            <w:rPr>
              <w:rFonts w:ascii="Cambria" w:hAnsi="Cambria"/>
              <w:sz w:val="18"/>
              <w:szCs w:val="18"/>
            </w:rPr>
            <w:fldChar w:fldCharType="end"/>
          </w:r>
        </w:p>
      </w:tc>
    </w:tr>
  </w:tbl>
  <w:p w:rsidR="003038D4" w:rsidRDefault="003038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089" w:rsidRDefault="000C0089" w:rsidP="00023453">
      <w:pPr>
        <w:spacing w:after="0" w:line="240" w:lineRule="auto"/>
      </w:pPr>
      <w:r>
        <w:separator/>
      </w:r>
    </w:p>
  </w:footnote>
  <w:footnote w:type="continuationSeparator" w:id="0">
    <w:p w:rsidR="000C0089" w:rsidRDefault="000C0089" w:rsidP="00023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01" w:type="dxa"/>
      <w:tblLook w:val="04A0" w:firstRow="1" w:lastRow="0" w:firstColumn="1" w:lastColumn="0" w:noHBand="0" w:noVBand="1"/>
    </w:tblPr>
    <w:tblGrid>
      <w:gridCol w:w="6149"/>
      <w:gridCol w:w="3524"/>
    </w:tblGrid>
    <w:tr w:rsidR="003038D4" w:rsidRPr="00215BEB" w:rsidTr="00D575E9">
      <w:tc>
        <w:tcPr>
          <w:tcW w:w="6361" w:type="dxa"/>
        </w:tcPr>
        <w:p w:rsidR="003038D4" w:rsidRPr="00215BEB" w:rsidRDefault="003038D4" w:rsidP="006C6C9B">
          <w:pPr>
            <w:pStyle w:val="Topptekst"/>
            <w:rPr>
              <w:rFonts w:ascii="Calibri" w:hAnsi="Calibri"/>
              <w:noProof/>
              <w:sz w:val="22"/>
              <w:szCs w:val="22"/>
            </w:rPr>
          </w:pPr>
        </w:p>
      </w:tc>
      <w:tc>
        <w:tcPr>
          <w:tcW w:w="3528" w:type="dxa"/>
        </w:tcPr>
        <w:p w:rsidR="003038D4" w:rsidRPr="00215BEB" w:rsidRDefault="003038D4" w:rsidP="006C6C9B">
          <w:pPr>
            <w:pStyle w:val="Topptekst"/>
            <w:rPr>
              <w:rFonts w:ascii="Calibri" w:hAnsi="Calibri"/>
              <w:noProof/>
              <w:sz w:val="22"/>
              <w:szCs w:val="22"/>
            </w:rPr>
          </w:pPr>
          <w:r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2038350" cy="409575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38D4" w:rsidRDefault="003038D4">
    <w:pPr>
      <w:pStyle w:val="Topptekst"/>
    </w:pPr>
  </w:p>
  <w:p w:rsidR="003038D4" w:rsidRDefault="003038D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2B5"/>
    <w:multiLevelType w:val="hybridMultilevel"/>
    <w:tmpl w:val="2B9A3B06"/>
    <w:lvl w:ilvl="0" w:tplc="A6DAA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CA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44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26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61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60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34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0B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9F26D7"/>
    <w:multiLevelType w:val="hybridMultilevel"/>
    <w:tmpl w:val="B28411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92B5D"/>
    <w:multiLevelType w:val="hybridMultilevel"/>
    <w:tmpl w:val="73BC5F5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71475"/>
    <w:multiLevelType w:val="hybridMultilevel"/>
    <w:tmpl w:val="DDF0DEB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F81C6A"/>
    <w:multiLevelType w:val="hybridMultilevel"/>
    <w:tmpl w:val="AA0E58B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43DE4"/>
    <w:multiLevelType w:val="multilevel"/>
    <w:tmpl w:val="45A2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D1092"/>
    <w:multiLevelType w:val="hybridMultilevel"/>
    <w:tmpl w:val="12A833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BD4F76"/>
    <w:multiLevelType w:val="hybridMultilevel"/>
    <w:tmpl w:val="6B10CC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70796D"/>
    <w:multiLevelType w:val="hybridMultilevel"/>
    <w:tmpl w:val="4692B0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22798E"/>
    <w:multiLevelType w:val="hybridMultilevel"/>
    <w:tmpl w:val="F9C6C5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FF605C"/>
    <w:multiLevelType w:val="hybridMultilevel"/>
    <w:tmpl w:val="FFC007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06BE5"/>
    <w:multiLevelType w:val="hybridMultilevel"/>
    <w:tmpl w:val="04044CF4"/>
    <w:lvl w:ilvl="0" w:tplc="46B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671FD"/>
    <w:multiLevelType w:val="hybridMultilevel"/>
    <w:tmpl w:val="78BAE6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9059FF"/>
    <w:multiLevelType w:val="hybridMultilevel"/>
    <w:tmpl w:val="6E3C74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402E39"/>
    <w:multiLevelType w:val="hybridMultilevel"/>
    <w:tmpl w:val="EDE63C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1B3F42"/>
    <w:multiLevelType w:val="hybridMultilevel"/>
    <w:tmpl w:val="05FA81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1258D"/>
    <w:multiLevelType w:val="hybridMultilevel"/>
    <w:tmpl w:val="BCCEC1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26FA8"/>
    <w:multiLevelType w:val="hybridMultilevel"/>
    <w:tmpl w:val="22B830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E7277"/>
    <w:multiLevelType w:val="hybridMultilevel"/>
    <w:tmpl w:val="FC2E3EC8"/>
    <w:lvl w:ilvl="0" w:tplc="DAC2F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FC82A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926FC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D5C16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352DC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CAE11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58A98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4D8FB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4428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60224552"/>
    <w:multiLevelType w:val="hybridMultilevel"/>
    <w:tmpl w:val="16A8766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D10A69"/>
    <w:multiLevelType w:val="hybridMultilevel"/>
    <w:tmpl w:val="31423D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2F7C75"/>
    <w:multiLevelType w:val="hybridMultilevel"/>
    <w:tmpl w:val="8FE010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324F82"/>
    <w:multiLevelType w:val="hybridMultilevel"/>
    <w:tmpl w:val="F8B041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C53674"/>
    <w:multiLevelType w:val="hybridMultilevel"/>
    <w:tmpl w:val="921E15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078C6"/>
    <w:multiLevelType w:val="hybridMultilevel"/>
    <w:tmpl w:val="528EA8F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567C0D"/>
    <w:multiLevelType w:val="hybridMultilevel"/>
    <w:tmpl w:val="5080D552"/>
    <w:lvl w:ilvl="0" w:tplc="0414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6" w15:restartNumberingAfterBreak="0">
    <w:nsid w:val="6F6C47E8"/>
    <w:multiLevelType w:val="hybridMultilevel"/>
    <w:tmpl w:val="AB1A7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F4B2B"/>
    <w:multiLevelType w:val="hybridMultilevel"/>
    <w:tmpl w:val="64685C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EC0A06"/>
    <w:multiLevelType w:val="hybridMultilevel"/>
    <w:tmpl w:val="65E460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4026F2"/>
    <w:multiLevelType w:val="hybridMultilevel"/>
    <w:tmpl w:val="B1B632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4E7FB1"/>
    <w:multiLevelType w:val="hybridMultilevel"/>
    <w:tmpl w:val="756E60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A71EF"/>
    <w:multiLevelType w:val="hybridMultilevel"/>
    <w:tmpl w:val="069AB518"/>
    <w:lvl w:ilvl="0" w:tplc="F25C76F6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5"/>
  </w:num>
  <w:num w:numId="4">
    <w:abstractNumId w:val="21"/>
  </w:num>
  <w:num w:numId="5">
    <w:abstractNumId w:val="11"/>
  </w:num>
  <w:num w:numId="6">
    <w:abstractNumId w:val="22"/>
  </w:num>
  <w:num w:numId="7">
    <w:abstractNumId w:val="27"/>
  </w:num>
  <w:num w:numId="8">
    <w:abstractNumId w:val="14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4"/>
  </w:num>
  <w:num w:numId="12">
    <w:abstractNumId w:val="6"/>
  </w:num>
  <w:num w:numId="13">
    <w:abstractNumId w:val="8"/>
  </w:num>
  <w:num w:numId="14">
    <w:abstractNumId w:val="19"/>
  </w:num>
  <w:num w:numId="15">
    <w:abstractNumId w:val="20"/>
  </w:num>
  <w:num w:numId="16">
    <w:abstractNumId w:val="23"/>
  </w:num>
  <w:num w:numId="17">
    <w:abstractNumId w:val="2"/>
  </w:num>
  <w:num w:numId="18">
    <w:abstractNumId w:val="12"/>
  </w:num>
  <w:num w:numId="19">
    <w:abstractNumId w:val="3"/>
  </w:num>
  <w:num w:numId="20">
    <w:abstractNumId w:val="31"/>
  </w:num>
  <w:num w:numId="21">
    <w:abstractNumId w:val="9"/>
  </w:num>
  <w:num w:numId="22">
    <w:abstractNumId w:val="0"/>
  </w:num>
  <w:num w:numId="23">
    <w:abstractNumId w:val="16"/>
  </w:num>
  <w:num w:numId="24">
    <w:abstractNumId w:val="26"/>
  </w:num>
  <w:num w:numId="25">
    <w:abstractNumId w:val="15"/>
  </w:num>
  <w:num w:numId="26">
    <w:abstractNumId w:val="30"/>
  </w:num>
  <w:num w:numId="27">
    <w:abstractNumId w:val="4"/>
  </w:num>
  <w:num w:numId="28">
    <w:abstractNumId w:val="29"/>
  </w:num>
  <w:num w:numId="29">
    <w:abstractNumId w:val="7"/>
  </w:num>
  <w:num w:numId="30">
    <w:abstractNumId w:val="10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18"/>
    <w:rsid w:val="00000E19"/>
    <w:rsid w:val="00002F21"/>
    <w:rsid w:val="00006EFB"/>
    <w:rsid w:val="00014464"/>
    <w:rsid w:val="00021FA9"/>
    <w:rsid w:val="00023453"/>
    <w:rsid w:val="0003013F"/>
    <w:rsid w:val="00030DBA"/>
    <w:rsid w:val="00033B55"/>
    <w:rsid w:val="00034F23"/>
    <w:rsid w:val="00035FE7"/>
    <w:rsid w:val="0003739C"/>
    <w:rsid w:val="00043ACF"/>
    <w:rsid w:val="00052F56"/>
    <w:rsid w:val="000568DD"/>
    <w:rsid w:val="000604AD"/>
    <w:rsid w:val="00061672"/>
    <w:rsid w:val="000623C1"/>
    <w:rsid w:val="00070AE4"/>
    <w:rsid w:val="000728C3"/>
    <w:rsid w:val="00076AF7"/>
    <w:rsid w:val="00082982"/>
    <w:rsid w:val="0008568D"/>
    <w:rsid w:val="0008730E"/>
    <w:rsid w:val="00090062"/>
    <w:rsid w:val="00092439"/>
    <w:rsid w:val="000A2728"/>
    <w:rsid w:val="000B0688"/>
    <w:rsid w:val="000B07C2"/>
    <w:rsid w:val="000C0004"/>
    <w:rsid w:val="000C0089"/>
    <w:rsid w:val="000D1C91"/>
    <w:rsid w:val="000D5BBD"/>
    <w:rsid w:val="000E081F"/>
    <w:rsid w:val="000E20EC"/>
    <w:rsid w:val="000E2BBC"/>
    <w:rsid w:val="000F1BA0"/>
    <w:rsid w:val="000F1D03"/>
    <w:rsid w:val="000F2013"/>
    <w:rsid w:val="001103D6"/>
    <w:rsid w:val="00116560"/>
    <w:rsid w:val="00123B5C"/>
    <w:rsid w:val="001321F5"/>
    <w:rsid w:val="00134DB4"/>
    <w:rsid w:val="001363E3"/>
    <w:rsid w:val="00140227"/>
    <w:rsid w:val="0014744F"/>
    <w:rsid w:val="00150086"/>
    <w:rsid w:val="00151813"/>
    <w:rsid w:val="00154937"/>
    <w:rsid w:val="00154F72"/>
    <w:rsid w:val="0016481F"/>
    <w:rsid w:val="001767EC"/>
    <w:rsid w:val="001844F9"/>
    <w:rsid w:val="001846D5"/>
    <w:rsid w:val="001A28E3"/>
    <w:rsid w:val="001A3EEB"/>
    <w:rsid w:val="001A6A14"/>
    <w:rsid w:val="001C10AF"/>
    <w:rsid w:val="001C1957"/>
    <w:rsid w:val="001D3DF0"/>
    <w:rsid w:val="001D783B"/>
    <w:rsid w:val="001E3080"/>
    <w:rsid w:val="001E5985"/>
    <w:rsid w:val="001E6317"/>
    <w:rsid w:val="001F560E"/>
    <w:rsid w:val="0020161C"/>
    <w:rsid w:val="00221B2D"/>
    <w:rsid w:val="002242B6"/>
    <w:rsid w:val="002270F6"/>
    <w:rsid w:val="0024016D"/>
    <w:rsid w:val="00240A47"/>
    <w:rsid w:val="00243ED0"/>
    <w:rsid w:val="00245D74"/>
    <w:rsid w:val="00247785"/>
    <w:rsid w:val="00253709"/>
    <w:rsid w:val="00255656"/>
    <w:rsid w:val="00255DC7"/>
    <w:rsid w:val="0026196B"/>
    <w:rsid w:val="00265FF7"/>
    <w:rsid w:val="002723F2"/>
    <w:rsid w:val="00272661"/>
    <w:rsid w:val="00273BAE"/>
    <w:rsid w:val="00273C04"/>
    <w:rsid w:val="002754C2"/>
    <w:rsid w:val="00282BCA"/>
    <w:rsid w:val="002841B8"/>
    <w:rsid w:val="00284F5E"/>
    <w:rsid w:val="00285C59"/>
    <w:rsid w:val="00292985"/>
    <w:rsid w:val="002939EB"/>
    <w:rsid w:val="00294485"/>
    <w:rsid w:val="002B04C4"/>
    <w:rsid w:val="002B0C4C"/>
    <w:rsid w:val="002B6E6D"/>
    <w:rsid w:val="002C0F19"/>
    <w:rsid w:val="002C2532"/>
    <w:rsid w:val="002C4A5D"/>
    <w:rsid w:val="002C4EC6"/>
    <w:rsid w:val="002E6F2A"/>
    <w:rsid w:val="002F0D64"/>
    <w:rsid w:val="002F558E"/>
    <w:rsid w:val="00302807"/>
    <w:rsid w:val="003038D4"/>
    <w:rsid w:val="00311F4F"/>
    <w:rsid w:val="003219FC"/>
    <w:rsid w:val="003435FB"/>
    <w:rsid w:val="00346D34"/>
    <w:rsid w:val="003507B2"/>
    <w:rsid w:val="00370136"/>
    <w:rsid w:val="0037534E"/>
    <w:rsid w:val="003829E4"/>
    <w:rsid w:val="00383099"/>
    <w:rsid w:val="003856B7"/>
    <w:rsid w:val="00392E5A"/>
    <w:rsid w:val="00394F25"/>
    <w:rsid w:val="003A23F6"/>
    <w:rsid w:val="003A457A"/>
    <w:rsid w:val="003B5315"/>
    <w:rsid w:val="003C044C"/>
    <w:rsid w:val="003C3A0D"/>
    <w:rsid w:val="003D1EBF"/>
    <w:rsid w:val="003D5FE7"/>
    <w:rsid w:val="003D7CC1"/>
    <w:rsid w:val="003E11D3"/>
    <w:rsid w:val="003E4970"/>
    <w:rsid w:val="003F2FA7"/>
    <w:rsid w:val="003F59FD"/>
    <w:rsid w:val="004159BB"/>
    <w:rsid w:val="00424BC7"/>
    <w:rsid w:val="00432AEA"/>
    <w:rsid w:val="00434F50"/>
    <w:rsid w:val="00435C9C"/>
    <w:rsid w:val="004367AA"/>
    <w:rsid w:val="0044267E"/>
    <w:rsid w:val="004521C7"/>
    <w:rsid w:val="00456D84"/>
    <w:rsid w:val="0047082C"/>
    <w:rsid w:val="00470BE2"/>
    <w:rsid w:val="004960E8"/>
    <w:rsid w:val="004A544C"/>
    <w:rsid w:val="004B42D8"/>
    <w:rsid w:val="004B5176"/>
    <w:rsid w:val="004C2B33"/>
    <w:rsid w:val="004D17CD"/>
    <w:rsid w:val="004D4220"/>
    <w:rsid w:val="004D5A6D"/>
    <w:rsid w:val="004D6BCA"/>
    <w:rsid w:val="004E3863"/>
    <w:rsid w:val="00506575"/>
    <w:rsid w:val="00514B16"/>
    <w:rsid w:val="00520E3F"/>
    <w:rsid w:val="00523DCB"/>
    <w:rsid w:val="00524693"/>
    <w:rsid w:val="005279B5"/>
    <w:rsid w:val="00527C25"/>
    <w:rsid w:val="0054772D"/>
    <w:rsid w:val="00547A8D"/>
    <w:rsid w:val="00553956"/>
    <w:rsid w:val="005700C4"/>
    <w:rsid w:val="00570911"/>
    <w:rsid w:val="005A010F"/>
    <w:rsid w:val="005A2558"/>
    <w:rsid w:val="005A2E1E"/>
    <w:rsid w:val="005A7127"/>
    <w:rsid w:val="005B0701"/>
    <w:rsid w:val="005B5EFB"/>
    <w:rsid w:val="005C6C26"/>
    <w:rsid w:val="005C7F37"/>
    <w:rsid w:val="005D15B3"/>
    <w:rsid w:val="005D3955"/>
    <w:rsid w:val="005D3E3C"/>
    <w:rsid w:val="005F2761"/>
    <w:rsid w:val="005F3609"/>
    <w:rsid w:val="00620854"/>
    <w:rsid w:val="006216B2"/>
    <w:rsid w:val="00625A12"/>
    <w:rsid w:val="00625E92"/>
    <w:rsid w:val="006312BB"/>
    <w:rsid w:val="006431E9"/>
    <w:rsid w:val="00643FE2"/>
    <w:rsid w:val="00653F99"/>
    <w:rsid w:val="006560C6"/>
    <w:rsid w:val="00656C26"/>
    <w:rsid w:val="00663309"/>
    <w:rsid w:val="006706B6"/>
    <w:rsid w:val="006738A6"/>
    <w:rsid w:val="00673E8A"/>
    <w:rsid w:val="00681C21"/>
    <w:rsid w:val="00687E89"/>
    <w:rsid w:val="006A13AC"/>
    <w:rsid w:val="006A58A9"/>
    <w:rsid w:val="006A5BA8"/>
    <w:rsid w:val="006A7513"/>
    <w:rsid w:val="006B1243"/>
    <w:rsid w:val="006B575C"/>
    <w:rsid w:val="006C25AD"/>
    <w:rsid w:val="006C4E16"/>
    <w:rsid w:val="006C5AEA"/>
    <w:rsid w:val="006C6C9B"/>
    <w:rsid w:val="006E0803"/>
    <w:rsid w:val="006E1164"/>
    <w:rsid w:val="006E380F"/>
    <w:rsid w:val="006E52F9"/>
    <w:rsid w:val="006E5FD6"/>
    <w:rsid w:val="006E6A8C"/>
    <w:rsid w:val="006F281F"/>
    <w:rsid w:val="006F476F"/>
    <w:rsid w:val="006F4EBA"/>
    <w:rsid w:val="0070182C"/>
    <w:rsid w:val="00703774"/>
    <w:rsid w:val="0070504F"/>
    <w:rsid w:val="0070507E"/>
    <w:rsid w:val="00716FBB"/>
    <w:rsid w:val="0072368E"/>
    <w:rsid w:val="00752DC8"/>
    <w:rsid w:val="007604BB"/>
    <w:rsid w:val="00764723"/>
    <w:rsid w:val="00776B26"/>
    <w:rsid w:val="00781B57"/>
    <w:rsid w:val="00782988"/>
    <w:rsid w:val="00784E63"/>
    <w:rsid w:val="00790A48"/>
    <w:rsid w:val="00792F10"/>
    <w:rsid w:val="00793C74"/>
    <w:rsid w:val="007A4F25"/>
    <w:rsid w:val="007B09E3"/>
    <w:rsid w:val="007B6530"/>
    <w:rsid w:val="007C2B36"/>
    <w:rsid w:val="007C4562"/>
    <w:rsid w:val="007D006A"/>
    <w:rsid w:val="007D0E53"/>
    <w:rsid w:val="007D20DE"/>
    <w:rsid w:val="007E4531"/>
    <w:rsid w:val="007E6E7F"/>
    <w:rsid w:val="00826522"/>
    <w:rsid w:val="00832C2F"/>
    <w:rsid w:val="0083481E"/>
    <w:rsid w:val="00842498"/>
    <w:rsid w:val="00842C68"/>
    <w:rsid w:val="00846EBA"/>
    <w:rsid w:val="00863B23"/>
    <w:rsid w:val="00865088"/>
    <w:rsid w:val="00882251"/>
    <w:rsid w:val="008A2B13"/>
    <w:rsid w:val="008A6214"/>
    <w:rsid w:val="008A6C64"/>
    <w:rsid w:val="008A7C19"/>
    <w:rsid w:val="008B24A1"/>
    <w:rsid w:val="008B2575"/>
    <w:rsid w:val="008B5103"/>
    <w:rsid w:val="008C3396"/>
    <w:rsid w:val="008C6F9E"/>
    <w:rsid w:val="008D1CB9"/>
    <w:rsid w:val="008D300E"/>
    <w:rsid w:val="008D323D"/>
    <w:rsid w:val="008D7EE5"/>
    <w:rsid w:val="008E6025"/>
    <w:rsid w:val="008E64E5"/>
    <w:rsid w:val="008F2B7E"/>
    <w:rsid w:val="00903FBD"/>
    <w:rsid w:val="009073E1"/>
    <w:rsid w:val="00907CDE"/>
    <w:rsid w:val="0091497E"/>
    <w:rsid w:val="009153D5"/>
    <w:rsid w:val="00916D1A"/>
    <w:rsid w:val="00917958"/>
    <w:rsid w:val="00920E0A"/>
    <w:rsid w:val="0092249B"/>
    <w:rsid w:val="00922A92"/>
    <w:rsid w:val="009456DD"/>
    <w:rsid w:val="00953A01"/>
    <w:rsid w:val="00956E94"/>
    <w:rsid w:val="00957E6A"/>
    <w:rsid w:val="009710EE"/>
    <w:rsid w:val="009731B3"/>
    <w:rsid w:val="009776F1"/>
    <w:rsid w:val="00980F41"/>
    <w:rsid w:val="00990C3D"/>
    <w:rsid w:val="00991C2B"/>
    <w:rsid w:val="0099219F"/>
    <w:rsid w:val="009A3BBB"/>
    <w:rsid w:val="009B40EE"/>
    <w:rsid w:val="009D7571"/>
    <w:rsid w:val="009F695E"/>
    <w:rsid w:val="00A01117"/>
    <w:rsid w:val="00A04117"/>
    <w:rsid w:val="00A04932"/>
    <w:rsid w:val="00A04F54"/>
    <w:rsid w:val="00A05B7B"/>
    <w:rsid w:val="00A124D4"/>
    <w:rsid w:val="00A15F65"/>
    <w:rsid w:val="00A21713"/>
    <w:rsid w:val="00A23CFA"/>
    <w:rsid w:val="00A30BA2"/>
    <w:rsid w:val="00A31EE1"/>
    <w:rsid w:val="00A45883"/>
    <w:rsid w:val="00A47D73"/>
    <w:rsid w:val="00A611D7"/>
    <w:rsid w:val="00A64641"/>
    <w:rsid w:val="00A71FAA"/>
    <w:rsid w:val="00A7298C"/>
    <w:rsid w:val="00A82E63"/>
    <w:rsid w:val="00A86031"/>
    <w:rsid w:val="00A86F16"/>
    <w:rsid w:val="00A941B8"/>
    <w:rsid w:val="00A978A7"/>
    <w:rsid w:val="00A97E34"/>
    <w:rsid w:val="00AA5B2E"/>
    <w:rsid w:val="00AA723D"/>
    <w:rsid w:val="00AB0F45"/>
    <w:rsid w:val="00AB1F03"/>
    <w:rsid w:val="00AB28B7"/>
    <w:rsid w:val="00AC05F3"/>
    <w:rsid w:val="00AC158C"/>
    <w:rsid w:val="00AC2DB4"/>
    <w:rsid w:val="00AC3EF4"/>
    <w:rsid w:val="00AD094C"/>
    <w:rsid w:val="00AD2953"/>
    <w:rsid w:val="00AE44BF"/>
    <w:rsid w:val="00AE6A24"/>
    <w:rsid w:val="00AE6CA0"/>
    <w:rsid w:val="00AF0C57"/>
    <w:rsid w:val="00AF28C6"/>
    <w:rsid w:val="00B05F85"/>
    <w:rsid w:val="00B12FBD"/>
    <w:rsid w:val="00B17DA4"/>
    <w:rsid w:val="00B27756"/>
    <w:rsid w:val="00B3153D"/>
    <w:rsid w:val="00B421B2"/>
    <w:rsid w:val="00B57BB9"/>
    <w:rsid w:val="00B66671"/>
    <w:rsid w:val="00B72CEB"/>
    <w:rsid w:val="00B76867"/>
    <w:rsid w:val="00B7785E"/>
    <w:rsid w:val="00B77E46"/>
    <w:rsid w:val="00B84B54"/>
    <w:rsid w:val="00B85446"/>
    <w:rsid w:val="00B97F45"/>
    <w:rsid w:val="00BA1AED"/>
    <w:rsid w:val="00BA2218"/>
    <w:rsid w:val="00BB371D"/>
    <w:rsid w:val="00BB41BA"/>
    <w:rsid w:val="00BD0420"/>
    <w:rsid w:val="00BD0F5E"/>
    <w:rsid w:val="00BD72B9"/>
    <w:rsid w:val="00BE11E8"/>
    <w:rsid w:val="00BF333E"/>
    <w:rsid w:val="00BF7F7A"/>
    <w:rsid w:val="00C03F71"/>
    <w:rsid w:val="00C1388A"/>
    <w:rsid w:val="00C228B0"/>
    <w:rsid w:val="00C26B20"/>
    <w:rsid w:val="00C27F89"/>
    <w:rsid w:val="00C33221"/>
    <w:rsid w:val="00C427FA"/>
    <w:rsid w:val="00C4368A"/>
    <w:rsid w:val="00C46C3B"/>
    <w:rsid w:val="00C51966"/>
    <w:rsid w:val="00C5565C"/>
    <w:rsid w:val="00C56F23"/>
    <w:rsid w:val="00C63905"/>
    <w:rsid w:val="00C64CD6"/>
    <w:rsid w:val="00C64CEA"/>
    <w:rsid w:val="00C70D84"/>
    <w:rsid w:val="00C71460"/>
    <w:rsid w:val="00C7331F"/>
    <w:rsid w:val="00C757EF"/>
    <w:rsid w:val="00C758A4"/>
    <w:rsid w:val="00C76D82"/>
    <w:rsid w:val="00C80658"/>
    <w:rsid w:val="00C85D5A"/>
    <w:rsid w:val="00C90097"/>
    <w:rsid w:val="00C957E8"/>
    <w:rsid w:val="00CA0164"/>
    <w:rsid w:val="00CA05D1"/>
    <w:rsid w:val="00CA40F2"/>
    <w:rsid w:val="00CA5E2E"/>
    <w:rsid w:val="00CB0388"/>
    <w:rsid w:val="00CB4749"/>
    <w:rsid w:val="00CB5A1C"/>
    <w:rsid w:val="00CC1175"/>
    <w:rsid w:val="00CC4EE7"/>
    <w:rsid w:val="00CD4766"/>
    <w:rsid w:val="00CE0ABE"/>
    <w:rsid w:val="00CF6CC6"/>
    <w:rsid w:val="00D170A3"/>
    <w:rsid w:val="00D22CB3"/>
    <w:rsid w:val="00D337F3"/>
    <w:rsid w:val="00D34123"/>
    <w:rsid w:val="00D43C5E"/>
    <w:rsid w:val="00D441E6"/>
    <w:rsid w:val="00D45F94"/>
    <w:rsid w:val="00D52FCF"/>
    <w:rsid w:val="00D575E9"/>
    <w:rsid w:val="00D57A6C"/>
    <w:rsid w:val="00D63603"/>
    <w:rsid w:val="00D70C17"/>
    <w:rsid w:val="00D745CA"/>
    <w:rsid w:val="00D76D61"/>
    <w:rsid w:val="00D81721"/>
    <w:rsid w:val="00D8208F"/>
    <w:rsid w:val="00D82C13"/>
    <w:rsid w:val="00D83C2E"/>
    <w:rsid w:val="00D92223"/>
    <w:rsid w:val="00D93614"/>
    <w:rsid w:val="00DA2759"/>
    <w:rsid w:val="00DB4528"/>
    <w:rsid w:val="00DB5254"/>
    <w:rsid w:val="00DB6406"/>
    <w:rsid w:val="00DC0F48"/>
    <w:rsid w:val="00DD0803"/>
    <w:rsid w:val="00DD19EB"/>
    <w:rsid w:val="00DD304B"/>
    <w:rsid w:val="00DD571C"/>
    <w:rsid w:val="00E022C2"/>
    <w:rsid w:val="00E0234C"/>
    <w:rsid w:val="00E02422"/>
    <w:rsid w:val="00E264F4"/>
    <w:rsid w:val="00E365DB"/>
    <w:rsid w:val="00E41260"/>
    <w:rsid w:val="00E4147D"/>
    <w:rsid w:val="00E509F4"/>
    <w:rsid w:val="00E62CBA"/>
    <w:rsid w:val="00E62D3E"/>
    <w:rsid w:val="00E63697"/>
    <w:rsid w:val="00E63DA5"/>
    <w:rsid w:val="00E657C3"/>
    <w:rsid w:val="00E66627"/>
    <w:rsid w:val="00E66A12"/>
    <w:rsid w:val="00E76B14"/>
    <w:rsid w:val="00E80A1D"/>
    <w:rsid w:val="00E8198F"/>
    <w:rsid w:val="00E82436"/>
    <w:rsid w:val="00E902D9"/>
    <w:rsid w:val="00E93396"/>
    <w:rsid w:val="00E96E5C"/>
    <w:rsid w:val="00EA0FFB"/>
    <w:rsid w:val="00EB5B38"/>
    <w:rsid w:val="00EC0F26"/>
    <w:rsid w:val="00EC31EC"/>
    <w:rsid w:val="00ED039A"/>
    <w:rsid w:val="00ED0C1F"/>
    <w:rsid w:val="00ED3916"/>
    <w:rsid w:val="00ED66F2"/>
    <w:rsid w:val="00ED769C"/>
    <w:rsid w:val="00EE76D3"/>
    <w:rsid w:val="00F01236"/>
    <w:rsid w:val="00F0238A"/>
    <w:rsid w:val="00F11272"/>
    <w:rsid w:val="00F1376C"/>
    <w:rsid w:val="00F137F5"/>
    <w:rsid w:val="00F14C57"/>
    <w:rsid w:val="00F1650B"/>
    <w:rsid w:val="00F329A4"/>
    <w:rsid w:val="00F46145"/>
    <w:rsid w:val="00F50AE6"/>
    <w:rsid w:val="00F50DDE"/>
    <w:rsid w:val="00F53BBE"/>
    <w:rsid w:val="00F54E56"/>
    <w:rsid w:val="00F75627"/>
    <w:rsid w:val="00F764E3"/>
    <w:rsid w:val="00F82FBF"/>
    <w:rsid w:val="00F8546F"/>
    <w:rsid w:val="00F90B40"/>
    <w:rsid w:val="00F91D18"/>
    <w:rsid w:val="00F93B07"/>
    <w:rsid w:val="00FA7550"/>
    <w:rsid w:val="00FB2027"/>
    <w:rsid w:val="00FC5223"/>
    <w:rsid w:val="00FD4217"/>
    <w:rsid w:val="00FE2669"/>
    <w:rsid w:val="00FF127C"/>
    <w:rsid w:val="00FF53B9"/>
    <w:rsid w:val="00FF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ED14822-1A49-4307-82C3-E6F83025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57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9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F91D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Topptekst">
    <w:name w:val="header"/>
    <w:basedOn w:val="Normal"/>
    <w:next w:val="Normal"/>
    <w:link w:val="TopptekstTegn"/>
    <w:rsid w:val="00470BE2"/>
    <w:pPr>
      <w:spacing w:after="0" w:line="240" w:lineRule="auto"/>
      <w:jc w:val="right"/>
    </w:pPr>
    <w:rPr>
      <w:rFonts w:ascii="Times New Roman" w:eastAsia="Times New Roman" w:hAnsi="Times New Roman"/>
      <w:sz w:val="20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470BE2"/>
    <w:rPr>
      <w:rFonts w:ascii="Times New Roman" w:eastAsia="Times New Roman" w:hAnsi="Times New Roman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02345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23453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2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3453"/>
    <w:rPr>
      <w:rFonts w:ascii="Tahoma" w:hAnsi="Tahoma" w:cs="Tahoma"/>
      <w:sz w:val="16"/>
      <w:szCs w:val="16"/>
      <w:lang w:eastAsia="en-US"/>
    </w:rPr>
  </w:style>
  <w:style w:type="paragraph" w:styleId="Revisjon">
    <w:name w:val="Revision"/>
    <w:hidden/>
    <w:uiPriority w:val="99"/>
    <w:semiHidden/>
    <w:rsid w:val="009F695E"/>
    <w:rPr>
      <w:sz w:val="22"/>
      <w:szCs w:val="22"/>
      <w:lang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24016D"/>
    <w:rPr>
      <w:rFonts w:ascii="Times New Roman" w:eastAsia="Times New Roman" w:hAnsi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6E5FD6"/>
    <w:rPr>
      <w:color w:val="0000FF" w:themeColor="hyperlink"/>
      <w:u w:val="single"/>
    </w:rPr>
  </w:style>
  <w:style w:type="character" w:customStyle="1" w:styleId="ng-binding">
    <w:name w:val="ng-binding"/>
    <w:basedOn w:val="Standardskriftforavsnitt"/>
    <w:rsid w:val="006E5FD6"/>
  </w:style>
  <w:style w:type="character" w:styleId="Fulgthyperkobling">
    <w:name w:val="FollowedHyperlink"/>
    <w:basedOn w:val="Standardskriftforavsnitt"/>
    <w:uiPriority w:val="99"/>
    <w:semiHidden/>
    <w:unhideWhenUsed/>
    <w:rsid w:val="00B57B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8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19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sedirektoratet.no/retningslinjer/ledelse-og-kvalitetsforbedring" TargetMode="External"/><Relationship Id="rId13" Type="http://schemas.openxmlformats.org/officeDocument/2006/relationships/hyperlink" Target="https://ehandbok/document/10203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LTI/forskrift/2016-10-28-1250" TargetMode="External"/><Relationship Id="rId12" Type="http://schemas.openxmlformats.org/officeDocument/2006/relationships/hyperlink" Target="file:///\\sikt.sykehuspartner.no\data\VVHF\SDS\Felles\OrgMapper\230_Gynekologi_og_fdselshjelp_avd_BS\ISO\ISO%202022\Div%20ISO%202022\Rapport%20IS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handbok/document/10404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\\sikt.sykehuspartner.no\data\VVHF\SDS\Felles\Sensitivt\Klinikk\BS_Gyn_og_Fode_Ledelse\Synergi%20og%20public%20360\Synergi%20rapporter\Revisjoner\Internrevisj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handbok/document/154" TargetMode="External"/><Relationship Id="rId14" Type="http://schemas.openxmlformats.org/officeDocument/2006/relationships/hyperlink" Target="file:///\\sikt.sykehuspartner.no\data\VVHF\SDS\Felles\Sensitivt\Klinikk\BS_Gyn_og_Fode_Ledelse\Synergi%20og%20public%20360\Synergi%20rapporter\Revisjoner\Milj&#248;revisj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2758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17347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Aslaug H Fagernes</dc:creator>
  <cp:lastModifiedBy>Hege Kvikne Skogsletten</cp:lastModifiedBy>
  <cp:revision>3</cp:revision>
  <cp:lastPrinted>2015-10-27T13:57:00Z</cp:lastPrinted>
  <dcterms:created xsi:type="dcterms:W3CDTF">2023-01-16T12:37:00Z</dcterms:created>
  <dcterms:modified xsi:type="dcterms:W3CDTF">2023-01-16T12:39:00Z</dcterms:modified>
</cp:coreProperties>
</file>