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8FE" w:rsidRPr="004B4B41" w:rsidRDefault="0073095A" w:rsidP="004B4B41">
      <w:pPr>
        <w:tabs>
          <w:tab w:val="left" w:pos="6600"/>
        </w:tabs>
        <w:spacing w:line="240" w:lineRule="auto"/>
        <w:contextualSpacing/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3561080</wp:posOffset>
                </wp:positionH>
                <wp:positionV relativeFrom="paragraph">
                  <wp:posOffset>-333375</wp:posOffset>
                </wp:positionV>
                <wp:extent cx="3282315" cy="967105"/>
                <wp:effectExtent l="0" t="0" r="0" b="444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315" cy="967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2071" w:rsidRPr="001F5A0A" w:rsidRDefault="00362071" w:rsidP="003C15BA">
                            <w:pPr>
                              <w:contextualSpacing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pacing w:val="40"/>
                                <w:sz w:val="20"/>
                                <w:szCs w:val="20"/>
                              </w:rPr>
                            </w:pPr>
                            <w:r w:rsidRPr="00D665E3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pacing w:val="40"/>
                                <w:sz w:val="36"/>
                              </w:rPr>
                              <w:t>Pasientinformasjon</w:t>
                            </w:r>
                          </w:p>
                          <w:p w:rsidR="00362071" w:rsidRPr="001F5A0A" w:rsidRDefault="00362071" w:rsidP="003C15BA">
                            <w:pPr>
                              <w:contextualSpacing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pacing w:val="20"/>
                                <w:sz w:val="20"/>
                                <w:szCs w:val="20"/>
                              </w:rPr>
                            </w:pPr>
                          </w:p>
                          <w:p w:rsidR="00362071" w:rsidRPr="00D665E3" w:rsidRDefault="00362071" w:rsidP="003C15BA">
                            <w:pPr>
                              <w:contextualSpacing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pacing w:val="20"/>
                                <w:sz w:val="3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pacing w:val="20"/>
                                <w:sz w:val="24"/>
                                <w:szCs w:val="24"/>
                              </w:rPr>
                              <w:t>Gynekologisk dagenhet/poliklinikk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pacing w:val="20"/>
                                <w:sz w:val="24"/>
                                <w:szCs w:val="24"/>
                              </w:rPr>
                              <w:br/>
                              <w:t>Drammen sykehus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0.4pt;margin-top:-26.25pt;width:258.45pt;height:76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" filled="f" stroked="f" strokecolor="white [3212]">
                <v:textbox>
                  <w:txbxContent>
                    <w:p w:rsidR="00362071" w:rsidRPr="001F5A0A" w:rsidRDefault="00362071" w:rsidP="003C15BA">
                      <w:pPr>
                        <w:contextualSpacing/>
                        <w:rPr>
                          <w:rFonts w:ascii="Calibri" w:hAnsi="Calibri" w:cs="Calibri"/>
                          <w:b/>
                          <w:color w:val="FFFFFF" w:themeColor="background1"/>
                          <w:spacing w:val="40"/>
                          <w:sz w:val="20"/>
                          <w:szCs w:val="20"/>
                        </w:rPr>
                      </w:pPr>
                      <w:r w:rsidRPr="00D665E3">
                        <w:rPr>
                          <w:rFonts w:ascii="Calibri" w:hAnsi="Calibri" w:cs="Calibri"/>
                          <w:b/>
                          <w:color w:val="FFFFFF" w:themeColor="background1"/>
                          <w:spacing w:val="40"/>
                          <w:sz w:val="36"/>
                        </w:rPr>
                        <w:t>Pasientinformasjon</w:t>
                      </w:r>
                    </w:p>
                    <w:p w:rsidR="00362071" w:rsidRPr="001F5A0A" w:rsidRDefault="00362071" w:rsidP="003C15BA">
                      <w:pPr>
                        <w:contextualSpacing/>
                        <w:rPr>
                          <w:rFonts w:ascii="Calibri" w:hAnsi="Calibri" w:cs="Calibri"/>
                          <w:b/>
                          <w:color w:val="FFFFFF" w:themeColor="background1"/>
                          <w:spacing w:val="20"/>
                          <w:sz w:val="20"/>
                          <w:szCs w:val="20"/>
                        </w:rPr>
                      </w:pPr>
                    </w:p>
                    <w:p w:rsidR="00362071" w:rsidRPr="00D665E3" w:rsidRDefault="00362071" w:rsidP="003C15BA">
                      <w:pPr>
                        <w:contextualSpacing/>
                        <w:rPr>
                          <w:rFonts w:ascii="Calibri" w:hAnsi="Calibri" w:cs="Calibri"/>
                          <w:b/>
                          <w:color w:val="FFFFFF" w:themeColor="background1"/>
                          <w:spacing w:val="20"/>
                          <w:sz w:val="3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FFFFFF" w:themeColor="background1"/>
                          <w:spacing w:val="20"/>
                          <w:sz w:val="24"/>
                          <w:szCs w:val="24"/>
                        </w:rPr>
                        <w:t>Gynekologisk dagenhet/poliklinikk</w:t>
                      </w:r>
                      <w:r>
                        <w:rPr>
                          <w:rFonts w:ascii="Calibri" w:hAnsi="Calibri" w:cs="Calibri"/>
                          <w:b/>
                          <w:color w:val="FFFFFF" w:themeColor="background1"/>
                          <w:spacing w:val="20"/>
                          <w:sz w:val="24"/>
                          <w:szCs w:val="24"/>
                        </w:rPr>
                        <w:br/>
                        <w:t>Drammen sykehus</w:t>
                      </w:r>
                    </w:p>
                  </w:txbxContent>
                </v:textbox>
              </v:shape>
            </w:pict>
          </mc:Fallback>
        </mc:AlternateContent>
      </w:r>
      <w:r w:rsidR="00E26A8C">
        <w:rPr>
          <w:rFonts w:ascii="Cambria" w:hAnsi="Cambria"/>
          <w:noProof/>
        </w:rPr>
        <w:drawing>
          <wp:anchor distT="0" distB="0" distL="114300" distR="114300" simplePos="0" relativeHeight="251662335" behindDoc="0" locked="0" layoutInCell="0" allowOverlap="1" wp14:anchorId="448E3556" wp14:editId="1EA0F850">
            <wp:simplePos x="0" y="0"/>
            <wp:positionH relativeFrom="column">
              <wp:posOffset>3590925</wp:posOffset>
            </wp:positionH>
            <wp:positionV relativeFrom="page">
              <wp:posOffset>447675</wp:posOffset>
            </wp:positionV>
            <wp:extent cx="3028950" cy="1066800"/>
            <wp:effectExtent l="19050" t="0" r="0" b="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0">
                <wp:simplePos x="0" y="0"/>
                <wp:positionH relativeFrom="column">
                  <wp:posOffset>-85725</wp:posOffset>
                </wp:positionH>
                <wp:positionV relativeFrom="page">
                  <wp:posOffset>248285</wp:posOffset>
                </wp:positionV>
                <wp:extent cx="3035935" cy="1524000"/>
                <wp:effectExtent l="0" t="635" r="2540" b="0"/>
                <wp:wrapTopAndBottom/>
                <wp:docPr id="1" name="Text Box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35935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0DF1" w:rsidRDefault="00F40DF1" w:rsidP="001F5A0A">
                            <w:pPr>
                              <w:contextualSpacing/>
                              <w:rPr>
                                <w:rFonts w:ascii="Calibri" w:hAnsi="Calibri" w:cs="Calibri"/>
                                <w:b/>
                                <w:szCs w:val="20"/>
                              </w:rPr>
                            </w:pPr>
                          </w:p>
                          <w:p w:rsidR="00F40DF1" w:rsidRDefault="00F40DF1" w:rsidP="001F5A0A">
                            <w:pPr>
                              <w:contextualSpacing/>
                              <w:rPr>
                                <w:rFonts w:ascii="Calibri" w:hAnsi="Calibri" w:cs="Calibri"/>
                                <w:b/>
                                <w:szCs w:val="20"/>
                              </w:rPr>
                            </w:pPr>
                            <w:r w:rsidRPr="00F40DF1">
                              <w:rPr>
                                <w:rFonts w:ascii="Calibri" w:hAnsi="Calibri" w:cs="Calibri"/>
                                <w:b/>
                                <w:noProof/>
                                <w:szCs w:val="20"/>
                              </w:rPr>
                              <w:drawing>
                                <wp:inline distT="0" distB="0" distL="0" distR="0" wp14:anchorId="3146BE36" wp14:editId="01FBDD03">
                                  <wp:extent cx="2343150" cy="400050"/>
                                  <wp:effectExtent l="19050" t="0" r="0" b="0"/>
                                  <wp:docPr id="8" name="Bilde 1" descr="VV-logo-liten-20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VV-logo-liten-20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43150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40DF1" w:rsidRDefault="00F40DF1" w:rsidP="001F5A0A">
                            <w:pPr>
                              <w:contextualSpacing/>
                              <w:rPr>
                                <w:rFonts w:ascii="Calibri" w:hAnsi="Calibri" w:cs="Calibri"/>
                                <w:b/>
                                <w:szCs w:val="20"/>
                              </w:rPr>
                            </w:pPr>
                          </w:p>
                          <w:p w:rsidR="006B166C" w:rsidRPr="00D665E3" w:rsidRDefault="00362071" w:rsidP="006B166C">
                            <w:pPr>
                              <w:contextualSpacing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Telefon: 32</w:t>
                            </w:r>
                            <w:r w:rsidR="006B166C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80</w:t>
                            </w:r>
                            <w:r w:rsidR="006B166C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32</w:t>
                            </w:r>
                            <w:r w:rsidR="006B166C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3095A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66</w:t>
                            </w:r>
                          </w:p>
                          <w:p w:rsidR="00362071" w:rsidRPr="00D665E3" w:rsidRDefault="00362071" w:rsidP="001F5A0A">
                            <w:pPr>
                              <w:contextualSpacing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6.75pt;margin-top:19.55pt;width:239.05pt;height:12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" o:allowoverlap="f" filled="f" stroked="f">
                <o:lock v:ext="edit" aspectratio="t"/>
                <v:textbox>
                  <w:txbxContent>
                    <w:p w:rsidR="00F40DF1" w:rsidRDefault="00F40DF1" w:rsidP="001F5A0A">
                      <w:pPr>
                        <w:contextualSpacing/>
                        <w:rPr>
                          <w:rFonts w:ascii="Calibri" w:hAnsi="Calibri" w:cs="Calibri"/>
                          <w:b/>
                          <w:szCs w:val="20"/>
                        </w:rPr>
                      </w:pPr>
                    </w:p>
                    <w:p w:rsidR="00F40DF1" w:rsidRDefault="00F40DF1" w:rsidP="001F5A0A">
                      <w:pPr>
                        <w:contextualSpacing/>
                        <w:rPr>
                          <w:rFonts w:ascii="Calibri" w:hAnsi="Calibri" w:cs="Calibri"/>
                          <w:b/>
                          <w:szCs w:val="20"/>
                        </w:rPr>
                      </w:pPr>
                      <w:r w:rsidRPr="00F40DF1">
                        <w:rPr>
                          <w:rFonts w:ascii="Calibri" w:hAnsi="Calibri" w:cs="Calibri"/>
                          <w:b/>
                          <w:noProof/>
                          <w:szCs w:val="20"/>
                        </w:rPr>
                        <w:drawing>
                          <wp:inline distT="0" distB="0" distL="0" distR="0" wp14:anchorId="3146BE36" wp14:editId="01FBDD03">
                            <wp:extent cx="2343150" cy="400050"/>
                            <wp:effectExtent l="19050" t="0" r="0" b="0"/>
                            <wp:docPr id="8" name="Bilde 1" descr="VV-logo-liten-20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VV-logo-liten-20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3150" cy="400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40DF1" w:rsidRDefault="00F40DF1" w:rsidP="001F5A0A">
                      <w:pPr>
                        <w:contextualSpacing/>
                        <w:rPr>
                          <w:rFonts w:ascii="Calibri" w:hAnsi="Calibri" w:cs="Calibri"/>
                          <w:b/>
                          <w:szCs w:val="20"/>
                        </w:rPr>
                      </w:pPr>
                    </w:p>
                    <w:p w:rsidR="006B166C" w:rsidRPr="00D665E3" w:rsidRDefault="00362071" w:rsidP="006B166C">
                      <w:pPr>
                        <w:contextualSpacing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>Telefon: 32</w:t>
                      </w:r>
                      <w:r w:rsidR="006B166C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>80</w:t>
                      </w:r>
                      <w:r w:rsidR="006B166C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>32</w:t>
                      </w:r>
                      <w:r w:rsidR="006B166C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</w:t>
                      </w:r>
                      <w:r w:rsidR="0073095A">
                        <w:rPr>
                          <w:rFonts w:ascii="Cambria" w:hAnsi="Cambria"/>
                          <w:sz w:val="20"/>
                          <w:szCs w:val="20"/>
                        </w:rPr>
                        <w:t>66</w:t>
                      </w:r>
                    </w:p>
                    <w:p w:rsidR="00362071" w:rsidRPr="00D665E3" w:rsidRDefault="00362071" w:rsidP="001F5A0A">
                      <w:pPr>
                        <w:contextualSpacing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y="page"/>
                <w10:anchorlock/>
              </v:shape>
            </w:pict>
          </mc:Fallback>
        </mc:AlternateContent>
      </w:r>
    </w:p>
    <w:p w:rsidR="00E568FE" w:rsidRPr="006B166C" w:rsidRDefault="002C23A6" w:rsidP="006B166C">
      <w:pPr>
        <w:pStyle w:val="Overskrift1"/>
        <w:spacing w:before="120"/>
        <w:jc w:val="left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 xml:space="preserve">Pasientinformasjon ved </w:t>
      </w:r>
      <w:r w:rsidR="00E568FE" w:rsidRPr="006B166C">
        <w:rPr>
          <w:rFonts w:asciiTheme="minorHAnsi" w:hAnsiTheme="minorHAnsi" w:cs="Arial"/>
          <w:b/>
          <w:sz w:val="28"/>
          <w:szCs w:val="28"/>
        </w:rPr>
        <w:t>spontan abort,</w:t>
      </w:r>
      <w:r w:rsidR="006B166C">
        <w:rPr>
          <w:rFonts w:asciiTheme="minorHAnsi" w:hAnsiTheme="minorHAnsi" w:cs="Arial"/>
          <w:b/>
          <w:sz w:val="28"/>
          <w:szCs w:val="28"/>
        </w:rPr>
        <w:t xml:space="preserve"> </w:t>
      </w:r>
      <w:r w:rsidR="00E568FE" w:rsidRPr="006B166C">
        <w:rPr>
          <w:rFonts w:asciiTheme="minorHAnsi" w:hAnsiTheme="minorHAnsi" w:cs="Arial"/>
          <w:b/>
          <w:sz w:val="28"/>
          <w:szCs w:val="28"/>
        </w:rPr>
        <w:t>medikamentell behandling hjemme</w:t>
      </w:r>
    </w:p>
    <w:p w:rsidR="003C5377" w:rsidRDefault="008876E1" w:rsidP="003C5377">
      <w:pPr>
        <w:spacing w:line="240" w:lineRule="auto"/>
        <w:rPr>
          <w:rFonts w:asciiTheme="majorHAnsi" w:hAnsiTheme="majorHAnsi"/>
        </w:rPr>
      </w:pPr>
      <w:bookmarkStart w:id="0" w:name="OLE_LINK17"/>
      <w:bookmarkStart w:id="1" w:name="OLE_LINK18"/>
      <w:r>
        <w:rPr>
          <w:rFonts w:asciiTheme="majorHAnsi" w:hAnsiTheme="majorHAnsi"/>
        </w:rPr>
        <w:t>Behandlingen</w:t>
      </w:r>
      <w:r w:rsidR="003C5377">
        <w:rPr>
          <w:rFonts w:asciiTheme="majorHAnsi" w:hAnsiTheme="majorHAnsi"/>
        </w:rPr>
        <w:t xml:space="preserve"> starter ved at du får en tablett,</w:t>
      </w:r>
      <w:r w:rsidR="003C5377">
        <w:rPr>
          <w:rFonts w:asciiTheme="majorHAnsi" w:eastAsia="Times New Roman" w:hAnsiTheme="majorHAnsi" w:cs="Arial"/>
        </w:rPr>
        <w:t xml:space="preserve"> </w:t>
      </w:r>
      <w:bookmarkStart w:id="2" w:name="OLE_LINK4"/>
      <w:bookmarkStart w:id="3" w:name="OLE_LINK3"/>
      <w:r w:rsidR="003C5377">
        <w:rPr>
          <w:rFonts w:asciiTheme="majorHAnsi" w:eastAsia="Times New Roman" w:hAnsiTheme="majorHAnsi" w:cs="Arial"/>
        </w:rPr>
        <w:t>Mifegyne</w:t>
      </w:r>
      <w:r w:rsidR="003C5377">
        <w:rPr>
          <w:rFonts w:asciiTheme="majorHAnsi" w:hAnsiTheme="majorHAnsi" w:cs="Arial"/>
        </w:rPr>
        <w:sym w:font="Symbol" w:char="F0E2"/>
      </w:r>
      <w:r w:rsidR="003C5377">
        <w:rPr>
          <w:rFonts w:asciiTheme="majorHAnsi" w:eastAsia="Times New Roman" w:hAnsiTheme="majorHAnsi" w:cs="Arial"/>
        </w:rPr>
        <w:t xml:space="preserve"> </w:t>
      </w:r>
      <w:r w:rsidR="003C5377">
        <w:rPr>
          <w:rFonts w:asciiTheme="majorHAnsi" w:hAnsiTheme="majorHAnsi"/>
        </w:rPr>
        <w:t xml:space="preserve"> </w:t>
      </w:r>
      <w:bookmarkEnd w:id="2"/>
      <w:bookmarkEnd w:id="3"/>
      <w:r w:rsidR="003C5377">
        <w:rPr>
          <w:rFonts w:asciiTheme="majorHAnsi" w:hAnsiTheme="majorHAnsi"/>
        </w:rPr>
        <w:t>på gynekologisk poliklinikk den …</w:t>
      </w:r>
      <w:r w:rsidR="00A9792F">
        <w:rPr>
          <w:rFonts w:asciiTheme="majorHAnsi" w:hAnsiTheme="majorHAnsi"/>
        </w:rPr>
        <w:t>…../………..</w:t>
      </w:r>
      <w:r w:rsidR="003C5377">
        <w:rPr>
          <w:rFonts w:asciiTheme="majorHAnsi" w:hAnsiTheme="majorHAnsi"/>
        </w:rPr>
        <w:t xml:space="preserve"> </w:t>
      </w:r>
    </w:p>
    <w:p w:rsidR="003C5377" w:rsidRDefault="003C5377" w:rsidP="003C5377">
      <w:p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Virkestoffet i tabletten gjør at livmoren ikke lenger reagerer på kroppens eget graviditetsbevarende hormon progesteron</w:t>
      </w:r>
      <w:r w:rsidR="008876E1">
        <w:rPr>
          <w:rFonts w:asciiTheme="majorHAnsi" w:hAnsiTheme="majorHAnsi"/>
        </w:rPr>
        <w:t xml:space="preserve"> som fortsatt produseres i </w:t>
      </w:r>
      <w:r w:rsidR="00E232C3">
        <w:rPr>
          <w:rFonts w:asciiTheme="majorHAnsi" w:hAnsiTheme="majorHAnsi"/>
        </w:rPr>
        <w:t>graviditet</w:t>
      </w:r>
      <w:r w:rsidR="008876E1">
        <w:rPr>
          <w:rFonts w:asciiTheme="majorHAnsi" w:hAnsiTheme="majorHAnsi"/>
        </w:rPr>
        <w:t>sproduktene/restene</w:t>
      </w:r>
      <w:r w:rsidR="00A9792F">
        <w:rPr>
          <w:rFonts w:asciiTheme="majorHAnsi" w:hAnsiTheme="majorHAnsi"/>
        </w:rPr>
        <w:t>.</w:t>
      </w:r>
      <w:r w:rsidR="001F3BA3">
        <w:rPr>
          <w:rFonts w:asciiTheme="majorHAnsi" w:hAnsiTheme="majorHAnsi"/>
        </w:rPr>
        <w:t xml:space="preserve"> </w:t>
      </w:r>
      <w:r w:rsidR="00D90BC9">
        <w:rPr>
          <w:rFonts w:asciiTheme="majorHAnsi" w:hAnsiTheme="majorHAnsi"/>
        </w:rPr>
        <w:t>Tabletten</w:t>
      </w:r>
      <w:r w:rsidR="00A9792F">
        <w:rPr>
          <w:rFonts w:asciiTheme="majorHAnsi" w:hAnsiTheme="majorHAnsi"/>
        </w:rPr>
        <w:t xml:space="preserve"> gjør kroppen</w:t>
      </w:r>
      <w:r w:rsidR="008876E1">
        <w:rPr>
          <w:rFonts w:asciiTheme="majorHAnsi" w:hAnsiTheme="majorHAnsi"/>
        </w:rPr>
        <w:t xml:space="preserve"> mer mottagelig for </w:t>
      </w:r>
      <w:r w:rsidR="00CC6CF1">
        <w:rPr>
          <w:rFonts w:asciiTheme="majorHAnsi" w:hAnsiTheme="majorHAnsi"/>
        </w:rPr>
        <w:t>den videre medikamentelle behandlingen.</w:t>
      </w:r>
    </w:p>
    <w:p w:rsidR="00E568FE" w:rsidRDefault="003C5377" w:rsidP="003C5377">
      <w:pPr>
        <w:spacing w:line="240" w:lineRule="auto"/>
      </w:pPr>
      <w:r>
        <w:rPr>
          <w:rFonts w:asciiTheme="majorHAnsi" w:hAnsiTheme="majorHAnsi"/>
        </w:rPr>
        <w:t>Etter at du har tatt tabletten drar du hjem, og det er anbefalt at du prøver å leve så normalt som mulig</w:t>
      </w:r>
      <w:r w:rsidR="00CC6CF1">
        <w:rPr>
          <w:rFonts w:asciiTheme="majorHAnsi" w:hAnsiTheme="majorHAnsi"/>
        </w:rPr>
        <w:t xml:space="preserve">. </w:t>
      </w:r>
      <w:r>
        <w:rPr>
          <w:rFonts w:asciiTheme="majorHAnsi" w:hAnsiTheme="majorHAnsi"/>
        </w:rPr>
        <w:t xml:space="preserve">Noen kan oppleve å begynne å blø </w:t>
      </w:r>
      <w:r w:rsidR="00CC6CF1">
        <w:rPr>
          <w:rFonts w:asciiTheme="majorHAnsi" w:hAnsiTheme="majorHAnsi"/>
        </w:rPr>
        <w:t>allerede etter at den</w:t>
      </w:r>
      <w:r>
        <w:rPr>
          <w:rFonts w:asciiTheme="majorHAnsi" w:hAnsiTheme="majorHAnsi"/>
        </w:rPr>
        <w:t xml:space="preserve"> første tabletten er tatt. Dersom det skjer, skal du likevel gjennomføre behandlingen som planlagt 2 dager etter at </w:t>
      </w:r>
      <w:r>
        <w:rPr>
          <w:rFonts w:asciiTheme="majorHAnsi" w:eastAsia="Times New Roman" w:hAnsiTheme="majorHAnsi" w:cs="Arial"/>
        </w:rPr>
        <w:t>Mifegyne</w:t>
      </w:r>
      <w:r>
        <w:rPr>
          <w:rFonts w:asciiTheme="majorHAnsi" w:hAnsiTheme="majorHAnsi" w:cs="Arial"/>
        </w:rPr>
        <w:sym w:font="Symbol" w:char="F0E2"/>
      </w:r>
      <w:r>
        <w:rPr>
          <w:rFonts w:asciiTheme="majorHAnsi" w:hAnsiTheme="majorHAnsi"/>
        </w:rPr>
        <w:t xml:space="preserve"> tabletten er tatt. </w:t>
      </w:r>
    </w:p>
    <w:bookmarkEnd w:id="0"/>
    <w:bookmarkEnd w:id="1"/>
    <w:p w:rsidR="00E568FE" w:rsidRDefault="00E568FE" w:rsidP="00E568FE">
      <w:r w:rsidRPr="00CC6CF1">
        <w:rPr>
          <w:rFonts w:asciiTheme="majorHAnsi" w:hAnsiTheme="majorHAnsi"/>
        </w:rPr>
        <w:t>Du fullfører behandlingen hjemme ved hjelp av de medisinene du har fått med deg. Blødningen fremkalles ved hjelp av medisinen misoprostol (Cytotec</w:t>
      </w:r>
      <w:r w:rsidRPr="00CC6CF1">
        <w:rPr>
          <w:rFonts w:asciiTheme="majorHAnsi" w:hAnsiTheme="majorHAnsi"/>
        </w:rPr>
        <w:sym w:font="Symbol" w:char="F0E2"/>
      </w:r>
      <w:r w:rsidRPr="00CC6CF1">
        <w:rPr>
          <w:rFonts w:asciiTheme="majorHAnsi" w:hAnsiTheme="majorHAnsi"/>
        </w:rPr>
        <w:t>)</w:t>
      </w:r>
      <w:r w:rsidR="003C5377" w:rsidRPr="00CC6CF1">
        <w:rPr>
          <w:rFonts w:asciiTheme="majorHAnsi" w:hAnsiTheme="majorHAnsi"/>
        </w:rPr>
        <w:t xml:space="preserve"> tablettene</w:t>
      </w:r>
      <w:r w:rsidRPr="00CC6CF1">
        <w:rPr>
          <w:rFonts w:asciiTheme="majorHAnsi" w:hAnsiTheme="majorHAnsi"/>
        </w:rPr>
        <w:t xml:space="preserve"> som gjør at kroppen støter ut resten av graviditeten og tømmer livmorhulen</w:t>
      </w:r>
      <w:r w:rsidRPr="003C5E17">
        <w:t>.</w:t>
      </w:r>
    </w:p>
    <w:p w:rsidR="00F106BB" w:rsidRDefault="00F106BB" w:rsidP="00E568FE"/>
    <w:p w:rsidR="00E568FE" w:rsidRPr="00622805" w:rsidRDefault="00E568FE" w:rsidP="00E568FE">
      <w:pPr>
        <w:rPr>
          <w:b/>
          <w:u w:val="single"/>
        </w:rPr>
      </w:pPr>
      <w:r w:rsidRPr="00622805">
        <w:rPr>
          <w:b/>
          <w:u w:val="single"/>
        </w:rPr>
        <w:t>Du har fått med:</w:t>
      </w:r>
    </w:p>
    <w:p w:rsidR="00E568FE" w:rsidRPr="003C5E17" w:rsidRDefault="00E568FE" w:rsidP="00E568FE">
      <w:r w:rsidRPr="003C5E17">
        <w:rPr>
          <w:b/>
        </w:rPr>
        <w:t xml:space="preserve">Til å sette i skjeden: </w:t>
      </w:r>
      <w:r w:rsidRPr="00F31B43">
        <w:tab/>
      </w:r>
      <w:r>
        <w:tab/>
      </w:r>
      <w:r w:rsidRPr="003C5E17">
        <w:t>4 tabletter Cytotec</w:t>
      </w:r>
      <w:r w:rsidRPr="003C5E17">
        <w:sym w:font="Symbol" w:char="F0E2"/>
      </w:r>
      <w:r w:rsidRPr="003C5E17">
        <w:t xml:space="preserve"> 200 </w:t>
      </w:r>
      <w:r w:rsidRPr="003C5E17">
        <w:sym w:font="Symbol" w:char="F06D"/>
      </w:r>
      <w:r w:rsidRPr="003C5E17">
        <w:t>g</w:t>
      </w:r>
    </w:p>
    <w:p w:rsidR="00E568FE" w:rsidRPr="00F31B43" w:rsidRDefault="00E568FE" w:rsidP="00E568FE">
      <w:r w:rsidRPr="003C5E17">
        <w:rPr>
          <w:b/>
        </w:rPr>
        <w:t>Smertestillende tabletter:</w:t>
      </w:r>
      <w:r w:rsidRPr="00F31B43">
        <w:tab/>
      </w:r>
      <w:r w:rsidRPr="003C5E17">
        <w:t>6 tabletter Paracet</w:t>
      </w:r>
      <w:r w:rsidRPr="003C5E17">
        <w:sym w:font="Symbol" w:char="F0E2"/>
      </w:r>
      <w:r w:rsidRPr="003C5E17">
        <w:t xml:space="preserve"> à 500 milligram</w:t>
      </w:r>
      <w:r w:rsidRPr="00F31B43">
        <w:rPr>
          <w:b/>
        </w:rPr>
        <w:t xml:space="preserve"> </w:t>
      </w:r>
    </w:p>
    <w:p w:rsidR="00E568FE" w:rsidRPr="003C5E17" w:rsidRDefault="00B05615" w:rsidP="00E568FE">
      <w:pPr>
        <w:ind w:left="2124" w:firstLine="708"/>
      </w:pPr>
      <w:r>
        <w:t>3</w:t>
      </w:r>
      <w:r w:rsidR="00E568FE" w:rsidRPr="003C5E17">
        <w:t xml:space="preserve"> tabletter </w:t>
      </w:r>
      <w:r w:rsidR="00A9792F">
        <w:t>Voltaren</w:t>
      </w:r>
      <w:r w:rsidR="00E568FE" w:rsidRPr="003C5E17">
        <w:sym w:font="Symbol" w:char="F0E2"/>
      </w:r>
      <w:r w:rsidR="00E568FE" w:rsidRPr="003C5E17">
        <w:t xml:space="preserve"> à 50 milligram</w:t>
      </w:r>
    </w:p>
    <w:p w:rsidR="00E568FE" w:rsidRPr="003C5E17" w:rsidRDefault="00E568FE" w:rsidP="00E568FE">
      <w:pPr>
        <w:ind w:left="2124" w:firstLine="708"/>
      </w:pPr>
      <w:r w:rsidRPr="003C5E17">
        <w:t>2 tabletter OxyNorm</w:t>
      </w:r>
      <w:r w:rsidRPr="003C5E17">
        <w:sym w:font="Symbol" w:char="F0E2"/>
      </w:r>
      <w:r w:rsidRPr="003C5E17">
        <w:t xml:space="preserve"> à 5 milligram (sterke) </w:t>
      </w:r>
    </w:p>
    <w:p w:rsidR="00E568FE" w:rsidRPr="003C5E17" w:rsidRDefault="00E568FE" w:rsidP="00E568FE">
      <w:r w:rsidRPr="003C5E17">
        <w:rPr>
          <w:b/>
        </w:rPr>
        <w:t>Kvalmestillende tabletter</w:t>
      </w:r>
      <w:r w:rsidRPr="00F31B43">
        <w:t>:</w:t>
      </w:r>
      <w:r w:rsidRPr="00F31B43">
        <w:rPr>
          <w:b/>
        </w:rPr>
        <w:tab/>
      </w:r>
      <w:r w:rsidRPr="003C5E17">
        <w:t>2 tabletter Metoclopramide</w:t>
      </w:r>
      <w:r w:rsidRPr="003C5E17">
        <w:sym w:font="Symbol" w:char="F0E2"/>
      </w:r>
      <w:r w:rsidRPr="003C5E17">
        <w:t xml:space="preserve"> à 10 milligram</w:t>
      </w:r>
    </w:p>
    <w:p w:rsidR="00E568FE" w:rsidRPr="00F31B43" w:rsidRDefault="00E568FE" w:rsidP="00E568FE">
      <w:pPr>
        <w:rPr>
          <w:b/>
        </w:rPr>
      </w:pPr>
    </w:p>
    <w:p w:rsidR="00E568FE" w:rsidRPr="003C5E17" w:rsidRDefault="00A9792F" w:rsidP="00E568FE">
      <w:pPr>
        <w:rPr>
          <w:b/>
          <w:i/>
        </w:rPr>
      </w:pPr>
      <w:r>
        <w:rPr>
          <w:b/>
          <w:i/>
        </w:rPr>
        <w:t xml:space="preserve"> (Du skal</w:t>
      </w:r>
      <w:r w:rsidR="00E568FE" w:rsidRPr="003C5E17">
        <w:rPr>
          <w:b/>
          <w:i/>
        </w:rPr>
        <w:t xml:space="preserve"> ha en informert voksenperson hos deg.)</w:t>
      </w:r>
    </w:p>
    <w:p w:rsidR="00E568FE" w:rsidRPr="00F31B43" w:rsidRDefault="00E568FE" w:rsidP="00E568FE">
      <w:pPr>
        <w:numPr>
          <w:ilvl w:val="0"/>
          <w:numId w:val="9"/>
        </w:numPr>
      </w:pPr>
      <w:r>
        <w:t>Sett 4 tabletter</w:t>
      </w:r>
      <w:r w:rsidRPr="00F31B43">
        <w:t xml:space="preserve"> med Cytotec</w:t>
      </w:r>
      <w:r w:rsidRPr="00F31B43">
        <w:sym w:font="Symbol" w:char="F0E2"/>
      </w:r>
      <w:r w:rsidRPr="00F31B43">
        <w:t xml:space="preserve"> i skje</w:t>
      </w:r>
      <w:r w:rsidR="00622805">
        <w:t>den. Det er anbefalt at du gjør dette tidlig om morgenen</w:t>
      </w:r>
      <w:r w:rsidRPr="00F31B43">
        <w:t xml:space="preserve">. Ta samtidig </w:t>
      </w:r>
      <w:r w:rsidR="00B05615">
        <w:t>2</w:t>
      </w:r>
      <w:r w:rsidRPr="00F31B43">
        <w:t xml:space="preserve"> tablett</w:t>
      </w:r>
      <w:r w:rsidR="00313F07">
        <w:t>er</w:t>
      </w:r>
      <w:r w:rsidRPr="00F31B43">
        <w:t xml:space="preserve"> </w:t>
      </w:r>
      <w:r w:rsidR="00A9792F">
        <w:t>Voltaren</w:t>
      </w:r>
      <w:r w:rsidRPr="00F31B43">
        <w:sym w:font="Symbol" w:char="F0E2"/>
      </w:r>
      <w:r w:rsidRPr="00F31B43">
        <w:t xml:space="preserve"> og </w:t>
      </w:r>
      <w:r w:rsidR="00B05615">
        <w:t>2</w:t>
      </w:r>
      <w:r w:rsidRPr="00F31B43">
        <w:t xml:space="preserve"> tabletter Paracet</w:t>
      </w:r>
      <w:r w:rsidRPr="00F31B43">
        <w:sym w:font="Symbol" w:char="F0E2"/>
      </w:r>
      <w:r w:rsidR="00622805">
        <w:t>.</w:t>
      </w:r>
      <w:r w:rsidR="00313F07">
        <w:t xml:space="preserve"> Disse skal svelges.</w:t>
      </w:r>
      <w:bookmarkStart w:id="4" w:name="_GoBack"/>
      <w:bookmarkEnd w:id="4"/>
    </w:p>
    <w:p w:rsidR="00E568FE" w:rsidRPr="00F31B43" w:rsidRDefault="00E568FE" w:rsidP="00E568FE">
      <w:pPr>
        <w:numPr>
          <w:ilvl w:val="0"/>
          <w:numId w:val="9"/>
        </w:numPr>
      </w:pPr>
      <w:r>
        <w:t>Du skal</w:t>
      </w:r>
      <w:r w:rsidRPr="00F31B43">
        <w:t xml:space="preserve"> ligge i 1 time etter at tablettene er satt i skjeden. </w:t>
      </w:r>
      <w:r w:rsidR="00622805">
        <w:t>Dette er for å få god effekt.</w:t>
      </w:r>
    </w:p>
    <w:p w:rsidR="00E568FE" w:rsidRPr="00F31B43" w:rsidRDefault="00E568FE" w:rsidP="00E568FE">
      <w:pPr>
        <w:numPr>
          <w:ilvl w:val="0"/>
          <w:numId w:val="9"/>
        </w:numPr>
      </w:pPr>
      <w:r w:rsidRPr="00F31B43">
        <w:t>Det tar</w:t>
      </w:r>
      <w:r>
        <w:t xml:space="preserve"> vanligvis</w:t>
      </w:r>
      <w:r w:rsidRPr="00F31B43">
        <w:t xml:space="preserve"> 4-6 timer fra du har satt Cytotec</w:t>
      </w:r>
      <w:r w:rsidRPr="00F31B43">
        <w:sym w:font="Symbol" w:char="F0E2"/>
      </w:r>
      <w:r w:rsidRPr="00F31B43">
        <w:t xml:space="preserve"> i skjeden</w:t>
      </w:r>
      <w:r w:rsidR="00622805">
        <w:t>,</w:t>
      </w:r>
      <w:r w:rsidRPr="00F31B43">
        <w:t xml:space="preserve"> til du har </w:t>
      </w:r>
      <w:r>
        <w:t>blødd ut alt.</w:t>
      </w:r>
    </w:p>
    <w:p w:rsidR="00622805" w:rsidRDefault="00622805" w:rsidP="00E568FE">
      <w:pPr>
        <w:numPr>
          <w:ilvl w:val="0"/>
          <w:numId w:val="9"/>
        </w:numPr>
      </w:pPr>
      <w:r>
        <w:t>Ved menstruasjonssmerter eller murring, kan du etter et par timer ta en</w:t>
      </w:r>
      <w:r w:rsidR="00E568FE" w:rsidRPr="00F31B43">
        <w:t xml:space="preserve"> ny tablett Voltaren</w:t>
      </w:r>
      <w:r w:rsidR="00E568FE" w:rsidRPr="00F31B43">
        <w:sym w:font="Symbol" w:char="F0E2"/>
      </w:r>
      <w:r>
        <w:t xml:space="preserve"> og </w:t>
      </w:r>
      <w:r w:rsidR="00B05615">
        <w:t xml:space="preserve">2 </w:t>
      </w:r>
      <w:r w:rsidR="00E568FE" w:rsidRPr="00F31B43">
        <w:t>Paracet</w:t>
      </w:r>
      <w:r w:rsidR="00E568FE" w:rsidRPr="00F31B43">
        <w:sym w:font="Symbol" w:char="F0E2"/>
      </w:r>
      <w:r w:rsidR="00E568FE" w:rsidRPr="00F31B43">
        <w:t xml:space="preserve">. </w:t>
      </w:r>
      <w:r w:rsidR="00B05615">
        <w:t>De to siste tablettene med Paracet</w:t>
      </w:r>
      <w:r w:rsidR="00B05615" w:rsidRPr="00F31B43">
        <w:sym w:font="Symbol" w:char="F0E2"/>
      </w:r>
      <w:r w:rsidR="00B05615">
        <w:t xml:space="preserve"> kan du ta ved behov senere.</w:t>
      </w:r>
    </w:p>
    <w:p w:rsidR="00E568FE" w:rsidRPr="00F31B43" w:rsidRDefault="00E568FE" w:rsidP="00E568FE">
      <w:pPr>
        <w:numPr>
          <w:ilvl w:val="0"/>
          <w:numId w:val="9"/>
        </w:numPr>
      </w:pPr>
      <w:r>
        <w:t>Når</w:t>
      </w:r>
      <w:r w:rsidRPr="00F31B43">
        <w:t xml:space="preserve"> kroppen er i ferd med å tømme livmoren</w:t>
      </w:r>
      <w:r w:rsidR="00622805">
        <w:t>,</w:t>
      </w:r>
      <w:r w:rsidRPr="00F31B43">
        <w:t xml:space="preserve"> kan du ha ganske sterke smerter. Ved behov for sterkere smertelindring, kan du ta 1 tablett</w:t>
      </w:r>
      <w:r w:rsidRPr="00F31B43">
        <w:rPr>
          <w:b/>
        </w:rPr>
        <w:t xml:space="preserve"> </w:t>
      </w:r>
      <w:r w:rsidRPr="00F31B43">
        <w:t>OxyNorm</w:t>
      </w:r>
      <w:r w:rsidRPr="00F31B43">
        <w:sym w:font="Symbol" w:char="F0E2"/>
      </w:r>
      <w:r w:rsidRPr="00F31B43">
        <w:t>, eventuelt gjentatt med 1 times mellomrom.</w:t>
      </w:r>
    </w:p>
    <w:p w:rsidR="00E568FE" w:rsidRDefault="00E568FE" w:rsidP="00E568FE">
      <w:pPr>
        <w:numPr>
          <w:ilvl w:val="0"/>
          <w:numId w:val="9"/>
        </w:numPr>
      </w:pPr>
      <w:r w:rsidRPr="00F31B43">
        <w:lastRenderedPageBreak/>
        <w:t>Det er normalt at du blør kraftigere enn en me</w:t>
      </w:r>
      <w:r>
        <w:t>nstruasjon når du aborterer. B</w:t>
      </w:r>
      <w:r w:rsidRPr="00F31B43">
        <w:t xml:space="preserve">lør du ut </w:t>
      </w:r>
      <w:r>
        <w:t xml:space="preserve">mer enn 6 </w:t>
      </w:r>
      <w:r w:rsidR="00B14FB9">
        <w:t xml:space="preserve">fulle </w:t>
      </w:r>
      <w:r>
        <w:t>nattbind på to timer,</w:t>
      </w:r>
      <w:r w:rsidRPr="00F31B43">
        <w:t xml:space="preserve"> ta kontakt.</w:t>
      </w:r>
    </w:p>
    <w:p w:rsidR="00E568FE" w:rsidRDefault="00E568FE" w:rsidP="00E568FE">
      <w:pPr>
        <w:numPr>
          <w:ilvl w:val="0"/>
          <w:numId w:val="9"/>
        </w:numPr>
      </w:pPr>
      <w:r w:rsidRPr="00BF2E5A">
        <w:t>Du skal ikke kjøre bil denne dagen hvis du har brukt OxyNorm</w:t>
      </w:r>
      <w:r w:rsidRPr="00F31B43">
        <w:sym w:font="Symbol" w:char="F0E2"/>
      </w:r>
      <w:r w:rsidRPr="00BF2E5A">
        <w:t xml:space="preserve"> tabletter.</w:t>
      </w:r>
    </w:p>
    <w:p w:rsidR="004B4B41" w:rsidRDefault="00E568FE" w:rsidP="00E568FE">
      <w:pPr>
        <w:numPr>
          <w:ilvl w:val="0"/>
          <w:numId w:val="9"/>
        </w:numPr>
      </w:pPr>
      <w:r w:rsidRPr="00BA300B">
        <w:t xml:space="preserve">Du må gjerne bevege deg. Det kan ofte lindre smertene. En varmeflaske på magen kan også hjelpe mot smerter. </w:t>
      </w:r>
    </w:p>
    <w:p w:rsidR="00622805" w:rsidRDefault="00622805" w:rsidP="00622805">
      <w:pPr>
        <w:numPr>
          <w:ilvl w:val="0"/>
          <w:numId w:val="9"/>
        </w:numPr>
      </w:pPr>
      <w:r>
        <w:t>Du kan spise frokost og leve mest mulig som normalt.</w:t>
      </w:r>
    </w:p>
    <w:p w:rsidR="00622805" w:rsidRDefault="00622805" w:rsidP="00622805">
      <w:pPr>
        <w:ind w:left="360"/>
      </w:pPr>
    </w:p>
    <w:p w:rsidR="00E568FE" w:rsidRPr="00622805" w:rsidRDefault="00E568FE" w:rsidP="004B4B41">
      <w:pPr>
        <w:ind w:left="720"/>
        <w:rPr>
          <w:u w:val="single"/>
        </w:rPr>
      </w:pPr>
      <w:r w:rsidRPr="004B4B41">
        <w:rPr>
          <w:b/>
        </w:rPr>
        <w:br/>
      </w:r>
      <w:r w:rsidRPr="00622805">
        <w:rPr>
          <w:b/>
          <w:u w:val="single"/>
        </w:rPr>
        <w:t>Etter spontan aborten:</w:t>
      </w:r>
    </w:p>
    <w:p w:rsidR="00CA0039" w:rsidRDefault="00CA0039" w:rsidP="00B7000A">
      <w:pPr>
        <w:numPr>
          <w:ilvl w:val="0"/>
          <w:numId w:val="10"/>
        </w:numPr>
      </w:pPr>
      <w:r w:rsidRPr="00CA0039">
        <w:rPr>
          <w:rFonts w:asciiTheme="majorHAnsi" w:hAnsiTheme="majorHAnsi"/>
        </w:rPr>
        <w:t>Blødningstid etter medikamentell abort kan variere fra 1 – 40 dager. Bruk bind, ikke tampong. Småblødninger retter seg ofte etter første menstruasjon</w:t>
      </w:r>
      <w:r>
        <w:rPr>
          <w:rFonts w:asciiTheme="majorHAnsi" w:hAnsiTheme="majorHAnsi"/>
        </w:rPr>
        <w:t>.</w:t>
      </w:r>
      <w:r w:rsidRPr="00F31B43">
        <w:t xml:space="preserve"> </w:t>
      </w:r>
    </w:p>
    <w:p w:rsidR="00E568FE" w:rsidRPr="00F31B43" w:rsidRDefault="00E568FE" w:rsidP="00B7000A">
      <w:pPr>
        <w:numPr>
          <w:ilvl w:val="0"/>
          <w:numId w:val="10"/>
        </w:numPr>
      </w:pPr>
      <w:r w:rsidRPr="00F31B43">
        <w:t>Samleie og karbad bør unngås de to første ukene, eller så lenge du blør.</w:t>
      </w:r>
    </w:p>
    <w:p w:rsidR="00E568FE" w:rsidRPr="00F31B43" w:rsidRDefault="00E568FE" w:rsidP="00E568FE">
      <w:pPr>
        <w:numPr>
          <w:ilvl w:val="0"/>
          <w:numId w:val="10"/>
        </w:numPr>
      </w:pPr>
      <w:r w:rsidRPr="00CB3FDF">
        <w:t>Smerter som ved menstru</w:t>
      </w:r>
      <w:r>
        <w:t>asjon er normalt i blødningstiden</w:t>
      </w:r>
      <w:r w:rsidRPr="00F31B43">
        <w:t>. Reseptfrie medisiner som Paracet</w:t>
      </w:r>
      <w:r w:rsidRPr="00F31B43">
        <w:sym w:font="Symbol" w:char="00E2"/>
      </w:r>
      <w:r w:rsidR="00A9792F">
        <w:t xml:space="preserve"> </w:t>
      </w:r>
      <w:r w:rsidRPr="00F31B43">
        <w:t>og Ibux</w:t>
      </w:r>
      <w:r w:rsidRPr="00F31B43">
        <w:sym w:font="Symbol" w:char="00E2"/>
      </w:r>
      <w:r w:rsidRPr="00F31B43">
        <w:t>/ Ibuprofen</w:t>
      </w:r>
      <w:r w:rsidRPr="00F31B43">
        <w:sym w:font="Symbol" w:char="00E2"/>
      </w:r>
      <w:r w:rsidRPr="00F31B43">
        <w:t xml:space="preserve"> anbefales.</w:t>
      </w:r>
    </w:p>
    <w:p w:rsidR="00E568FE" w:rsidRPr="00F31B43" w:rsidRDefault="00E568FE" w:rsidP="00E568FE">
      <w:pPr>
        <w:numPr>
          <w:ilvl w:val="0"/>
          <w:numId w:val="10"/>
        </w:numPr>
      </w:pPr>
      <w:r w:rsidRPr="00F31B43">
        <w:t>Menstruasjonen kommer vanligvis tilbake etter 4-6 uker. Den første menstruasjonen er ofte kraftigere og mer langvarig enn normalt.</w:t>
      </w:r>
    </w:p>
    <w:p w:rsidR="00E568FE" w:rsidRPr="00F31B43" w:rsidRDefault="00E568FE" w:rsidP="00E568FE">
      <w:pPr>
        <w:numPr>
          <w:ilvl w:val="0"/>
          <w:numId w:val="10"/>
        </w:numPr>
      </w:pPr>
      <w:r w:rsidRPr="00F31B43">
        <w:t xml:space="preserve">Du kan få </w:t>
      </w:r>
      <w:r w:rsidRPr="00CB3FDF">
        <w:t>sykemelding i 3 dager</w:t>
      </w:r>
      <w:r w:rsidRPr="00F31B43">
        <w:t xml:space="preserve"> fra den dagen du setter Cytotec</w:t>
      </w:r>
      <w:r w:rsidRPr="00F31B43">
        <w:sym w:font="Symbol" w:char="F0E2"/>
      </w:r>
      <w:r w:rsidRPr="00F31B43">
        <w:t>.</w:t>
      </w:r>
    </w:p>
    <w:p w:rsidR="00E568FE" w:rsidRPr="00F31B43" w:rsidRDefault="00E568FE" w:rsidP="00E568FE">
      <w:pPr>
        <w:numPr>
          <w:ilvl w:val="0"/>
          <w:numId w:val="10"/>
        </w:numPr>
      </w:pPr>
      <w:r w:rsidRPr="00F31B43">
        <w:t>Du kan trene og være i normal aktivitet dersom formen din tilsier det.</w:t>
      </w:r>
    </w:p>
    <w:p w:rsidR="00E568FE" w:rsidRDefault="00E568FE" w:rsidP="00E568FE"/>
    <w:p w:rsidR="00E568FE" w:rsidRDefault="00E568FE" w:rsidP="00E568FE">
      <w:pPr>
        <w:rPr>
          <w:b/>
          <w:u w:val="single"/>
        </w:rPr>
      </w:pPr>
    </w:p>
    <w:p w:rsidR="00E568FE" w:rsidRPr="00622805" w:rsidRDefault="00E568FE" w:rsidP="00E568FE">
      <w:pPr>
        <w:rPr>
          <w:u w:val="single"/>
        </w:rPr>
      </w:pPr>
      <w:r w:rsidRPr="00622805">
        <w:rPr>
          <w:b/>
          <w:u w:val="single"/>
        </w:rPr>
        <w:t>TA KONTAKT DERSOM DU</w:t>
      </w:r>
      <w:r w:rsidRPr="00622805">
        <w:rPr>
          <w:u w:val="single"/>
        </w:rPr>
        <w:t>:</w:t>
      </w:r>
    </w:p>
    <w:p w:rsidR="00E568FE" w:rsidRPr="00F31B43" w:rsidRDefault="00E568FE" w:rsidP="00E568FE">
      <w:pPr>
        <w:numPr>
          <w:ilvl w:val="0"/>
          <w:numId w:val="11"/>
        </w:numPr>
      </w:pPr>
      <w:r w:rsidRPr="00F31B43">
        <w:t>ikke har blødd innen 24 timer fra du tok Cytotec</w:t>
      </w:r>
      <w:r w:rsidRPr="00F31B43">
        <w:sym w:font="Symbol" w:char="F0E2"/>
      </w:r>
    </w:p>
    <w:p w:rsidR="00E568FE" w:rsidRPr="00F31B43" w:rsidRDefault="00E568FE" w:rsidP="00E568FE">
      <w:pPr>
        <w:numPr>
          <w:ilvl w:val="0"/>
          <w:numId w:val="11"/>
        </w:numPr>
      </w:pPr>
      <w:r w:rsidRPr="00F31B43">
        <w:t>har kraftig blødning med klumper i mer enn 14 dager</w:t>
      </w:r>
    </w:p>
    <w:p w:rsidR="00E568FE" w:rsidRPr="00F31B43" w:rsidRDefault="00E568FE" w:rsidP="00E568FE">
      <w:pPr>
        <w:numPr>
          <w:ilvl w:val="0"/>
          <w:numId w:val="11"/>
        </w:numPr>
      </w:pPr>
      <w:r w:rsidRPr="00F31B43">
        <w:t xml:space="preserve">har økende </w:t>
      </w:r>
      <w:r>
        <w:t>smerter</w:t>
      </w:r>
    </w:p>
    <w:p w:rsidR="00E568FE" w:rsidRPr="00F31B43" w:rsidRDefault="00E568FE" w:rsidP="00E568FE">
      <w:pPr>
        <w:numPr>
          <w:ilvl w:val="0"/>
          <w:numId w:val="11"/>
        </w:numPr>
      </w:pPr>
      <w:r w:rsidRPr="00F31B43">
        <w:t xml:space="preserve">har feber (temperatur over </w:t>
      </w:r>
      <w:smartTag w:uri="urn:schemas-microsoft-com:office:smarttags" w:element="metricconverter">
        <w:smartTagPr>
          <w:attr w:name="ProductID" w:val="38 C"/>
        </w:smartTagPr>
        <w:r w:rsidRPr="00F31B43">
          <w:t>38 C</w:t>
        </w:r>
      </w:smartTag>
      <w:r w:rsidRPr="00F31B43">
        <w:t>)</w:t>
      </w:r>
    </w:p>
    <w:p w:rsidR="00E568FE" w:rsidRPr="00F31B43" w:rsidRDefault="00E568FE" w:rsidP="00E568FE">
      <w:pPr>
        <w:rPr>
          <w:b/>
        </w:rPr>
      </w:pPr>
    </w:p>
    <w:p w:rsidR="00E568FE" w:rsidRPr="00F31B43" w:rsidRDefault="00E568FE" w:rsidP="00E568FE">
      <w:r w:rsidRPr="00F31B43">
        <w:rPr>
          <w:b/>
        </w:rPr>
        <w:t xml:space="preserve">Gynekologisk dagenhet: 32 80 32 66 </w:t>
      </w:r>
      <w:r w:rsidRPr="00F31B43">
        <w:t>(08:00-15:00)</w:t>
      </w:r>
    </w:p>
    <w:p w:rsidR="00A7519E" w:rsidRPr="00A50672" w:rsidRDefault="00E568FE" w:rsidP="00E568FE">
      <w:r w:rsidRPr="00F31B43">
        <w:rPr>
          <w:b/>
        </w:rPr>
        <w:t xml:space="preserve">Gynekologisk/kirurgisk sengepost: </w:t>
      </w:r>
      <w:r>
        <w:rPr>
          <w:b/>
        </w:rPr>
        <w:t>32 80 33 68</w:t>
      </w:r>
      <w:r w:rsidRPr="00F31B43">
        <w:rPr>
          <w:b/>
        </w:rPr>
        <w:t xml:space="preserve"> </w:t>
      </w:r>
      <w:r>
        <w:rPr>
          <w:b/>
        </w:rPr>
        <w:t>(</w:t>
      </w:r>
      <w:r w:rsidRPr="00F31B43">
        <w:t>kveld, natt, helg)</w:t>
      </w:r>
      <w:bookmarkStart w:id="5" w:name="OLE_LINK21"/>
    </w:p>
    <w:p w:rsidR="003C5377" w:rsidRDefault="003C5377" w:rsidP="00E568FE">
      <w:pPr>
        <w:rPr>
          <w:b/>
        </w:rPr>
      </w:pPr>
      <w:r w:rsidRPr="00CC6CF1">
        <w:rPr>
          <w:b/>
        </w:rPr>
        <w:t xml:space="preserve">For ytterligere informasjon: </w:t>
      </w:r>
      <w:r w:rsidRPr="00CC6CF1">
        <w:rPr>
          <w:b/>
          <w:u w:val="single"/>
        </w:rPr>
        <w:t>helsenorge.no</w:t>
      </w:r>
      <w:r w:rsidRPr="00CC6CF1">
        <w:rPr>
          <w:b/>
        </w:rPr>
        <w:t xml:space="preserve">   søkeord: Abort</w:t>
      </w:r>
      <w:bookmarkEnd w:id="5"/>
    </w:p>
    <w:p w:rsidR="0082106E" w:rsidRDefault="0082106E" w:rsidP="00144822">
      <w:pPr>
        <w:spacing w:line="240" w:lineRule="auto"/>
        <w:rPr>
          <w:rFonts w:ascii="Cambria" w:eastAsia="Times New Roman" w:hAnsi="Cambria" w:cs="Arial"/>
          <w:b/>
        </w:rPr>
      </w:pPr>
      <w:bookmarkStart w:id="6" w:name="OLE_LINK2"/>
      <w:bookmarkStart w:id="7" w:name="OLE_LINK1"/>
      <w:r w:rsidRPr="0082106E">
        <w:rPr>
          <w:rFonts w:ascii="Cambria" w:eastAsia="Times New Roman" w:hAnsi="Cambria" w:cs="Arial"/>
          <w:b/>
        </w:rPr>
        <w:t xml:space="preserve">For informasjon om abort på andre språk: zanzu.no </w:t>
      </w:r>
      <w:bookmarkEnd w:id="6"/>
      <w:bookmarkEnd w:id="7"/>
    </w:p>
    <w:p w:rsidR="00A50672" w:rsidRPr="00144822" w:rsidRDefault="00A50672" w:rsidP="00144822">
      <w:pPr>
        <w:spacing w:line="240" w:lineRule="auto"/>
        <w:rPr>
          <w:rFonts w:ascii="Cambria" w:eastAsia="Times New Roman" w:hAnsi="Cambria" w:cs="Arial"/>
          <w:b/>
        </w:rPr>
      </w:pPr>
      <w:r>
        <w:rPr>
          <w:rFonts w:ascii="Cambria" w:eastAsia="Times New Roman" w:hAnsi="Cambria" w:cs="Arial"/>
          <w:b/>
        </w:rPr>
        <w:t>Sexogsamfunn.no</w:t>
      </w:r>
    </w:p>
    <w:sectPr w:rsidR="00A50672" w:rsidRPr="00144822" w:rsidSect="00DF6EAB">
      <w:headerReference w:type="default" r:id="rId11"/>
      <w:footerReference w:type="default" r:id="rId12"/>
      <w:pgSz w:w="11906" w:h="16838"/>
      <w:pgMar w:top="720" w:right="720" w:bottom="720" w:left="720" w:header="708" w:footer="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071" w:rsidRDefault="00362071" w:rsidP="00D03CB0">
      <w:pPr>
        <w:spacing w:after="0" w:line="240" w:lineRule="auto"/>
      </w:pPr>
      <w:r>
        <w:separator/>
      </w:r>
    </w:p>
  </w:endnote>
  <w:endnote w:type="continuationSeparator" w:id="0">
    <w:p w:rsidR="00362071" w:rsidRDefault="00362071" w:rsidP="00D0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6"/>
      <w:gridCol w:w="3487"/>
      <w:gridCol w:w="3493"/>
    </w:tblGrid>
    <w:tr w:rsidR="00362071" w:rsidTr="00491E62">
      <w:tc>
        <w:tcPr>
          <w:tcW w:w="3535" w:type="dxa"/>
        </w:tcPr>
        <w:p w:rsidR="00362071" w:rsidRDefault="00362071" w:rsidP="00EF7434">
          <w:pPr>
            <w:pStyle w:val="Bunntekst"/>
          </w:pPr>
        </w:p>
      </w:tc>
      <w:tc>
        <w:tcPr>
          <w:tcW w:w="3535" w:type="dxa"/>
        </w:tcPr>
        <w:p w:rsidR="00362071" w:rsidRDefault="00362071" w:rsidP="00EF7434">
          <w:pPr>
            <w:pStyle w:val="Bunntekst"/>
          </w:pPr>
        </w:p>
      </w:tc>
      <w:tc>
        <w:tcPr>
          <w:tcW w:w="3536" w:type="dxa"/>
        </w:tcPr>
        <w:sdt>
          <w:sdtPr>
            <w:id w:val="14248011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140702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362071" w:rsidRDefault="00362071" w:rsidP="00491E62">
                  <w:pPr>
                    <w:pStyle w:val="Bunntekst"/>
                    <w:jc w:val="right"/>
                  </w:pPr>
                  <w:r>
                    <w:t xml:space="preserve">Side </w:t>
                  </w:r>
                  <w:r w:rsidR="00115D2C">
                    <w:rPr>
                      <w:b/>
                      <w:sz w:val="24"/>
                      <w:szCs w:val="24"/>
                    </w:rPr>
                    <w:fldChar w:fldCharType="begin"/>
                  </w:r>
                  <w:r>
                    <w:rPr>
                      <w:b/>
                    </w:rPr>
                    <w:instrText>PAGE</w:instrText>
                  </w:r>
                  <w:r w:rsidR="00115D2C">
                    <w:rPr>
                      <w:b/>
                      <w:sz w:val="24"/>
                      <w:szCs w:val="24"/>
                    </w:rPr>
                    <w:fldChar w:fldCharType="separate"/>
                  </w:r>
                  <w:r w:rsidR="00313F07">
                    <w:rPr>
                      <w:b/>
                      <w:noProof/>
                    </w:rPr>
                    <w:t>1</w:t>
                  </w:r>
                  <w:r w:rsidR="00115D2C">
                    <w:rPr>
                      <w:b/>
                      <w:sz w:val="24"/>
                      <w:szCs w:val="24"/>
                    </w:rPr>
                    <w:fldChar w:fldCharType="end"/>
                  </w:r>
                  <w:r>
                    <w:t xml:space="preserve"> av </w:t>
                  </w:r>
                  <w:r w:rsidR="00115D2C">
                    <w:rPr>
                      <w:b/>
                      <w:sz w:val="24"/>
                      <w:szCs w:val="24"/>
                    </w:rPr>
                    <w:fldChar w:fldCharType="begin"/>
                  </w:r>
                  <w:r>
                    <w:rPr>
                      <w:b/>
                    </w:rPr>
                    <w:instrText>NUMPAGES</w:instrText>
                  </w:r>
                  <w:r w:rsidR="00115D2C">
                    <w:rPr>
                      <w:b/>
                      <w:sz w:val="24"/>
                      <w:szCs w:val="24"/>
                    </w:rPr>
                    <w:fldChar w:fldCharType="separate"/>
                  </w:r>
                  <w:r w:rsidR="00313F07">
                    <w:rPr>
                      <w:b/>
                      <w:noProof/>
                    </w:rPr>
                    <w:t>2</w:t>
                  </w:r>
                  <w:r w:rsidR="00115D2C">
                    <w:rPr>
                      <w:b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362071" w:rsidRDefault="00362071" w:rsidP="00EF7434">
    <w:pPr>
      <w:pStyle w:val="Bunntekst"/>
    </w:pPr>
    <w:r>
      <w:tab/>
    </w:r>
  </w:p>
  <w:p w:rsidR="00362071" w:rsidRDefault="0036207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071" w:rsidRDefault="00362071" w:rsidP="00D03CB0">
      <w:pPr>
        <w:spacing w:after="0" w:line="240" w:lineRule="auto"/>
      </w:pPr>
      <w:r>
        <w:separator/>
      </w:r>
    </w:p>
  </w:footnote>
  <w:footnote w:type="continuationSeparator" w:id="0">
    <w:p w:rsidR="00362071" w:rsidRDefault="00362071" w:rsidP="00D03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59C" w:rsidRDefault="001F5A0A">
    <w:pPr>
      <w:pStyle w:val="Topptekst"/>
    </w:pP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3966"/>
    <w:multiLevelType w:val="hybridMultilevel"/>
    <w:tmpl w:val="292E2A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218A0"/>
    <w:multiLevelType w:val="hybridMultilevel"/>
    <w:tmpl w:val="21DC43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C581E"/>
    <w:multiLevelType w:val="hybridMultilevel"/>
    <w:tmpl w:val="002E3F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576FE"/>
    <w:multiLevelType w:val="hybridMultilevel"/>
    <w:tmpl w:val="78D865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E24D8"/>
    <w:multiLevelType w:val="hybridMultilevel"/>
    <w:tmpl w:val="921A65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7319C"/>
    <w:multiLevelType w:val="hybridMultilevel"/>
    <w:tmpl w:val="A93E41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80874"/>
    <w:multiLevelType w:val="hybridMultilevel"/>
    <w:tmpl w:val="A1DA9C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3711F"/>
    <w:multiLevelType w:val="hybridMultilevel"/>
    <w:tmpl w:val="7F903D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25141"/>
    <w:multiLevelType w:val="hybridMultilevel"/>
    <w:tmpl w:val="1D860F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572F71"/>
    <w:multiLevelType w:val="hybridMultilevel"/>
    <w:tmpl w:val="031A4BB0"/>
    <w:lvl w:ilvl="0" w:tplc="0414000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10" w15:restartNumberingAfterBreak="0">
    <w:nsid w:val="7D2C6699"/>
    <w:multiLevelType w:val="hybridMultilevel"/>
    <w:tmpl w:val="F46C7172"/>
    <w:lvl w:ilvl="0" w:tplc="0414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8"/>
  </w:num>
  <w:num w:numId="8">
    <w:abstractNumId w:val="0"/>
  </w:num>
  <w:num w:numId="9">
    <w:abstractNumId w:val="5"/>
  </w:num>
  <w:num w:numId="10">
    <w:abstractNumId w:val="7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5057" style="mso-position-vertical-relative:page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5A8"/>
    <w:rsid w:val="00004606"/>
    <w:rsid w:val="00081B54"/>
    <w:rsid w:val="000833CF"/>
    <w:rsid w:val="000A5B13"/>
    <w:rsid w:val="000D2DC0"/>
    <w:rsid w:val="0011216D"/>
    <w:rsid w:val="00115D2C"/>
    <w:rsid w:val="00117E78"/>
    <w:rsid w:val="00144822"/>
    <w:rsid w:val="001832ED"/>
    <w:rsid w:val="00193403"/>
    <w:rsid w:val="001A7901"/>
    <w:rsid w:val="001B77F5"/>
    <w:rsid w:val="001D0862"/>
    <w:rsid w:val="001F3BA3"/>
    <w:rsid w:val="001F5A0A"/>
    <w:rsid w:val="001F616B"/>
    <w:rsid w:val="002016A2"/>
    <w:rsid w:val="002675A8"/>
    <w:rsid w:val="0028308B"/>
    <w:rsid w:val="002A00E3"/>
    <w:rsid w:val="002B14B8"/>
    <w:rsid w:val="002B411F"/>
    <w:rsid w:val="002C23A6"/>
    <w:rsid w:val="002D1A2F"/>
    <w:rsid w:val="002E600B"/>
    <w:rsid w:val="00313F07"/>
    <w:rsid w:val="00320FE8"/>
    <w:rsid w:val="00322FFA"/>
    <w:rsid w:val="0035119B"/>
    <w:rsid w:val="00355A97"/>
    <w:rsid w:val="00355FC5"/>
    <w:rsid w:val="003567CC"/>
    <w:rsid w:val="00362071"/>
    <w:rsid w:val="003C15BA"/>
    <w:rsid w:val="003C5377"/>
    <w:rsid w:val="003D08BA"/>
    <w:rsid w:val="00414C00"/>
    <w:rsid w:val="0043709F"/>
    <w:rsid w:val="00447544"/>
    <w:rsid w:val="00451DF1"/>
    <w:rsid w:val="00464C53"/>
    <w:rsid w:val="00491E62"/>
    <w:rsid w:val="00491FF1"/>
    <w:rsid w:val="004A4E73"/>
    <w:rsid w:val="004B4B41"/>
    <w:rsid w:val="004C4238"/>
    <w:rsid w:val="004F0BA5"/>
    <w:rsid w:val="004F2E80"/>
    <w:rsid w:val="00540A41"/>
    <w:rsid w:val="00543C68"/>
    <w:rsid w:val="00553353"/>
    <w:rsid w:val="00564376"/>
    <w:rsid w:val="00622805"/>
    <w:rsid w:val="00675CB3"/>
    <w:rsid w:val="006B166C"/>
    <w:rsid w:val="006E42B3"/>
    <w:rsid w:val="007112FE"/>
    <w:rsid w:val="0073095A"/>
    <w:rsid w:val="00731FFB"/>
    <w:rsid w:val="00755405"/>
    <w:rsid w:val="00776C7B"/>
    <w:rsid w:val="007938C5"/>
    <w:rsid w:val="007B5DBF"/>
    <w:rsid w:val="007E1B45"/>
    <w:rsid w:val="0082106E"/>
    <w:rsid w:val="0085306B"/>
    <w:rsid w:val="008722D7"/>
    <w:rsid w:val="008876E1"/>
    <w:rsid w:val="00893E9D"/>
    <w:rsid w:val="00897579"/>
    <w:rsid w:val="008A41E2"/>
    <w:rsid w:val="0090270E"/>
    <w:rsid w:val="00936851"/>
    <w:rsid w:val="00974CC8"/>
    <w:rsid w:val="00983162"/>
    <w:rsid w:val="00984047"/>
    <w:rsid w:val="00990368"/>
    <w:rsid w:val="009E153E"/>
    <w:rsid w:val="009F0B0D"/>
    <w:rsid w:val="009F6B78"/>
    <w:rsid w:val="00A23692"/>
    <w:rsid w:val="00A42654"/>
    <w:rsid w:val="00A50672"/>
    <w:rsid w:val="00A7519E"/>
    <w:rsid w:val="00A9792F"/>
    <w:rsid w:val="00AC1C84"/>
    <w:rsid w:val="00B05615"/>
    <w:rsid w:val="00B14FB9"/>
    <w:rsid w:val="00B30A14"/>
    <w:rsid w:val="00B56CBC"/>
    <w:rsid w:val="00B72835"/>
    <w:rsid w:val="00B9559C"/>
    <w:rsid w:val="00C026C7"/>
    <w:rsid w:val="00C23E29"/>
    <w:rsid w:val="00C5799C"/>
    <w:rsid w:val="00C871C8"/>
    <w:rsid w:val="00CA0039"/>
    <w:rsid w:val="00CA009C"/>
    <w:rsid w:val="00CB2AE3"/>
    <w:rsid w:val="00CC4DBE"/>
    <w:rsid w:val="00CC4E04"/>
    <w:rsid w:val="00CC6CF1"/>
    <w:rsid w:val="00CD7F5F"/>
    <w:rsid w:val="00D03CB0"/>
    <w:rsid w:val="00D06FA6"/>
    <w:rsid w:val="00D23E54"/>
    <w:rsid w:val="00D27D84"/>
    <w:rsid w:val="00D37D46"/>
    <w:rsid w:val="00D51F6C"/>
    <w:rsid w:val="00D665E3"/>
    <w:rsid w:val="00D90BC9"/>
    <w:rsid w:val="00D93FBE"/>
    <w:rsid w:val="00DF6EAB"/>
    <w:rsid w:val="00E232C3"/>
    <w:rsid w:val="00E26A8C"/>
    <w:rsid w:val="00E400B8"/>
    <w:rsid w:val="00E568FE"/>
    <w:rsid w:val="00E71C1C"/>
    <w:rsid w:val="00E831FF"/>
    <w:rsid w:val="00EC5283"/>
    <w:rsid w:val="00ED1780"/>
    <w:rsid w:val="00EF7434"/>
    <w:rsid w:val="00F106BB"/>
    <w:rsid w:val="00F2496A"/>
    <w:rsid w:val="00F25101"/>
    <w:rsid w:val="00F40DF1"/>
    <w:rsid w:val="00F43666"/>
    <w:rsid w:val="00F66A43"/>
    <w:rsid w:val="00F84714"/>
    <w:rsid w:val="00FB33FA"/>
    <w:rsid w:val="00FD5AC2"/>
    <w:rsid w:val="00FF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5057" style="mso-position-vertical-relative:page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FD4D0D8"/>
  <w15:docId w15:val="{8808902C-75D7-4E90-A78E-D8F3B82C9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731FFB"/>
    <w:pPr>
      <w:keepNext/>
      <w:spacing w:after="360" w:line="240" w:lineRule="auto"/>
      <w:jc w:val="center"/>
      <w:outlineLvl w:val="0"/>
    </w:pPr>
    <w:rPr>
      <w:rFonts w:ascii="Times New Roman" w:eastAsia="Times New Roman" w:hAnsi="Times New Roman" w:cs="Times New Roman"/>
      <w:kern w:val="28"/>
      <w:sz w:val="44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CB2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B2AE3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D03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03CB0"/>
  </w:style>
  <w:style w:type="paragraph" w:styleId="Bunntekst">
    <w:name w:val="footer"/>
    <w:basedOn w:val="Normal"/>
    <w:link w:val="BunntekstTegn"/>
    <w:uiPriority w:val="99"/>
    <w:unhideWhenUsed/>
    <w:rsid w:val="00D03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03CB0"/>
  </w:style>
  <w:style w:type="table" w:styleId="Tabellrutenett">
    <w:name w:val="Table Grid"/>
    <w:basedOn w:val="Vanligtabell"/>
    <w:uiPriority w:val="59"/>
    <w:rsid w:val="003567C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776C7B"/>
    <w:rPr>
      <w:color w:val="0000FF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rsid w:val="00731FFB"/>
    <w:rPr>
      <w:rFonts w:ascii="Times New Roman" w:eastAsia="Times New Roman" w:hAnsi="Times New Roman" w:cs="Times New Roman"/>
      <w:kern w:val="28"/>
      <w:sz w:val="44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0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6EC09-101B-4D74-9B9F-803FBFCFA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549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 RHF</Company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lihaav</dc:creator>
  <cp:lastModifiedBy>Ellen Sunne</cp:lastModifiedBy>
  <cp:revision>16</cp:revision>
  <cp:lastPrinted>2020-06-18T07:29:00Z</cp:lastPrinted>
  <dcterms:created xsi:type="dcterms:W3CDTF">2020-06-03T06:37:00Z</dcterms:created>
  <dcterms:modified xsi:type="dcterms:W3CDTF">2023-02-10T08:35:00Z</dcterms:modified>
</cp:coreProperties>
</file>