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97" w:rsidRPr="00805412" w:rsidRDefault="00004097" w:rsidP="00004097">
      <w:pPr>
        <w:pStyle w:val="Overskrift1"/>
      </w:pPr>
      <w:r>
        <w:t>Tiltakskort MIT-sykepleier:</w:t>
      </w:r>
    </w:p>
    <w:p w:rsidR="00004097" w:rsidRPr="00805412" w:rsidRDefault="00004097" w:rsidP="00004097">
      <w:pPr>
        <w:pStyle w:val="NormalWeb"/>
        <w:numPr>
          <w:ilvl w:val="0"/>
          <w:numId w:val="2"/>
        </w:numPr>
        <w:spacing w:before="210" w:beforeAutospacing="0" w:after="210" w:afterAutospacing="0"/>
        <w:ind w:right="210"/>
        <w:rPr>
          <w:rFonts w:ascii="Calibri" w:hAnsi="Calibri" w:cs="Calibri"/>
          <w:b/>
          <w:color w:val="333333"/>
        </w:rPr>
      </w:pPr>
      <w:r w:rsidRPr="00805412">
        <w:rPr>
          <w:rFonts w:ascii="Calibri" w:hAnsi="Calibri" w:cs="Calibri"/>
          <w:b/>
          <w:color w:val="333333"/>
        </w:rPr>
        <w:t>MIT-sykepleier går med 8179 telef</w:t>
      </w:r>
      <w:r>
        <w:rPr>
          <w:rFonts w:ascii="Calibri" w:hAnsi="Calibri" w:cs="Calibri"/>
          <w:b/>
          <w:color w:val="333333"/>
        </w:rPr>
        <w:t xml:space="preserve">onen og tar imot </w:t>
      </w:r>
      <w:r w:rsidR="00231A9D">
        <w:rPr>
          <w:rFonts w:ascii="Calibri" w:hAnsi="Calibri" w:cs="Calibri"/>
          <w:b/>
          <w:color w:val="333333"/>
        </w:rPr>
        <w:t>forespørselen</w:t>
      </w:r>
      <w:r>
        <w:rPr>
          <w:rFonts w:ascii="Calibri" w:hAnsi="Calibri" w:cs="Calibri"/>
          <w:b/>
          <w:color w:val="333333"/>
        </w:rPr>
        <w:t>.</w:t>
      </w:r>
    </w:p>
    <w:p w:rsidR="00004097" w:rsidRDefault="00231A9D" w:rsidP="00004097">
      <w:pPr>
        <w:pStyle w:val="NormalWeb"/>
        <w:numPr>
          <w:ilvl w:val="0"/>
          <w:numId w:val="2"/>
        </w:numPr>
        <w:spacing w:before="210" w:beforeAutospacing="0" w:after="210" w:afterAutospacing="0"/>
        <w:ind w:right="210"/>
        <w:rPr>
          <w:rFonts w:ascii="Calibri" w:hAnsi="Calibri" w:cs="Calibri"/>
          <w:b/>
          <w:color w:val="333333"/>
        </w:rPr>
      </w:pPr>
      <w:r>
        <w:rPr>
          <w:rFonts w:ascii="Calibri" w:hAnsi="Calibri" w:cs="Calibri"/>
          <w:b/>
          <w:color w:val="333333"/>
        </w:rPr>
        <w:t>Får rapport av s</w:t>
      </w:r>
      <w:r w:rsidR="00004097" w:rsidRPr="00805412">
        <w:rPr>
          <w:rFonts w:ascii="Calibri" w:hAnsi="Calibri" w:cs="Calibri"/>
          <w:b/>
          <w:color w:val="333333"/>
        </w:rPr>
        <w:t>ykepleier</w:t>
      </w:r>
      <w:r w:rsidR="007A6CC6">
        <w:rPr>
          <w:rFonts w:ascii="Calibri" w:hAnsi="Calibri" w:cs="Calibri"/>
          <w:b/>
          <w:color w:val="333333"/>
        </w:rPr>
        <w:t xml:space="preserve"> på tun etter ISBAR-</w:t>
      </w:r>
      <w:r w:rsidR="00004097" w:rsidRPr="00805412">
        <w:rPr>
          <w:rFonts w:ascii="Calibri" w:hAnsi="Calibri" w:cs="Calibri"/>
          <w:b/>
          <w:color w:val="333333"/>
        </w:rPr>
        <w:t>prinsipper. MIT-sykepleier kan lese DIPS notater for å få flere opplysninger om pasienten.</w:t>
      </w:r>
    </w:p>
    <w:p w:rsidR="00231A9D" w:rsidRPr="00805412" w:rsidRDefault="00231A9D" w:rsidP="00004097">
      <w:pPr>
        <w:pStyle w:val="NormalWeb"/>
        <w:numPr>
          <w:ilvl w:val="0"/>
          <w:numId w:val="2"/>
        </w:numPr>
        <w:spacing w:before="210" w:beforeAutospacing="0" w:after="210" w:afterAutospacing="0"/>
        <w:ind w:right="210"/>
        <w:rPr>
          <w:rFonts w:ascii="Calibri" w:hAnsi="Calibri" w:cs="Calibri"/>
          <w:b/>
          <w:color w:val="333333"/>
        </w:rPr>
      </w:pPr>
      <w:r>
        <w:rPr>
          <w:rFonts w:ascii="Calibri" w:hAnsi="Calibri" w:cs="Calibri"/>
          <w:b/>
          <w:color w:val="333333"/>
        </w:rPr>
        <w:t>Responstid innen 30 minutter.</w:t>
      </w:r>
    </w:p>
    <w:p w:rsidR="00004097" w:rsidRPr="00231A9D" w:rsidRDefault="00231A9D" w:rsidP="00231A9D">
      <w:pPr>
        <w:pStyle w:val="NormalWeb"/>
        <w:numPr>
          <w:ilvl w:val="0"/>
          <w:numId w:val="2"/>
        </w:numPr>
        <w:spacing w:before="210" w:beforeAutospacing="0" w:after="210" w:afterAutospacing="0"/>
        <w:ind w:right="210"/>
        <w:rPr>
          <w:rFonts w:ascii="Calibri" w:hAnsi="Calibri" w:cs="Calibr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 xml:space="preserve">MIT-sykepleier kan avslå oppdraget hvis det er </w:t>
      </w:r>
      <w:r w:rsidR="00004097" w:rsidRPr="00231A9D">
        <w:rPr>
          <w:rFonts w:ascii="Calibri" w:hAnsi="Calibri" w:cs="Calibri"/>
          <w:b/>
          <w:color w:val="333333"/>
        </w:rPr>
        <w:t>samtidig</w:t>
      </w:r>
      <w:r>
        <w:rPr>
          <w:rFonts w:ascii="Calibri" w:hAnsi="Calibri" w:cs="Calibri"/>
          <w:b/>
          <w:color w:val="333333"/>
        </w:rPr>
        <w:t xml:space="preserve">hetskonflikter eller </w:t>
      </w:r>
      <w:r w:rsidR="00004097" w:rsidRPr="00231A9D">
        <w:rPr>
          <w:rFonts w:ascii="Calibri" w:hAnsi="Calibri" w:cs="Calibri"/>
          <w:b/>
          <w:color w:val="333333"/>
        </w:rPr>
        <w:t>be</w:t>
      </w:r>
      <w:r>
        <w:rPr>
          <w:rFonts w:ascii="Calibri" w:hAnsi="Calibri" w:cs="Calibri"/>
          <w:b/>
          <w:color w:val="333333"/>
        </w:rPr>
        <w:t>redskapsnivå 2 og 3 på intensiv, og</w:t>
      </w:r>
      <w:r w:rsidR="007A6CC6" w:rsidRPr="00231A9D">
        <w:rPr>
          <w:rFonts w:ascii="Calibri" w:hAnsi="Calibri" w:cs="Calibri"/>
          <w:b/>
          <w:color w:val="333333"/>
        </w:rPr>
        <w:t xml:space="preserve"> foreslå at LIS 2 kontaktes. </w:t>
      </w:r>
      <w:r>
        <w:rPr>
          <w:rFonts w:ascii="Calibri" w:hAnsi="Calibri" w:cs="Calibri"/>
          <w:b/>
          <w:color w:val="333333"/>
        </w:rPr>
        <w:t xml:space="preserve">Det kan gis </w:t>
      </w:r>
      <w:r w:rsidR="00004097" w:rsidRPr="00231A9D">
        <w:rPr>
          <w:rFonts w:ascii="Calibri" w:hAnsi="Calibri" w:cs="Calibri"/>
          <w:b/>
          <w:color w:val="333333"/>
        </w:rPr>
        <w:t>veiledning per telefon.</w:t>
      </w:r>
      <w:r w:rsidR="007A6CC6" w:rsidRPr="00231A9D">
        <w:rPr>
          <w:rFonts w:ascii="Calibri" w:hAnsi="Calibri" w:cs="Calibri"/>
          <w:b/>
          <w:color w:val="333333"/>
        </w:rPr>
        <w:t xml:space="preserve"> </w:t>
      </w:r>
    </w:p>
    <w:p w:rsidR="00004097" w:rsidRPr="007A6CC6" w:rsidRDefault="00231A9D" w:rsidP="00004097">
      <w:pPr>
        <w:pStyle w:val="NormalWeb"/>
        <w:numPr>
          <w:ilvl w:val="0"/>
          <w:numId w:val="2"/>
        </w:numPr>
        <w:spacing w:before="210" w:beforeAutospacing="0" w:after="210" w:afterAutospacing="0"/>
        <w:ind w:right="210"/>
        <w:rPr>
          <w:rFonts w:ascii="Calibri" w:hAnsi="Calibri" w:cs="Calibri"/>
          <w:b/>
          <w:color w:val="333333"/>
        </w:rPr>
      </w:pPr>
      <w:r>
        <w:rPr>
          <w:rFonts w:ascii="Calibri" w:hAnsi="Calibri" w:cs="Calibri"/>
          <w:b/>
          <w:color w:val="333333"/>
          <w:shd w:val="clear" w:color="auto" w:fill="FFFFFF"/>
        </w:rPr>
        <w:t>D</w:t>
      </w:r>
      <w:r w:rsidR="00004097" w:rsidRPr="00805412">
        <w:rPr>
          <w:rFonts w:ascii="Calibri" w:hAnsi="Calibri" w:cs="Calibri"/>
          <w:b/>
          <w:color w:val="333333"/>
          <w:shd w:val="clear" w:color="auto" w:fill="FFFFFF"/>
        </w:rPr>
        <w:t xml:space="preserve">okumentere </w:t>
      </w:r>
      <w:r>
        <w:rPr>
          <w:rFonts w:ascii="Calibri" w:hAnsi="Calibri" w:cs="Calibri"/>
          <w:b/>
          <w:color w:val="333333"/>
          <w:shd w:val="clear" w:color="auto" w:fill="FFFFFF"/>
        </w:rPr>
        <w:t xml:space="preserve">fortløpende </w:t>
      </w:r>
      <w:r w:rsidR="00004097" w:rsidRPr="00805412">
        <w:rPr>
          <w:rFonts w:ascii="Calibri" w:hAnsi="Calibri" w:cs="Calibri"/>
          <w:b/>
          <w:color w:val="333333"/>
          <w:shd w:val="clear" w:color="auto" w:fill="FFFFFF"/>
        </w:rPr>
        <w:t>på ISBAR-skjema.</w:t>
      </w:r>
    </w:p>
    <w:p w:rsidR="007A6CC6" w:rsidRPr="00231A9D" w:rsidRDefault="00231A9D" w:rsidP="00004097">
      <w:pPr>
        <w:pStyle w:val="NormalWeb"/>
        <w:numPr>
          <w:ilvl w:val="0"/>
          <w:numId w:val="2"/>
        </w:numPr>
        <w:spacing w:before="210" w:beforeAutospacing="0" w:after="210" w:afterAutospacing="0"/>
        <w:ind w:right="210"/>
        <w:rPr>
          <w:rFonts w:ascii="Calibri" w:hAnsi="Calibri" w:cs="Calibri"/>
          <w:b/>
          <w:color w:val="333333"/>
        </w:rPr>
      </w:pPr>
      <w:r>
        <w:rPr>
          <w:rFonts w:ascii="Calibri" w:hAnsi="Calibri" w:cs="Calibri"/>
          <w:b/>
          <w:color w:val="333333"/>
          <w:shd w:val="clear" w:color="auto" w:fill="FFFFFF"/>
        </w:rPr>
        <w:t>D</w:t>
      </w:r>
      <w:r w:rsidRPr="00231A9D">
        <w:rPr>
          <w:rFonts w:ascii="Calibri" w:hAnsi="Calibri" w:cs="Calibri"/>
          <w:b/>
          <w:color w:val="333333"/>
          <w:shd w:val="clear" w:color="auto" w:fill="FFFFFF"/>
        </w:rPr>
        <w:t>okumentere i et tilsynsnotat i DIPS når oppdraget er ferdig</w:t>
      </w:r>
      <w:r>
        <w:rPr>
          <w:rFonts w:ascii="Calibri" w:hAnsi="Calibri" w:cs="Calibri"/>
          <w:b/>
          <w:color w:val="333333"/>
          <w:shd w:val="clear" w:color="auto" w:fill="FFFFFF"/>
        </w:rPr>
        <w:t>.</w:t>
      </w:r>
    </w:p>
    <w:p w:rsidR="00231A9D" w:rsidRPr="00231A9D" w:rsidRDefault="00231A9D" w:rsidP="00231A9D">
      <w:pPr>
        <w:pStyle w:val="NormalWeb"/>
        <w:spacing w:before="210" w:beforeAutospacing="0" w:after="210" w:afterAutospacing="0"/>
        <w:ind w:left="720" w:right="210"/>
        <w:rPr>
          <w:rFonts w:ascii="Calibri" w:hAnsi="Calibri" w:cs="Calibri"/>
          <w:b/>
          <w:color w:val="333333"/>
        </w:rPr>
      </w:pPr>
      <w:bookmarkStart w:id="0" w:name="_GoBack"/>
      <w:bookmarkEnd w:id="0"/>
    </w:p>
    <w:p w:rsidR="00004097" w:rsidRPr="00805412" w:rsidRDefault="00004097" w:rsidP="00004097">
      <w:pPr>
        <w:pStyle w:val="NormalWeb"/>
        <w:spacing w:before="210" w:beforeAutospacing="0" w:after="210" w:afterAutospacing="0"/>
        <w:ind w:right="210" w:firstLine="360"/>
        <w:rPr>
          <w:rFonts w:asciiTheme="minorHAnsi" w:hAnsiTheme="minorHAnsi" w:cstheme="minorHAnsi"/>
          <w:b/>
          <w:color w:val="333333"/>
          <w:u w:val="single"/>
        </w:rPr>
      </w:pPr>
      <w:r w:rsidRPr="00805412">
        <w:rPr>
          <w:rFonts w:asciiTheme="minorHAnsi" w:hAnsiTheme="minorHAnsi" w:cstheme="minorHAnsi"/>
          <w:b/>
          <w:color w:val="333333"/>
          <w:u w:val="single"/>
        </w:rPr>
        <w:t>Ansvarsforhold:</w:t>
      </w:r>
    </w:p>
    <w:p w:rsidR="00004097" w:rsidRPr="00805412" w:rsidRDefault="00004097" w:rsidP="00004097">
      <w:pPr>
        <w:pStyle w:val="NormalWeb"/>
        <w:numPr>
          <w:ilvl w:val="0"/>
          <w:numId w:val="1"/>
        </w:numPr>
        <w:spacing w:before="210" w:beforeAutospacing="0" w:after="210" w:afterAutospacing="0"/>
        <w:ind w:right="210"/>
        <w:rPr>
          <w:rFonts w:asciiTheme="minorHAnsi" w:hAnsiTheme="minorHAnsi" w:cstheme="minorHAnsi"/>
          <w:b/>
          <w:color w:val="333333"/>
        </w:rPr>
      </w:pPr>
      <w:r w:rsidRPr="00805412">
        <w:rPr>
          <w:rFonts w:asciiTheme="minorHAnsi" w:hAnsiTheme="minorHAnsi" w:cstheme="minorHAnsi"/>
          <w:b/>
          <w:color w:val="333333"/>
        </w:rPr>
        <w:t xml:space="preserve">Pasientansvarlig lege og -sykepleier fortsetter å ha ansvar for pasienten. </w:t>
      </w:r>
    </w:p>
    <w:p w:rsidR="00004097" w:rsidRPr="00805412" w:rsidRDefault="007A6CC6" w:rsidP="00004097">
      <w:pPr>
        <w:pStyle w:val="NormalWeb"/>
        <w:numPr>
          <w:ilvl w:val="0"/>
          <w:numId w:val="1"/>
        </w:numPr>
        <w:spacing w:before="210" w:beforeAutospacing="0" w:after="210" w:afterAutospacing="0"/>
        <w:ind w:right="210"/>
        <w:rPr>
          <w:rFonts w:asciiTheme="minorHAnsi" w:hAnsiTheme="minorHAnsi" w:cstheme="minorHAnsi"/>
          <w:b/>
          <w:color w:val="333333"/>
        </w:rPr>
      </w:pPr>
      <w:r>
        <w:rPr>
          <w:rFonts w:ascii="Calibri" w:hAnsi="Calibri" w:cs="Calibri"/>
          <w:b/>
          <w:color w:val="333333"/>
          <w:shd w:val="clear" w:color="auto" w:fill="FFFFFF"/>
        </w:rPr>
        <w:t xml:space="preserve">Ved forverret tilstand skal </w:t>
      </w:r>
      <w:r w:rsidR="00004097" w:rsidRPr="00805412">
        <w:rPr>
          <w:rFonts w:ascii="Calibri" w:hAnsi="Calibri" w:cs="Calibri"/>
          <w:b/>
          <w:color w:val="333333"/>
          <w:shd w:val="clear" w:color="auto" w:fill="FFFFFF"/>
        </w:rPr>
        <w:t>MIT</w:t>
      </w:r>
      <w:r w:rsidR="00004097">
        <w:rPr>
          <w:rFonts w:ascii="Calibri" w:hAnsi="Calibri" w:cs="Calibri"/>
          <w:b/>
          <w:color w:val="333333"/>
          <w:shd w:val="clear" w:color="auto" w:fill="FFFFFF"/>
        </w:rPr>
        <w:t>-sykepleier</w:t>
      </w:r>
      <w:r>
        <w:rPr>
          <w:rFonts w:ascii="Calibri" w:hAnsi="Calibri" w:cs="Calibri"/>
          <w:b/>
          <w:color w:val="333333"/>
          <w:shd w:val="clear" w:color="auto" w:fill="FFFFFF"/>
        </w:rPr>
        <w:t xml:space="preserve"> s</w:t>
      </w:r>
      <w:r w:rsidR="00004097" w:rsidRPr="00805412">
        <w:rPr>
          <w:rFonts w:ascii="Calibri" w:hAnsi="Calibri" w:cs="Calibri"/>
          <w:b/>
          <w:color w:val="333333"/>
          <w:shd w:val="clear" w:color="auto" w:fill="FFFFFF"/>
        </w:rPr>
        <w:t>ammen med pasientans</w:t>
      </w:r>
      <w:r w:rsidR="00004097">
        <w:rPr>
          <w:rFonts w:ascii="Calibri" w:hAnsi="Calibri" w:cs="Calibri"/>
          <w:b/>
          <w:color w:val="333333"/>
          <w:shd w:val="clear" w:color="auto" w:fill="FFFFFF"/>
        </w:rPr>
        <w:t xml:space="preserve">varlig sykepleier </w:t>
      </w:r>
      <w:r w:rsidR="00004097" w:rsidRPr="00805412">
        <w:rPr>
          <w:rFonts w:ascii="Calibri" w:hAnsi="Calibri" w:cs="Calibri"/>
          <w:b/>
          <w:color w:val="333333"/>
          <w:shd w:val="clear" w:color="auto" w:fill="FFFFFF"/>
        </w:rPr>
        <w:t>ta en full undersøkelse av pasienten etter ABCDE-prinsippet og gjøre NEWS2 scoring.</w:t>
      </w:r>
    </w:p>
    <w:p w:rsidR="00004097" w:rsidRDefault="00004097" w:rsidP="00004097">
      <w:pPr>
        <w:pStyle w:val="NormalWeb"/>
        <w:numPr>
          <w:ilvl w:val="0"/>
          <w:numId w:val="1"/>
        </w:numPr>
        <w:spacing w:before="210" w:beforeAutospacing="0" w:after="210" w:afterAutospacing="0"/>
        <w:ind w:right="210"/>
        <w:rPr>
          <w:rFonts w:asciiTheme="minorHAnsi" w:hAnsiTheme="minorHAnsi" w:cstheme="minorHAnsi"/>
          <w:b/>
          <w:color w:val="333333"/>
        </w:rPr>
      </w:pPr>
      <w:r w:rsidRPr="00805412">
        <w:rPr>
          <w:rFonts w:asciiTheme="minorHAnsi" w:hAnsiTheme="minorHAnsi" w:cstheme="minorHAnsi"/>
          <w:b/>
          <w:color w:val="333333"/>
        </w:rPr>
        <w:t>MIT-sykepleier</w:t>
      </w:r>
      <w:r w:rsidRPr="006805F4">
        <w:rPr>
          <w:rFonts w:asciiTheme="minorHAnsi" w:hAnsiTheme="minorHAnsi" w:cstheme="minorHAnsi"/>
          <w:b/>
          <w:color w:val="333333"/>
        </w:rPr>
        <w:t xml:space="preserve"> har en rådgivende og støttende funksjon, bistår i vurdering av pasienter samt kommer med forslag til forebygging, iverksetting av tiltak og videre behandling. </w:t>
      </w:r>
    </w:p>
    <w:p w:rsidR="00004097" w:rsidRPr="006805F4" w:rsidRDefault="00004097" w:rsidP="00004097">
      <w:pPr>
        <w:pStyle w:val="NormalWeb"/>
        <w:numPr>
          <w:ilvl w:val="0"/>
          <w:numId w:val="1"/>
        </w:numPr>
        <w:spacing w:before="210" w:beforeAutospacing="0" w:after="210" w:afterAutospacing="0"/>
        <w:ind w:right="210"/>
        <w:rPr>
          <w:rFonts w:asciiTheme="minorHAnsi" w:hAnsiTheme="minorHAnsi" w:cstheme="minorHAnsi"/>
          <w:b/>
          <w:color w:val="333333"/>
        </w:rPr>
      </w:pPr>
      <w:r w:rsidRPr="006805F4">
        <w:rPr>
          <w:rFonts w:asciiTheme="minorHAnsi" w:hAnsiTheme="minorHAnsi" w:cstheme="minorHAnsi"/>
          <w:b/>
          <w:color w:val="333333"/>
        </w:rPr>
        <w:t>Kan også gi hjelp eller veiledning til praktisk</w:t>
      </w:r>
      <w:r>
        <w:rPr>
          <w:rFonts w:asciiTheme="minorHAnsi" w:hAnsiTheme="minorHAnsi" w:cstheme="minorHAnsi"/>
          <w:b/>
          <w:color w:val="333333"/>
        </w:rPr>
        <w:t>e oppgaver, prosedyrer, medikamenter og MTU.</w:t>
      </w:r>
    </w:p>
    <w:p w:rsidR="006932B6" w:rsidRDefault="006932B6"/>
    <w:sectPr w:rsidR="0069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0C42"/>
    <w:multiLevelType w:val="hybridMultilevel"/>
    <w:tmpl w:val="93244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499"/>
    <w:multiLevelType w:val="hybridMultilevel"/>
    <w:tmpl w:val="2536E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97"/>
    <w:rsid w:val="00004097"/>
    <w:rsid w:val="00231A9D"/>
    <w:rsid w:val="006932B6"/>
    <w:rsid w:val="007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7E4B"/>
  <w15:chartTrackingRefBased/>
  <w15:docId w15:val="{B8D22B5E-4B3D-4BBF-B352-AFB2B35A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4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40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0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Amlien</dc:creator>
  <cp:keywords/>
  <dc:description/>
  <cp:lastModifiedBy>Tone Amlien</cp:lastModifiedBy>
  <cp:revision>2</cp:revision>
  <dcterms:created xsi:type="dcterms:W3CDTF">2023-05-21T20:02:00Z</dcterms:created>
  <dcterms:modified xsi:type="dcterms:W3CDTF">2023-05-21T20:28:00Z</dcterms:modified>
</cp:coreProperties>
</file>