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90" w:rsidRPr="00E41C03" w:rsidRDefault="00B54790">
      <w:pPr>
        <w:rPr>
          <w:rFonts w:cstheme="minorHAnsi"/>
          <w:b/>
          <w:color w:val="333333"/>
          <w:sz w:val="32"/>
          <w:szCs w:val="32"/>
        </w:rPr>
      </w:pPr>
      <w:r w:rsidRPr="00E41C03">
        <w:rPr>
          <w:rFonts w:cstheme="minorHAnsi"/>
          <w:b/>
          <w:color w:val="333333"/>
          <w:sz w:val="32"/>
          <w:szCs w:val="32"/>
        </w:rPr>
        <w:t>Innleggelse av PVK i Akuttmottaket</w:t>
      </w:r>
    </w:p>
    <w:p w:rsidR="00E41C03" w:rsidRPr="00E41C03" w:rsidRDefault="00E41C03" w:rsidP="00E41C03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  <w:proofErr w:type="spellStart"/>
      <w:r w:rsidRP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>eHåndbok</w:t>
      </w:r>
      <w:proofErr w:type="spellEnd"/>
      <w:r w:rsidRP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 xml:space="preserve">: </w:t>
      </w:r>
      <w:hyperlink r:id="rId5" w:tgtFrame="_blank" w:history="1">
        <w:r w:rsidRPr="00E41C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b-NO"/>
          </w:rPr>
          <w:t>VV-SMI Perifere venekanyler (PVK) - innleggelse, stell og fjer</w:t>
        </w:r>
        <w:bookmarkStart w:id="0" w:name="_GoBack"/>
        <w:bookmarkEnd w:id="0"/>
        <w:r w:rsidRPr="00E41C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b-NO"/>
          </w:rPr>
          <w:t>ning</w:t>
        </w:r>
      </w:hyperlink>
    </w:p>
    <w:p w:rsidR="00E41C03" w:rsidRPr="00E41C03" w:rsidRDefault="00E41C03" w:rsidP="00E41C03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>Valg av vene:</w:t>
      </w:r>
    </w:p>
    <w:p w:rsidR="00E41C03" w:rsidRPr="00E41C03" w:rsidRDefault="00E41C03" w:rsidP="00E41C03">
      <w:pPr>
        <w:pStyle w:val="Listeavsnitt"/>
        <w:numPr>
          <w:ilvl w:val="0"/>
          <w:numId w:val="2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Førstevalg er en distal, </w:t>
      </w:r>
      <w:proofErr w:type="spellStart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palpabel</w:t>
      </w:r>
      <w:proofErr w:type="spellEnd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og godt fylt vene på håndryggen. </w:t>
      </w:r>
    </w:p>
    <w:p w:rsidR="00E41C03" w:rsidRPr="00E41C03" w:rsidRDefault="00E41C03" w:rsidP="00E41C03">
      <w:pPr>
        <w:pStyle w:val="Listeavsnitt"/>
        <w:numPr>
          <w:ilvl w:val="0"/>
          <w:numId w:val="2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Unngå å legge kanyle i samme arm som har AV-fistel, </w:t>
      </w:r>
      <w:proofErr w:type="spellStart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mastektomerte</w:t>
      </w:r>
      <w:proofErr w:type="spellEnd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pasienter som har utført </w:t>
      </w:r>
      <w:proofErr w:type="spellStart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axilletoilette</w:t>
      </w:r>
      <w:proofErr w:type="spellEnd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, skadet/brukket arm, vene under brannskadet/infisert hud. </w:t>
      </w:r>
    </w:p>
    <w:p w:rsidR="00E41C03" w:rsidRPr="00E41C03" w:rsidRDefault="00E41C03" w:rsidP="00E41C03">
      <w:pPr>
        <w:pStyle w:val="Listeavsnitt"/>
        <w:numPr>
          <w:ilvl w:val="0"/>
          <w:numId w:val="2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Unngå ledd (raskere flebitt ved bøyninger og at nålen kan bevege seg og væsken går </w:t>
      </w:r>
      <w:proofErr w:type="spellStart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subcutant</w:t>
      </w:r>
      <w:proofErr w:type="spellEnd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)</w:t>
      </w:r>
    </w:p>
    <w:p w:rsidR="00E41C03" w:rsidRPr="00E41C03" w:rsidRDefault="00E41C03" w:rsidP="00E41C03">
      <w:pPr>
        <w:pStyle w:val="Listeavsnitt"/>
        <w:numPr>
          <w:ilvl w:val="0"/>
          <w:numId w:val="2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Unngå håndvrist</w:t>
      </w:r>
    </w:p>
    <w:p w:rsidR="00E41C03" w:rsidRPr="00E41C03" w:rsidRDefault="00E41C03" w:rsidP="00E41C03">
      <w:pPr>
        <w:pStyle w:val="Listeavsnitt"/>
        <w:numPr>
          <w:ilvl w:val="0"/>
          <w:numId w:val="2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Unngå vener nedenfor område med flebitt. </w:t>
      </w:r>
    </w:p>
    <w:p w:rsidR="00E41C03" w:rsidRPr="00E41C03" w:rsidRDefault="00E41C03" w:rsidP="00E41C03">
      <w:pPr>
        <w:rPr>
          <w:rFonts w:ascii="Calibri" w:hAnsi="Calibri" w:cs="Calibri"/>
          <w:b/>
          <w:color w:val="333333"/>
          <w:sz w:val="24"/>
          <w:szCs w:val="24"/>
        </w:rPr>
      </w:pPr>
    </w:p>
    <w:p w:rsidR="00E41C03" w:rsidRPr="00E41C03" w:rsidRDefault="00E41C03" w:rsidP="00E41C03">
      <w:pPr>
        <w:rPr>
          <w:rFonts w:ascii="Calibri" w:hAnsi="Calibri" w:cs="Calibri"/>
          <w:b/>
          <w:color w:val="333333"/>
          <w:sz w:val="24"/>
          <w:szCs w:val="24"/>
        </w:rPr>
      </w:pPr>
      <w:r w:rsidRPr="00E41C03">
        <w:rPr>
          <w:rFonts w:ascii="Calibri" w:hAnsi="Calibri" w:cs="Calibri"/>
          <w:b/>
          <w:color w:val="333333"/>
          <w:sz w:val="24"/>
          <w:szCs w:val="24"/>
        </w:rPr>
        <w:t xml:space="preserve">Kriterier for å legge </w:t>
      </w:r>
      <w:r w:rsidRPr="00E41C03">
        <w:rPr>
          <w:rFonts w:ascii="Calibri" w:hAnsi="Calibri" w:cs="Calibri"/>
          <w:b/>
          <w:color w:val="333333"/>
          <w:sz w:val="24"/>
          <w:szCs w:val="24"/>
        </w:rPr>
        <w:t>PVK i albueledd</w:t>
      </w:r>
    </w:p>
    <w:p w:rsidR="00E41C03" w:rsidRPr="00E41C03" w:rsidRDefault="00E41C03" w:rsidP="00E41C03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hAnsi="Calibri" w:cs="Calibri"/>
          <w:color w:val="333333"/>
          <w:sz w:val="24"/>
          <w:szCs w:val="24"/>
        </w:rPr>
        <w:t xml:space="preserve">I mottak av pasienter som skal ha trombolyse </w:t>
      </w:r>
      <w:hyperlink r:id="rId6" w:tgtFrame="_blank" w:history="1">
        <w:r w:rsidRPr="00E41C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b-NO"/>
          </w:rPr>
          <w:t>VV Mottak av pasienter med akutt hjerneslag - trombolyse</w:t>
        </w:r>
      </w:hyperlink>
    </w:p>
    <w:p w:rsidR="00E41C03" w:rsidRPr="00E41C03" w:rsidRDefault="00E41C03" w:rsidP="00E41C03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Pasienter som skal til angiografi</w:t>
      </w:r>
    </w:p>
    <w:p w:rsidR="00E41C03" w:rsidRPr="00E41C03" w:rsidRDefault="00E41C03" w:rsidP="00E41C03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Pasienter som skal til CT abdomen og har behov for kontrast. </w:t>
      </w:r>
    </w:p>
    <w:p w:rsidR="005220A4" w:rsidRPr="00E41C03" w:rsidRDefault="00E41C03" w:rsidP="00E41C03">
      <w:pPr>
        <w:pStyle w:val="Listeavsnitt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Akutt syke pasienter; vi må legge inn PVK der vi finner en tilgang.  </w:t>
      </w:r>
    </w:p>
    <w:p w:rsidR="005220A4" w:rsidRPr="00E41C03" w:rsidRDefault="005220A4" w:rsidP="0094369A">
      <w:pPr>
        <w:ind w:left="360"/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</w:p>
    <w:p w:rsidR="00E41C03" w:rsidRDefault="005220A4" w:rsidP="0094369A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>Ultra</w:t>
      </w:r>
      <w:r w:rsid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>lyd veiledet innleggelse av PVK</w:t>
      </w:r>
    </w:p>
    <w:p w:rsidR="002F1D39" w:rsidRPr="002F1D39" w:rsidRDefault="002F1D39" w:rsidP="0094369A">
      <w:p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2F1D3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Dette gjelder kun for ansatte som er sertifisert til å legge inn UL veiledet PVK.</w:t>
      </w:r>
    </w:p>
    <w:p w:rsidR="0094369A" w:rsidRPr="00E41C03" w:rsidRDefault="00A15DC1" w:rsidP="0094369A">
      <w:pPr>
        <w:pStyle w:val="Listeavsnitt"/>
        <w:numPr>
          <w:ilvl w:val="0"/>
          <w:numId w:val="3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Det skal b</w:t>
      </w:r>
      <w:r w:rsidR="0094369A"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ruk</w:t>
      </w: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es</w:t>
      </w:r>
      <w:r w:rsidR="0094369A"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lang PVK</w:t>
      </w: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(18G 45 mm)</w:t>
      </w:r>
      <w:r w:rsidR="0094369A"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om du skal legge inn PVK på overarmen. </w:t>
      </w:r>
    </w:p>
    <w:p w:rsidR="002F1D39" w:rsidRPr="002F1D39" w:rsidRDefault="0094369A" w:rsidP="002F1D39">
      <w:pPr>
        <w:pStyle w:val="Listeavsnitt"/>
        <w:numPr>
          <w:ilvl w:val="0"/>
          <w:numId w:val="3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PVK med normal lengde går </w:t>
      </w:r>
      <w:r w:rsidR="00A15DC1"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ofte </w:t>
      </w:r>
      <w:proofErr w:type="spellStart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subcutant</w:t>
      </w:r>
      <w:proofErr w:type="spellEnd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om det er lagt i overarm. Hos eldre personer med løs</w:t>
      </w:r>
      <w:r w:rsidR="002F1D39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</w:t>
      </w: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hud, og de med mye fettvev kan det også ofte gå lang tid før man oppdager at væsken/medikamentet har gått </w:t>
      </w:r>
      <w:proofErr w:type="spellStart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subcutant</w:t>
      </w:r>
      <w:proofErr w:type="spellEnd"/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. </w:t>
      </w:r>
    </w:p>
    <w:p w:rsidR="00E41C03" w:rsidRPr="00E41C03" w:rsidRDefault="00E41C03" w:rsidP="0094369A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</w:p>
    <w:p w:rsidR="00E5110B" w:rsidRPr="00E41C03" w:rsidRDefault="00A15DC1" w:rsidP="0094369A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>Dokumentasjon</w:t>
      </w:r>
    </w:p>
    <w:p w:rsidR="00A15DC1" w:rsidRPr="00E41C03" w:rsidRDefault="007544EC" w:rsidP="00A15DC1">
      <w:pPr>
        <w:pStyle w:val="Listeavsnitt"/>
        <w:numPr>
          <w:ilvl w:val="0"/>
          <w:numId w:val="7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Alle intravenøse tilganger skal registreres i elektronisk pasient journal</w:t>
      </w:r>
    </w:p>
    <w:p w:rsidR="007544EC" w:rsidRPr="00E41C03" w:rsidRDefault="007544EC" w:rsidP="00A15DC1">
      <w:pPr>
        <w:pStyle w:val="Listeavsnitt"/>
        <w:numPr>
          <w:ilvl w:val="0"/>
          <w:numId w:val="7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Visst vi registrer PVK som ambulanse eller primærhelsetjenesten har lagt inn må det legges inn som kommentar. </w:t>
      </w:r>
    </w:p>
    <w:p w:rsidR="00A15DC1" w:rsidRPr="00E41C03" w:rsidRDefault="00A15DC1" w:rsidP="00A15DC1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</w:p>
    <w:p w:rsidR="00E41C03" w:rsidRPr="00E41C03" w:rsidRDefault="00E41C03" w:rsidP="00A15DC1">
      <w:pPr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b/>
          <w:color w:val="333333"/>
          <w:sz w:val="24"/>
          <w:szCs w:val="24"/>
          <w:lang w:eastAsia="nb-NO"/>
        </w:rPr>
        <w:t>Oppfølgning</w:t>
      </w:r>
    </w:p>
    <w:p w:rsidR="00B95FBC" w:rsidRPr="00E41C03" w:rsidRDefault="00E41C03" w:rsidP="00E41C03">
      <w:pPr>
        <w:pStyle w:val="Listeavsnitt"/>
        <w:numPr>
          <w:ilvl w:val="0"/>
          <w:numId w:val="8"/>
        </w:numPr>
        <w:rPr>
          <w:rFonts w:ascii="Calibri" w:eastAsia="Times New Roman" w:hAnsi="Calibri" w:cs="Calibri"/>
          <w:color w:val="333333"/>
          <w:sz w:val="24"/>
          <w:szCs w:val="24"/>
          <w:lang w:eastAsia="nb-NO"/>
        </w:rPr>
      </w:pPr>
      <w:r w:rsidRPr="00E41C03"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>PVK lagt i AKU er det sykepleier på sengepost eller annen avdeling som har ansvar for å</w:t>
      </w:r>
      <w:r>
        <w:rPr>
          <w:rFonts w:ascii="Calibri" w:eastAsia="Times New Roman" w:hAnsi="Calibri" w:cs="Calibri"/>
          <w:color w:val="333333"/>
          <w:sz w:val="24"/>
          <w:szCs w:val="24"/>
          <w:lang w:eastAsia="nb-NO"/>
        </w:rPr>
        <w:t xml:space="preserve"> følge opp videre</w:t>
      </w:r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B95FBC" w:rsidRDefault="00B95FBC"/>
    <w:sectPr w:rsidR="00B9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E98"/>
    <w:multiLevelType w:val="hybridMultilevel"/>
    <w:tmpl w:val="3EA22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00EC"/>
    <w:multiLevelType w:val="hybridMultilevel"/>
    <w:tmpl w:val="FFE6A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1F0D"/>
    <w:multiLevelType w:val="hybridMultilevel"/>
    <w:tmpl w:val="F036CC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C14"/>
    <w:multiLevelType w:val="hybridMultilevel"/>
    <w:tmpl w:val="202A48E0"/>
    <w:lvl w:ilvl="0" w:tplc="3A2C35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6A47"/>
    <w:multiLevelType w:val="hybridMultilevel"/>
    <w:tmpl w:val="D2209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52EB"/>
    <w:multiLevelType w:val="hybridMultilevel"/>
    <w:tmpl w:val="86282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24B1"/>
    <w:multiLevelType w:val="hybridMultilevel"/>
    <w:tmpl w:val="CBBEB3B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16BD4"/>
    <w:multiLevelType w:val="hybridMultilevel"/>
    <w:tmpl w:val="0E1A5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C"/>
    <w:rsid w:val="002F1D39"/>
    <w:rsid w:val="00421E10"/>
    <w:rsid w:val="004D2B9F"/>
    <w:rsid w:val="005220A4"/>
    <w:rsid w:val="00667E27"/>
    <w:rsid w:val="007544EC"/>
    <w:rsid w:val="00792FC2"/>
    <w:rsid w:val="0094369A"/>
    <w:rsid w:val="00A15DC1"/>
    <w:rsid w:val="00B54790"/>
    <w:rsid w:val="00B95FBC"/>
    <w:rsid w:val="00E41C03"/>
    <w:rsid w:val="00E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FD9D"/>
  <w15:chartTrackingRefBased/>
  <w15:docId w15:val="{71B71EF0-07AB-420C-921F-D627FA3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95FBC"/>
    <w:rPr>
      <w:strike w:val="0"/>
      <w:dstrike w:val="0"/>
      <w:color w:val="428BCA"/>
      <w:u w:val="none"/>
      <w:effect w:val="none"/>
    </w:rPr>
  </w:style>
  <w:style w:type="paragraph" w:styleId="Listeavsnitt">
    <w:name w:val="List Paragraph"/>
    <w:basedOn w:val="Normal"/>
    <w:uiPriority w:val="34"/>
    <w:qFormat/>
    <w:rsid w:val="00B5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handbok/document/15633" TargetMode="External"/><Relationship Id="rId5" Type="http://schemas.openxmlformats.org/officeDocument/2006/relationships/hyperlink" Target="http://ehandbok/document/54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Finnøy Bakke</dc:creator>
  <cp:keywords/>
  <dc:description/>
  <cp:lastModifiedBy>Ørjan Ingstad</cp:lastModifiedBy>
  <cp:revision>2</cp:revision>
  <dcterms:created xsi:type="dcterms:W3CDTF">2024-01-31T14:44:00Z</dcterms:created>
  <dcterms:modified xsi:type="dcterms:W3CDTF">2024-01-31T14:44:00Z</dcterms:modified>
</cp:coreProperties>
</file>