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ysliste-uthevingsfarge1"/>
        <w:tblW w:w="0" w:type="auto"/>
        <w:tblLook w:val="04A0" w:firstRow="1" w:lastRow="0" w:firstColumn="1" w:lastColumn="0" w:noHBand="0" w:noVBand="1"/>
      </w:tblPr>
      <w:tblGrid>
        <w:gridCol w:w="8188"/>
        <w:gridCol w:w="1036"/>
      </w:tblGrid>
      <w:tr w:rsidR="00ED243E" w:rsidTr="007A7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right w:val="single" w:sz="4" w:space="0" w:color="auto"/>
            </w:tcBorders>
          </w:tcPr>
          <w:p w:rsidR="00ED243E" w:rsidRPr="00465745" w:rsidRDefault="00ED243E">
            <w:pPr>
              <w:rPr>
                <w:sz w:val="32"/>
                <w:szCs w:val="32"/>
              </w:rPr>
            </w:pPr>
            <w:r w:rsidRPr="00465745">
              <w:rPr>
                <w:sz w:val="32"/>
                <w:szCs w:val="32"/>
              </w:rPr>
              <w:t xml:space="preserve">Sjekkliste før </w:t>
            </w:r>
            <w:proofErr w:type="spellStart"/>
            <w:r w:rsidRPr="00465745">
              <w:rPr>
                <w:sz w:val="32"/>
                <w:szCs w:val="32"/>
              </w:rPr>
              <w:t>intubering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3E" w:rsidRPr="00363C57" w:rsidRDefault="00ED2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63C57">
              <w:rPr>
                <w:sz w:val="32"/>
                <w:szCs w:val="32"/>
              </w:rPr>
              <w:t>Utført</w:t>
            </w:r>
          </w:p>
        </w:tc>
      </w:tr>
      <w:tr w:rsidR="00ED243E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ED243E" w:rsidRPr="007A74C6" w:rsidRDefault="004922F5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Informert pasienten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3E" w:rsidRDefault="00ED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74C6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7A74C6" w:rsidRPr="007A74C6" w:rsidRDefault="007A74C6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Kontinuerlig overvåking av vitale parametere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C6" w:rsidRDefault="007A7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2F5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4922F5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Fjern hodegjerdet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2F5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4922F5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Fjern ev. tannproteser, løse tenner, broer og piercing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2F5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4922F5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Tøm magesekken om pasienten har ventrikkelsonde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2F5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4922F5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Legg pasienten i flatt ryggleie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2F5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4922F5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Fjern hodeputen og legg et sammenrullet håndkle under nakken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2F5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4922F5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 xml:space="preserve">Sørg for minst to velfungerende </w:t>
            </w:r>
            <w:proofErr w:type="spellStart"/>
            <w:r w:rsidRPr="007A74C6">
              <w:rPr>
                <w:sz w:val="24"/>
                <w:szCs w:val="24"/>
              </w:rPr>
              <w:t>PVK’er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2F5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4922F5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Ha 1000 ml krystalloider tilkoblet</w:t>
            </w:r>
            <w:r w:rsidR="007A74C6">
              <w:rPr>
                <w:sz w:val="24"/>
                <w:szCs w:val="24"/>
              </w:rPr>
              <w:t xml:space="preserve"> PVK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2F5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4922F5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 xml:space="preserve">Klargjør </w:t>
            </w:r>
            <w:proofErr w:type="spellStart"/>
            <w:r w:rsidRPr="007A74C6">
              <w:rPr>
                <w:sz w:val="24"/>
                <w:szCs w:val="24"/>
              </w:rPr>
              <w:t>endotrakealtube</w:t>
            </w:r>
            <w:proofErr w:type="spellEnd"/>
            <w:r w:rsidRPr="007A74C6">
              <w:rPr>
                <w:sz w:val="24"/>
                <w:szCs w:val="24"/>
              </w:rPr>
              <w:t>:</w:t>
            </w:r>
          </w:p>
          <w:p w:rsidR="004922F5" w:rsidRPr="007A74C6" w:rsidRDefault="004922F5" w:rsidP="004922F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 xml:space="preserve">Smør mandreng med lidokain gel på tuppen og sett den inn i </w:t>
            </w:r>
            <w:proofErr w:type="spellStart"/>
            <w:r w:rsidRPr="007A74C6">
              <w:rPr>
                <w:sz w:val="24"/>
                <w:szCs w:val="24"/>
              </w:rPr>
              <w:t>endotrakealtuben</w:t>
            </w:r>
            <w:bookmarkStart w:id="0" w:name="_GoBack"/>
            <w:bookmarkEnd w:id="0"/>
            <w:proofErr w:type="spellEnd"/>
          </w:p>
          <w:p w:rsidR="004922F5" w:rsidRPr="007A74C6" w:rsidRDefault="004922F5" w:rsidP="004922F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 xml:space="preserve">Smør inn </w:t>
            </w:r>
            <w:proofErr w:type="spellStart"/>
            <w:r w:rsidRPr="007A74C6">
              <w:rPr>
                <w:sz w:val="24"/>
                <w:szCs w:val="24"/>
              </w:rPr>
              <w:t>endotrakealtuben</w:t>
            </w:r>
            <w:proofErr w:type="spellEnd"/>
            <w:r w:rsidRPr="007A74C6">
              <w:rPr>
                <w:sz w:val="24"/>
                <w:szCs w:val="24"/>
              </w:rPr>
              <w:t xml:space="preserve"> inkludert </w:t>
            </w:r>
            <w:proofErr w:type="spellStart"/>
            <w:r w:rsidRPr="007A74C6">
              <w:rPr>
                <w:sz w:val="24"/>
                <w:szCs w:val="24"/>
              </w:rPr>
              <w:t>kuff</w:t>
            </w:r>
            <w:proofErr w:type="spellEnd"/>
            <w:r w:rsidRPr="007A74C6">
              <w:rPr>
                <w:sz w:val="24"/>
                <w:szCs w:val="24"/>
              </w:rPr>
              <w:t xml:space="preserve"> med lidokain gel</w:t>
            </w:r>
          </w:p>
          <w:p w:rsidR="004922F5" w:rsidRPr="007A74C6" w:rsidRDefault="004922F5" w:rsidP="007A74C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K</w:t>
            </w:r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ontroller at </w:t>
            </w:r>
            <w:proofErr w:type="spellStart"/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kuffen</w:t>
            </w:r>
            <w:proofErr w:type="spellEnd"/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på </w:t>
            </w:r>
            <w:proofErr w:type="spellStart"/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endotrakealtuben</w:t>
            </w:r>
            <w:proofErr w:type="spellEnd"/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er tett ved å fylle luft i </w:t>
            </w:r>
            <w:proofErr w:type="spellStart"/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kuffen</w:t>
            </w:r>
            <w:proofErr w:type="spellEnd"/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(mens tuben ligger i pakningen), og klem lett på </w:t>
            </w:r>
            <w:proofErr w:type="spellStart"/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kuffen</w:t>
            </w:r>
            <w:proofErr w:type="spellEnd"/>
            <w:r w:rsidRPr="007A74C6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. Kontroller at luften ikke lekker ut.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4C6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7A74C6" w:rsidRPr="007A74C6" w:rsidRDefault="007A7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Klargjør tubefiksering (tubebånd eller tape)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C6" w:rsidRDefault="007A7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2F5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4922F5" w:rsidP="007A74C6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Klargjør sug og sugekateter og legg d</w:t>
            </w:r>
            <w:r w:rsidR="007A74C6">
              <w:rPr>
                <w:sz w:val="24"/>
                <w:szCs w:val="24"/>
              </w:rPr>
              <w:t xml:space="preserve">et klart ved pasientens </w:t>
            </w:r>
            <w:proofErr w:type="spellStart"/>
            <w:r w:rsidR="007A74C6">
              <w:rPr>
                <w:sz w:val="24"/>
                <w:szCs w:val="24"/>
              </w:rPr>
              <w:t>hodeende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2F5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7A7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Klargjør </w:t>
            </w:r>
            <w:proofErr w:type="spellStart"/>
            <w:r>
              <w:rPr>
                <w:sz w:val="24"/>
                <w:szCs w:val="24"/>
              </w:rPr>
              <w:t>ambubag</w:t>
            </w:r>
            <w:proofErr w:type="spellEnd"/>
            <w:r>
              <w:rPr>
                <w:sz w:val="24"/>
                <w:szCs w:val="24"/>
              </w:rPr>
              <w:t xml:space="preserve"> med </w:t>
            </w:r>
            <w:proofErr w:type="spellStart"/>
            <w:r>
              <w:rPr>
                <w:sz w:val="24"/>
                <w:szCs w:val="24"/>
              </w:rPr>
              <w:t>kapnograf</w:t>
            </w:r>
            <w:proofErr w:type="spellEnd"/>
            <w:r>
              <w:rPr>
                <w:sz w:val="24"/>
                <w:szCs w:val="24"/>
              </w:rPr>
              <w:t xml:space="preserve"> og koble til oksygen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2F5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7A74C6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Sjekk at lyspæra i laryngoskopet fungerer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2F5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7A74C6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 xml:space="preserve">Klargjør respirator og still den inn etter pasientens tilstand/vekt. </w:t>
            </w:r>
            <w:proofErr w:type="spellStart"/>
            <w:r w:rsidRPr="007A74C6">
              <w:rPr>
                <w:sz w:val="24"/>
                <w:szCs w:val="24"/>
              </w:rPr>
              <w:t>Kapnograf</w:t>
            </w:r>
            <w:proofErr w:type="spellEnd"/>
            <w:r w:rsidRPr="007A74C6">
              <w:rPr>
                <w:sz w:val="24"/>
                <w:szCs w:val="24"/>
              </w:rPr>
              <w:t xml:space="preserve"> kobles opp.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2F5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7A74C6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Ved behov for anestesisykepleier, ring 6123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2F5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bottom w:val="single" w:sz="4" w:space="0" w:color="auto"/>
              <w:right w:val="single" w:sz="4" w:space="0" w:color="auto"/>
            </w:tcBorders>
          </w:tcPr>
          <w:p w:rsidR="004922F5" w:rsidRPr="007A74C6" w:rsidRDefault="007A74C6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 xml:space="preserve">Anestesisykepleier: Vogn med utstyr for vanskelig intubasjon </w:t>
            </w:r>
            <w:r w:rsidRPr="007A74C6">
              <w:rPr>
                <w:sz w:val="24"/>
                <w:szCs w:val="24"/>
              </w:rPr>
              <w:t xml:space="preserve">og </w:t>
            </w:r>
            <w:proofErr w:type="spellStart"/>
            <w:r w:rsidRPr="007A74C6">
              <w:rPr>
                <w:sz w:val="24"/>
                <w:szCs w:val="24"/>
              </w:rPr>
              <w:t>glidescope</w:t>
            </w:r>
            <w:proofErr w:type="spellEnd"/>
            <w:r w:rsidRPr="007A74C6">
              <w:rPr>
                <w:sz w:val="24"/>
                <w:szCs w:val="24"/>
              </w:rPr>
              <w:t xml:space="preserve"> </w:t>
            </w:r>
            <w:r w:rsidRPr="007A74C6">
              <w:rPr>
                <w:sz w:val="24"/>
                <w:szCs w:val="24"/>
              </w:rPr>
              <w:t>tas med fra innledningsrommet (anestesi) og settes utenfor rommet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F5" w:rsidRDefault="0049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243E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3E" w:rsidRPr="007A74C6" w:rsidRDefault="00ED243E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Akutt-tralle settes i beredskap utenfor rommet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3E" w:rsidRDefault="00ED2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43E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top w:val="single" w:sz="4" w:space="0" w:color="auto"/>
              <w:right w:val="single" w:sz="4" w:space="0" w:color="auto"/>
            </w:tcBorders>
          </w:tcPr>
          <w:p w:rsidR="00ED243E" w:rsidRPr="007A74C6" w:rsidRDefault="007A74C6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 xml:space="preserve">Kurv med medikamenter </w:t>
            </w:r>
            <w:r w:rsidRPr="007A74C6">
              <w:rPr>
                <w:sz w:val="24"/>
                <w:szCs w:val="24"/>
              </w:rPr>
              <w:t xml:space="preserve">til intubasjon </w:t>
            </w:r>
            <w:r w:rsidRPr="007A74C6">
              <w:rPr>
                <w:sz w:val="24"/>
                <w:szCs w:val="24"/>
              </w:rPr>
              <w:t>tas ut av kjøleskap og trekkes opp</w:t>
            </w:r>
            <w:r w:rsidRPr="007A74C6">
              <w:rPr>
                <w:sz w:val="24"/>
                <w:szCs w:val="24"/>
              </w:rPr>
              <w:t xml:space="preserve"> etter forordning</w:t>
            </w:r>
            <w:r w:rsidRPr="007A74C6">
              <w:rPr>
                <w:sz w:val="24"/>
                <w:szCs w:val="24"/>
              </w:rPr>
              <w:t>, se liste.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3E" w:rsidRDefault="00ED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243E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right w:val="single" w:sz="4" w:space="0" w:color="auto"/>
            </w:tcBorders>
          </w:tcPr>
          <w:p w:rsidR="00ED243E" w:rsidRPr="007A74C6" w:rsidRDefault="007A74C6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 xml:space="preserve">Vurder behov for oppkoblet </w:t>
            </w:r>
            <w:proofErr w:type="spellStart"/>
            <w:r w:rsidRPr="007A74C6">
              <w:rPr>
                <w:sz w:val="24"/>
                <w:szCs w:val="24"/>
              </w:rPr>
              <w:t>vasopressor</w:t>
            </w:r>
            <w:proofErr w:type="spellEnd"/>
            <w:r w:rsidRPr="007A74C6">
              <w:rPr>
                <w:sz w:val="24"/>
                <w:szCs w:val="24"/>
              </w:rPr>
              <w:t xml:space="preserve"> og </w:t>
            </w:r>
            <w:proofErr w:type="spellStart"/>
            <w:r w:rsidRPr="007A74C6">
              <w:rPr>
                <w:sz w:val="24"/>
                <w:szCs w:val="24"/>
              </w:rPr>
              <w:t>analgosedasjon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3E" w:rsidRDefault="00ED2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43E" w:rsidTr="007A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right w:val="single" w:sz="4" w:space="0" w:color="auto"/>
            </w:tcBorders>
          </w:tcPr>
          <w:p w:rsidR="00ED243E" w:rsidRPr="007A74C6" w:rsidRDefault="007A74C6">
            <w:pPr>
              <w:rPr>
                <w:sz w:val="24"/>
                <w:szCs w:val="24"/>
              </w:rPr>
            </w:pPr>
            <w:r w:rsidRPr="007A74C6">
              <w:rPr>
                <w:sz w:val="24"/>
                <w:szCs w:val="24"/>
              </w:rPr>
              <w:t>Bli enige om rollefordeling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3E" w:rsidRDefault="00ED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243E" w:rsidTr="007A7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right w:val="single" w:sz="4" w:space="0" w:color="auto"/>
            </w:tcBorders>
          </w:tcPr>
          <w:p w:rsidR="00ED243E" w:rsidRPr="007A74C6" w:rsidRDefault="007A74C6">
            <w:pPr>
              <w:rPr>
                <w:sz w:val="24"/>
                <w:szCs w:val="24"/>
              </w:rPr>
            </w:pPr>
            <w:proofErr w:type="spellStart"/>
            <w:r w:rsidRPr="007A74C6">
              <w:rPr>
                <w:sz w:val="24"/>
                <w:szCs w:val="24"/>
              </w:rPr>
              <w:t>Preoksygener</w:t>
            </w:r>
            <w:proofErr w:type="spellEnd"/>
            <w:r w:rsidRPr="007A74C6">
              <w:rPr>
                <w:sz w:val="24"/>
                <w:szCs w:val="24"/>
              </w:rPr>
              <w:t xml:space="preserve">, optimaliser pasient før </w:t>
            </w:r>
            <w:proofErr w:type="spellStart"/>
            <w:r w:rsidRPr="007A74C6">
              <w:rPr>
                <w:sz w:val="24"/>
                <w:szCs w:val="24"/>
              </w:rPr>
              <w:t>intubering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3E" w:rsidRDefault="00ED2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60B09" w:rsidRDefault="00760B09"/>
    <w:p w:rsidR="00ED243E" w:rsidRDefault="00ED243E"/>
    <w:sectPr w:rsidR="00ED2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2C51"/>
    <w:multiLevelType w:val="hybridMultilevel"/>
    <w:tmpl w:val="75FCA696"/>
    <w:lvl w:ilvl="0" w:tplc="3E2EC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45"/>
    <w:rsid w:val="00237B0D"/>
    <w:rsid w:val="0028585E"/>
    <w:rsid w:val="002E6829"/>
    <w:rsid w:val="00363C57"/>
    <w:rsid w:val="00465745"/>
    <w:rsid w:val="004922F5"/>
    <w:rsid w:val="00760B09"/>
    <w:rsid w:val="007A74C6"/>
    <w:rsid w:val="009A0AF4"/>
    <w:rsid w:val="00D26DA0"/>
    <w:rsid w:val="00E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5DC0"/>
  <w15:docId w15:val="{ECCE0ABC-B4D5-4842-8646-B5E7D149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6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-uthevingsfarge6">
    <w:name w:val="Light Shading Accent 6"/>
    <w:basedOn w:val="Vanligtabell"/>
    <w:uiPriority w:val="60"/>
    <w:rsid w:val="0046574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46574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liste-uthevingsfarge1">
    <w:name w:val="Light List Accent 1"/>
    <w:basedOn w:val="Vanligtabell"/>
    <w:uiPriority w:val="61"/>
    <w:rsid w:val="004657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49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Toft Bjørgen</dc:creator>
  <cp:lastModifiedBy>Camilla Ledsaak Lundal</cp:lastModifiedBy>
  <cp:revision>8</cp:revision>
  <dcterms:created xsi:type="dcterms:W3CDTF">2019-03-07T10:18:00Z</dcterms:created>
  <dcterms:modified xsi:type="dcterms:W3CDTF">2023-06-14T10:59:00Z</dcterms:modified>
</cp:coreProperties>
</file>