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0A" w:rsidRPr="00B30A14" w:rsidRDefault="00DD7D8E" w:rsidP="001F5A0A">
      <w:pPr>
        <w:tabs>
          <w:tab w:val="left" w:pos="6600"/>
        </w:tabs>
        <w:spacing w:line="240" w:lineRule="auto"/>
        <w:contextualSpacing/>
        <w:rPr>
          <w:rFonts w:ascii="Cambria" w:hAnsi="Cambria"/>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E9FE66C" wp14:editId="07579F8B">
                <wp:simplePos x="0" y="0"/>
                <wp:positionH relativeFrom="column">
                  <wp:posOffset>3764280</wp:posOffset>
                </wp:positionH>
                <wp:positionV relativeFrom="paragraph">
                  <wp:posOffset>-481330</wp:posOffset>
                </wp:positionV>
                <wp:extent cx="2933700" cy="87630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DD7D8E" w:rsidRDefault="00DD7D8E"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DD7D8E" w:rsidRPr="00DD7D8E" w:rsidRDefault="00082A57"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 xml:space="preserve">Tromboseklinikken </w:t>
                            </w:r>
                            <w:r w:rsidR="00DD7D8E">
                              <w:rPr>
                                <w:rFonts w:ascii="Calibri" w:hAnsi="Calibri" w:cs="Calibri"/>
                                <w:b/>
                                <w:color w:val="FFFFFF" w:themeColor="background1"/>
                                <w:spacing w:val="20"/>
                                <w:sz w:val="24"/>
                                <w:szCs w:val="24"/>
                              </w:rPr>
                              <w:br/>
                            </w:r>
                            <w:r>
                              <w:rPr>
                                <w:rFonts w:ascii="Calibri" w:hAnsi="Calibri" w:cs="Calibri"/>
                                <w:b/>
                                <w:color w:val="FFFFFF" w:themeColor="background1"/>
                                <w:spacing w:val="20"/>
                                <w:sz w:val="24"/>
                                <w:szCs w:val="24"/>
                              </w:rPr>
                              <w:t>Bærum Sykehus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FE66C" id="_x0000_t202" coordsize="21600,21600" o:spt="202" path="m,l,21600r21600,l21600,xe">
                <v:stroke joinstyle="miter"/>
                <v:path gradientshapeok="t" o:connecttype="rect"/>
              </v:shapetype>
              <v:shape id="Tekstboks 4" o:spid="_x0000_s1026" type="#_x0000_t202" style="position:absolute;margin-left:296.4pt;margin-top:-37.9pt;width:231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" filled="f" stroked="f" strokecolor="white [3212]">
                <v:textbox>
                  <w:txbxContent>
                    <w:p w:rsidR="00DD7D8E" w:rsidRDefault="00DD7D8E"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DD7D8E" w:rsidRPr="00DD7D8E" w:rsidRDefault="00082A57"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 xml:space="preserve">Tromboseklinikken </w:t>
                      </w:r>
                      <w:r w:rsidR="00DD7D8E">
                        <w:rPr>
                          <w:rFonts w:ascii="Calibri" w:hAnsi="Calibri" w:cs="Calibri"/>
                          <w:b/>
                          <w:color w:val="FFFFFF" w:themeColor="background1"/>
                          <w:spacing w:val="20"/>
                          <w:sz w:val="24"/>
                          <w:szCs w:val="24"/>
                        </w:rPr>
                        <w:br/>
                      </w:r>
                      <w:r>
                        <w:rPr>
                          <w:rFonts w:ascii="Calibri" w:hAnsi="Calibri" w:cs="Calibri"/>
                          <w:b/>
                          <w:color w:val="FFFFFF" w:themeColor="background1"/>
                          <w:spacing w:val="20"/>
                          <w:sz w:val="24"/>
                          <w:szCs w:val="24"/>
                        </w:rPr>
                        <w:t>Bærum Sykehus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31A7AF4" wp14:editId="49EB9AD6">
                <wp:simplePos x="0" y="0"/>
                <wp:positionH relativeFrom="column">
                  <wp:posOffset>3787140</wp:posOffset>
                </wp:positionH>
                <wp:positionV relativeFrom="page">
                  <wp:posOffset>533400</wp:posOffset>
                </wp:positionV>
                <wp:extent cx="2941320" cy="746760"/>
                <wp:effectExtent l="0" t="0" r="11430" b="15240"/>
                <wp:wrapNone/>
                <wp:docPr id="5" name="Avrundet rektangel 5"/>
                <wp:cNvGraphicFramePr/>
                <a:graphic xmlns:a="http://schemas.openxmlformats.org/drawingml/2006/main">
                  <a:graphicData uri="http://schemas.microsoft.com/office/word/2010/wordprocessingShape">
                    <wps:wsp>
                      <wps:cNvSpPr/>
                      <wps:spPr>
                        <a:xfrm>
                          <a:off x="0" y="0"/>
                          <a:ext cx="2941320" cy="746760"/>
                        </a:xfrm>
                        <a:prstGeom prst="roundRect">
                          <a:avLst/>
                        </a:prstGeom>
                        <a:solidFill>
                          <a:srgbClr val="5599EE"/>
                        </a:solidFill>
                        <a:ln>
                          <a:solidFill>
                            <a:srgbClr val="5599E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DBEE1" id="Avrundet rektangel 5" o:spid="_x0000_s1026" style="position:absolute;margin-left:298.2pt;margin-top:42pt;width:231.6pt;height:5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" fillcolor="#59e" strokecolor="#59e" strokeweight="2pt">
                <w10:wrap anchory="page"/>
              </v:roundrect>
            </w:pict>
          </mc:Fallback>
        </mc:AlternateContent>
      </w:r>
      <w:r w:rsidR="00513075">
        <w:rPr>
          <w:rFonts w:ascii="Cambria" w:hAnsi="Cambria"/>
          <w:noProof/>
        </w:rPr>
        <mc:AlternateContent>
          <mc:Choice Requires="wps">
            <w:drawing>
              <wp:anchor distT="0" distB="0" distL="114300" distR="114300" simplePos="0" relativeHeight="251667456" behindDoc="0" locked="1" layoutInCell="1" allowOverlap="0">
                <wp:simplePos x="0" y="0"/>
                <wp:positionH relativeFrom="column">
                  <wp:posOffset>-85725</wp:posOffset>
                </wp:positionH>
                <wp:positionV relativeFrom="page">
                  <wp:posOffset>1059180</wp:posOffset>
                </wp:positionV>
                <wp:extent cx="3035935" cy="495300"/>
                <wp:effectExtent l="0" t="1905" r="2540" b="0"/>
                <wp:wrapTopAndBottom/>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59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A0A" w:rsidRPr="00973FEA" w:rsidRDefault="001F5A0A" w:rsidP="001F5A0A">
                            <w:pPr>
                              <w:contextualSpacing/>
                              <w:rPr>
                                <w:rFonts w:ascii="Calibri" w:hAnsi="Calibri" w:cs="Calibri"/>
                                <w:b/>
                                <w:szCs w:val="20"/>
                              </w:rPr>
                            </w:pPr>
                            <w:r>
                              <w:rPr>
                                <w:rFonts w:ascii="Cambria" w:hAnsi="Cambria"/>
                                <w:sz w:val="20"/>
                                <w:szCs w:val="20"/>
                              </w:rPr>
                              <w:t xml:space="preserve">Telefon: </w:t>
                            </w:r>
                            <w:r w:rsidR="00082A57">
                              <w:rPr>
                                <w:rFonts w:ascii="Cambria" w:hAnsi="Cambria"/>
                                <w:sz w:val="20"/>
                                <w:szCs w:val="20"/>
                              </w:rPr>
                              <w:t>67 80 92 29</w:t>
                            </w:r>
                            <w:r w:rsidR="00973FEA">
                              <w:rPr>
                                <w:rFonts w:ascii="Cambria" w:hAnsi="Cambria"/>
                                <w:sz w:val="20"/>
                                <w:szCs w:val="20"/>
                              </w:rPr>
                              <w:t xml:space="preserve"> </w:t>
                            </w:r>
                            <w:r>
                              <w:rPr>
                                <w:rFonts w:ascii="Cambria" w:hAnsi="Cambria"/>
                                <w:sz w:val="20"/>
                                <w:szCs w:val="20"/>
                              </w:rPr>
                              <w:t xml:space="preserve">| </w:t>
                            </w:r>
                            <w:r w:rsidRPr="00D665E3">
                              <w:rPr>
                                <w:rFonts w:ascii="Cambria" w:hAnsi="Cambria"/>
                                <w:sz w:val="20"/>
                                <w:szCs w:val="20"/>
                              </w:rPr>
                              <w:t>Sentralbord: 03525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75pt;margin-top:83.4pt;width:239.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" o:allowoverlap="f" filled="f" stroked="f">
                <o:lock v:ext="edit" aspectratio="t"/>
                <v:textbox>
                  <w:txbxContent>
                    <w:p w:rsidR="001F5A0A" w:rsidRPr="00973FEA" w:rsidRDefault="001F5A0A" w:rsidP="001F5A0A">
                      <w:pPr>
                        <w:contextualSpacing/>
                        <w:rPr>
                          <w:rFonts w:ascii="Calibri" w:hAnsi="Calibri" w:cs="Calibri"/>
                          <w:b/>
                          <w:szCs w:val="20"/>
                        </w:rPr>
                      </w:pPr>
                      <w:r>
                        <w:rPr>
                          <w:rFonts w:ascii="Cambria" w:hAnsi="Cambria"/>
                          <w:sz w:val="20"/>
                          <w:szCs w:val="20"/>
                        </w:rPr>
                        <w:t xml:space="preserve">Telefon: </w:t>
                      </w:r>
                      <w:r w:rsidR="00082A57">
                        <w:rPr>
                          <w:rFonts w:ascii="Cambria" w:hAnsi="Cambria"/>
                          <w:sz w:val="20"/>
                          <w:szCs w:val="20"/>
                        </w:rPr>
                        <w:t>67 80 92 29</w:t>
                      </w:r>
                      <w:r w:rsidR="00973FEA">
                        <w:rPr>
                          <w:rFonts w:ascii="Cambria" w:hAnsi="Cambria"/>
                          <w:sz w:val="20"/>
                          <w:szCs w:val="20"/>
                        </w:rPr>
                        <w:t xml:space="preserve"> </w:t>
                      </w:r>
                      <w:r>
                        <w:rPr>
                          <w:rFonts w:ascii="Cambria" w:hAnsi="Cambria"/>
                          <w:sz w:val="20"/>
                          <w:szCs w:val="20"/>
                        </w:rPr>
                        <w:t xml:space="preserve">| </w:t>
                      </w:r>
                      <w:r w:rsidRPr="00D665E3">
                        <w:rPr>
                          <w:rFonts w:ascii="Cambria" w:hAnsi="Cambria"/>
                          <w:sz w:val="20"/>
                          <w:szCs w:val="20"/>
                        </w:rPr>
                        <w:t>Sentralbord: 03525</w:t>
                      </w:r>
                    </w:p>
                  </w:txbxContent>
                </v:textbox>
                <w10:wrap type="topAndBottom" anchory="page"/>
                <w10:anchorlock/>
              </v:shape>
            </w:pict>
          </mc:Fallback>
        </mc:AlternateContent>
      </w:r>
    </w:p>
    <w:p w:rsidR="00082A57" w:rsidRDefault="00082A57" w:rsidP="00082A57">
      <w:pPr>
        <w:spacing w:line="240" w:lineRule="auto"/>
        <w:contextualSpacing/>
        <w:jc w:val="center"/>
        <w:rPr>
          <w:rFonts w:ascii="Calibri" w:hAnsi="Calibri" w:cs="Calibri"/>
          <w:b/>
          <w:color w:val="1F497D" w:themeColor="text2"/>
          <w:sz w:val="32"/>
          <w:szCs w:val="32"/>
        </w:rPr>
      </w:pPr>
      <w:r w:rsidRPr="00F7276B">
        <w:rPr>
          <w:rFonts w:ascii="Calibri" w:hAnsi="Calibri" w:cs="Calibri"/>
          <w:b/>
          <w:color w:val="1F497D" w:themeColor="text2"/>
          <w:sz w:val="32"/>
          <w:szCs w:val="32"/>
        </w:rPr>
        <w:t xml:space="preserve">Til </w:t>
      </w:r>
      <w:r w:rsidR="00F7276B">
        <w:rPr>
          <w:rFonts w:ascii="Calibri" w:hAnsi="Calibri" w:cs="Calibri"/>
          <w:b/>
          <w:color w:val="1F497D" w:themeColor="text2"/>
          <w:sz w:val="32"/>
          <w:szCs w:val="32"/>
        </w:rPr>
        <w:t>deg som har fått påvist blodpropp i dype vener (dyp venetrombose)</w:t>
      </w:r>
    </w:p>
    <w:p w:rsidR="00F7276B" w:rsidRPr="00F7276B" w:rsidRDefault="00F7276B" w:rsidP="00F7276B">
      <w:pPr>
        <w:spacing w:after="0" w:line="240" w:lineRule="auto"/>
        <w:contextualSpacing/>
        <w:jc w:val="center"/>
        <w:rPr>
          <w:rFonts w:ascii="Calibri" w:hAnsi="Calibri" w:cs="Calibri"/>
          <w:b/>
          <w:color w:val="1F497D" w:themeColor="text2"/>
          <w:sz w:val="32"/>
          <w:szCs w:val="32"/>
        </w:rPr>
      </w:pPr>
    </w:p>
    <w:p w:rsidR="00353E10" w:rsidRDefault="00353E10" w:rsidP="00082A57">
      <w:pPr>
        <w:spacing w:line="240" w:lineRule="auto"/>
        <w:contextualSpacing/>
        <w:jc w:val="center"/>
        <w:rPr>
          <w:rFonts w:ascii="Calibri" w:hAnsi="Calibri" w:cs="Calibri"/>
          <w:b/>
          <w:color w:val="1F497D" w:themeColor="text2"/>
          <w:sz w:val="28"/>
        </w:rPr>
      </w:pPr>
    </w:p>
    <w:p w:rsidR="00353E10" w:rsidRDefault="00353E10" w:rsidP="00353E10">
      <w:pPr>
        <w:spacing w:line="240" w:lineRule="auto"/>
        <w:contextualSpacing/>
        <w:rPr>
          <w:rFonts w:asciiTheme="majorHAnsi" w:hAnsiTheme="majorHAnsi" w:cs="Calibri"/>
          <w:b/>
          <w:color w:val="1F497D" w:themeColor="text2"/>
        </w:rPr>
      </w:pPr>
      <w:r>
        <w:rPr>
          <w:rFonts w:asciiTheme="majorHAnsi" w:hAnsiTheme="majorHAnsi" w:cs="Calibri"/>
          <w:b/>
          <w:color w:val="1F497D" w:themeColor="text2"/>
        </w:rPr>
        <w:t xml:space="preserve">Hva er </w:t>
      </w:r>
      <w:bookmarkStart w:id="0" w:name="OLE_LINK4"/>
      <w:r>
        <w:rPr>
          <w:rFonts w:asciiTheme="majorHAnsi" w:hAnsiTheme="majorHAnsi" w:cs="Calibri"/>
          <w:b/>
          <w:color w:val="1F497D" w:themeColor="text2"/>
        </w:rPr>
        <w:t>dyp venetrombose</w:t>
      </w:r>
      <w:bookmarkEnd w:id="0"/>
      <w:r>
        <w:rPr>
          <w:rFonts w:asciiTheme="majorHAnsi" w:hAnsiTheme="majorHAnsi" w:cs="Calibri"/>
          <w:b/>
          <w:color w:val="1F497D" w:themeColor="text2"/>
        </w:rPr>
        <w:t>?</w:t>
      </w:r>
    </w:p>
    <w:p w:rsidR="00353E10" w:rsidRDefault="00353E10" w:rsidP="00353E10">
      <w:pPr>
        <w:rPr>
          <w:rFonts w:asciiTheme="majorHAnsi" w:hAnsiTheme="majorHAnsi" w:cs="Calibri"/>
          <w:sz w:val="24"/>
          <w:szCs w:val="24"/>
        </w:rPr>
      </w:pPr>
      <w:r>
        <w:rPr>
          <w:rFonts w:asciiTheme="majorHAnsi" w:hAnsiTheme="majorHAnsi" w:cs="Calibri"/>
          <w:sz w:val="24"/>
          <w:szCs w:val="24"/>
        </w:rPr>
        <w:t xml:space="preserve">Vener er blodårer som bringer blodet fra kroppens ulike vev og organer tilbake til hjertet. </w:t>
      </w:r>
      <w:r>
        <w:rPr>
          <w:rFonts w:asciiTheme="majorHAnsi" w:hAnsiTheme="majorHAnsi" w:cs="Calibri"/>
          <w:sz w:val="24"/>
          <w:szCs w:val="24"/>
        </w:rPr>
        <w:br/>
        <w:t>Dyp venetrombos</w:t>
      </w:r>
      <w:r w:rsidR="00A04C40">
        <w:rPr>
          <w:rFonts w:asciiTheme="majorHAnsi" w:hAnsiTheme="majorHAnsi" w:cs="Calibri"/>
          <w:sz w:val="24"/>
          <w:szCs w:val="24"/>
        </w:rPr>
        <w:t>e (DVT) er blodpropp i de store</w:t>
      </w:r>
      <w:r>
        <w:rPr>
          <w:rFonts w:asciiTheme="majorHAnsi" w:hAnsiTheme="majorHAnsi" w:cs="Calibri"/>
          <w:sz w:val="24"/>
          <w:szCs w:val="24"/>
        </w:rPr>
        <w:t xml:space="preserve"> dyptgående venene</w:t>
      </w:r>
      <w:r w:rsidR="00A04C40">
        <w:rPr>
          <w:rFonts w:asciiTheme="majorHAnsi" w:hAnsiTheme="majorHAnsi" w:cs="Calibri"/>
          <w:sz w:val="24"/>
          <w:szCs w:val="24"/>
        </w:rPr>
        <w:t>.</w:t>
      </w:r>
      <w:r>
        <w:rPr>
          <w:rFonts w:asciiTheme="majorHAnsi" w:hAnsiTheme="majorHAnsi" w:cs="Calibri"/>
          <w:sz w:val="24"/>
          <w:szCs w:val="24"/>
        </w:rPr>
        <w:t xml:space="preserve"> Hvis en vene er blokkert av en blodpropp (</w:t>
      </w:r>
      <w:r w:rsidR="00A04C40">
        <w:rPr>
          <w:rFonts w:asciiTheme="majorHAnsi" w:hAnsiTheme="majorHAnsi" w:cs="Calibri"/>
          <w:sz w:val="24"/>
          <w:szCs w:val="24"/>
        </w:rPr>
        <w:t>trombose), hindres tilbakestrømm</w:t>
      </w:r>
      <w:r>
        <w:rPr>
          <w:rFonts w:asciiTheme="majorHAnsi" w:hAnsiTheme="majorHAnsi" w:cs="Calibri"/>
          <w:sz w:val="24"/>
          <w:szCs w:val="24"/>
        </w:rPr>
        <w:t>ingen</w:t>
      </w:r>
      <w:bookmarkStart w:id="1" w:name="_GoBack"/>
      <w:bookmarkEnd w:id="1"/>
      <w:r>
        <w:rPr>
          <w:rFonts w:asciiTheme="majorHAnsi" w:hAnsiTheme="majorHAnsi" w:cs="Calibri"/>
          <w:sz w:val="24"/>
          <w:szCs w:val="24"/>
        </w:rPr>
        <w:t xml:space="preserve"> av blod til hjertet. Området nedenfor blodproppen </w:t>
      </w:r>
      <w:r>
        <w:rPr>
          <w:rFonts w:asciiTheme="majorHAnsi" w:hAnsiTheme="majorHAnsi" w:cs="Calibri"/>
          <w:color w:val="000000" w:themeColor="text1"/>
          <w:sz w:val="24"/>
          <w:szCs w:val="24"/>
        </w:rPr>
        <w:t>kan da bli hovent, rødt og smertefullt.</w:t>
      </w:r>
      <w:r>
        <w:rPr>
          <w:rFonts w:asciiTheme="majorHAnsi" w:hAnsiTheme="majorHAnsi" w:cs="Calibri"/>
          <w:sz w:val="24"/>
          <w:szCs w:val="24"/>
        </w:rPr>
        <w:t xml:space="preserve"> Blodproppen kan også løsne og følge blodstrømmen til lungene (lungeemboli). Mange har smerter de første dagene, noen har også smerter i flere uker etter sykdomsdebut. </w:t>
      </w:r>
    </w:p>
    <w:p w:rsidR="00353E10" w:rsidRPr="00C76826" w:rsidRDefault="00353E10" w:rsidP="00F7276B">
      <w:pPr>
        <w:spacing w:after="0"/>
        <w:rPr>
          <w:rFonts w:asciiTheme="majorHAnsi" w:hAnsiTheme="majorHAnsi" w:cs="Calibri"/>
          <w:sz w:val="24"/>
          <w:szCs w:val="24"/>
        </w:rPr>
      </w:pPr>
      <w:r>
        <w:rPr>
          <w:rFonts w:asciiTheme="majorHAnsi" w:hAnsiTheme="majorHAnsi" w:cs="Calibri"/>
          <w:sz w:val="24"/>
          <w:szCs w:val="24"/>
        </w:rPr>
        <w:t>Det er vanligvis ingen sammenheng mellom DVT og hjerteinfarkt eller hjerneslag. Disse tilstandene oppstår når en blodpropp tilstopper en arterie som fører blod med høyt innhold av oksygen fra hjertet ut til de enkelte organene i kroppen.</w:t>
      </w:r>
      <w:r>
        <w:rPr>
          <w:rFonts w:asciiTheme="majorHAnsi" w:hAnsiTheme="majorHAnsi" w:cs="Calibri"/>
          <w:color w:val="1F497D" w:themeColor="text2"/>
          <w:sz w:val="24"/>
          <w:szCs w:val="24"/>
        </w:rPr>
        <w:t xml:space="preserve"> </w:t>
      </w:r>
    </w:p>
    <w:p w:rsidR="00A04C40" w:rsidRDefault="00A04C40" w:rsidP="00353E10">
      <w:pPr>
        <w:rPr>
          <w:rStyle w:val="Sterk"/>
          <w:rFonts w:asciiTheme="majorHAnsi" w:hAnsiTheme="majorHAnsi" w:cs="Calibri"/>
          <w:color w:val="1F497D" w:themeColor="text2"/>
          <w:sz w:val="24"/>
          <w:szCs w:val="24"/>
        </w:rPr>
      </w:pPr>
    </w:p>
    <w:p w:rsidR="00A04C40" w:rsidRDefault="00353E10" w:rsidP="00A04C40">
      <w:pPr>
        <w:spacing w:after="0"/>
        <w:rPr>
          <w:rStyle w:val="Sterk"/>
        </w:rPr>
      </w:pPr>
      <w:r>
        <w:rPr>
          <w:rStyle w:val="Sterk"/>
          <w:rFonts w:asciiTheme="majorHAnsi" w:hAnsiTheme="majorHAnsi" w:cs="Calibri"/>
          <w:color w:val="1F497D" w:themeColor="text2"/>
          <w:sz w:val="24"/>
          <w:szCs w:val="24"/>
        </w:rPr>
        <w:t xml:space="preserve">Hva forårsaker </w:t>
      </w:r>
      <w:r>
        <w:rPr>
          <w:rFonts w:asciiTheme="majorHAnsi" w:hAnsiTheme="majorHAnsi" w:cs="Calibri"/>
          <w:b/>
          <w:color w:val="1F497D" w:themeColor="text2"/>
        </w:rPr>
        <w:t>dyp venetrombose</w:t>
      </w:r>
      <w:r>
        <w:rPr>
          <w:rStyle w:val="Sterk"/>
          <w:rFonts w:asciiTheme="majorHAnsi" w:hAnsiTheme="majorHAnsi" w:cs="Calibri"/>
          <w:color w:val="1F497D" w:themeColor="text2"/>
          <w:sz w:val="24"/>
          <w:szCs w:val="24"/>
        </w:rPr>
        <w:t xml:space="preserve">? </w:t>
      </w:r>
    </w:p>
    <w:p w:rsidR="00A04C40" w:rsidRDefault="00353E10" w:rsidP="00A04C40">
      <w:pPr>
        <w:spacing w:after="0"/>
        <w:rPr>
          <w:b/>
          <w:bCs/>
        </w:rPr>
      </w:pPr>
      <w:r w:rsidRPr="00353E10">
        <w:rPr>
          <w:rFonts w:asciiTheme="majorHAnsi" w:eastAsia="Calibri" w:hAnsiTheme="majorHAnsi" w:cs="Times New Roman"/>
          <w:bCs/>
          <w:sz w:val="24"/>
          <w:szCs w:val="24"/>
        </w:rPr>
        <w:t xml:space="preserve">Ved </w:t>
      </w:r>
      <w:proofErr w:type="spellStart"/>
      <w:r w:rsidRPr="00353E10">
        <w:rPr>
          <w:rFonts w:asciiTheme="majorHAnsi" w:eastAsia="Calibri" w:hAnsiTheme="majorHAnsi" w:cs="Times New Roman"/>
          <w:bCs/>
          <w:sz w:val="24"/>
          <w:szCs w:val="24"/>
        </w:rPr>
        <w:t>ca</w:t>
      </w:r>
      <w:proofErr w:type="spellEnd"/>
      <w:r w:rsidRPr="00353E10">
        <w:rPr>
          <w:rFonts w:asciiTheme="majorHAnsi" w:eastAsia="Calibri" w:hAnsiTheme="majorHAnsi" w:cs="Times New Roman"/>
          <w:bCs/>
          <w:sz w:val="24"/>
          <w:szCs w:val="24"/>
        </w:rPr>
        <w:t xml:space="preserve"> 50 % av tilfellene finner man ingen utløsende årsak. </w:t>
      </w:r>
    </w:p>
    <w:p w:rsidR="00353E10" w:rsidRPr="00A04C40" w:rsidRDefault="00353E10" w:rsidP="00A04C40">
      <w:pPr>
        <w:pStyle w:val="Listeavsnitt"/>
        <w:numPr>
          <w:ilvl w:val="0"/>
          <w:numId w:val="1"/>
        </w:numPr>
        <w:spacing w:after="0"/>
        <w:rPr>
          <w:rFonts w:eastAsiaTheme="minorEastAsia"/>
          <w:b/>
          <w:bCs/>
        </w:rPr>
      </w:pPr>
      <w:r w:rsidRPr="00A04C40">
        <w:rPr>
          <w:rFonts w:asciiTheme="majorHAnsi" w:eastAsia="Calibri" w:hAnsiTheme="majorHAnsi" w:cs="Times New Roman"/>
          <w:b/>
          <w:sz w:val="24"/>
          <w:szCs w:val="24"/>
        </w:rPr>
        <w:t>Operasjoner og skader</w:t>
      </w:r>
      <w:r w:rsidRPr="00A04C40">
        <w:rPr>
          <w:rFonts w:asciiTheme="majorHAnsi" w:eastAsia="Calibri" w:hAnsiTheme="majorHAnsi" w:cs="Times New Roman"/>
          <w:sz w:val="24"/>
          <w:szCs w:val="24"/>
        </w:rPr>
        <w:t>, særlig lårhalsbrudd, hofte- og kneoperasjoner.</w:t>
      </w:r>
    </w:p>
    <w:p w:rsidR="00353E10" w:rsidRDefault="00353E10" w:rsidP="00353E10">
      <w:pPr>
        <w:numPr>
          <w:ilvl w:val="0"/>
          <w:numId w:val="1"/>
        </w:numPr>
        <w:contextualSpacing/>
        <w:rPr>
          <w:rFonts w:asciiTheme="majorHAnsi" w:eastAsia="Calibri" w:hAnsiTheme="majorHAnsi" w:cs="Times New Roman"/>
          <w:b/>
          <w:bCs/>
          <w:sz w:val="24"/>
          <w:szCs w:val="24"/>
        </w:rPr>
      </w:pPr>
      <w:r>
        <w:rPr>
          <w:rFonts w:asciiTheme="majorHAnsi" w:eastAsia="Calibri" w:hAnsiTheme="majorHAnsi" w:cs="Times New Roman"/>
          <w:b/>
          <w:sz w:val="24"/>
          <w:szCs w:val="24"/>
        </w:rPr>
        <w:t>Langvarig sengeleie</w:t>
      </w:r>
      <w:r>
        <w:rPr>
          <w:rFonts w:asciiTheme="majorHAnsi" w:eastAsia="Calibri" w:hAnsiTheme="majorHAnsi" w:cs="Times New Roman"/>
          <w:sz w:val="24"/>
          <w:szCs w:val="24"/>
        </w:rPr>
        <w:t xml:space="preserve">. </w:t>
      </w:r>
    </w:p>
    <w:p w:rsidR="00353E10" w:rsidRDefault="00353E10" w:rsidP="00353E10">
      <w:pPr>
        <w:numPr>
          <w:ilvl w:val="0"/>
          <w:numId w:val="1"/>
        </w:numPr>
        <w:contextualSpacing/>
        <w:rPr>
          <w:rFonts w:asciiTheme="majorHAnsi" w:eastAsia="Calibri" w:hAnsiTheme="majorHAnsi" w:cs="Times New Roman"/>
          <w:b/>
          <w:bCs/>
          <w:sz w:val="24"/>
          <w:szCs w:val="24"/>
        </w:rPr>
      </w:pPr>
      <w:r>
        <w:rPr>
          <w:rFonts w:asciiTheme="majorHAnsi" w:eastAsia="Calibri" w:hAnsiTheme="majorHAnsi" w:cs="Times New Roman"/>
          <w:b/>
          <w:sz w:val="24"/>
          <w:szCs w:val="24"/>
        </w:rPr>
        <w:t>Kreftsykdom</w:t>
      </w:r>
      <w:r>
        <w:rPr>
          <w:rFonts w:asciiTheme="majorHAnsi" w:eastAsia="Calibri" w:hAnsiTheme="majorHAnsi" w:cs="Times New Roman"/>
          <w:sz w:val="24"/>
          <w:szCs w:val="24"/>
        </w:rPr>
        <w:t xml:space="preserve"> og kreftoperasjoner.</w:t>
      </w:r>
    </w:p>
    <w:p w:rsidR="00353E10" w:rsidRDefault="00353E10" w:rsidP="00353E10">
      <w:pPr>
        <w:numPr>
          <w:ilvl w:val="0"/>
          <w:numId w:val="1"/>
        </w:numPr>
        <w:contextualSpacing/>
        <w:rPr>
          <w:rFonts w:asciiTheme="majorHAnsi" w:eastAsia="Calibri" w:hAnsiTheme="majorHAnsi" w:cs="Times New Roman"/>
          <w:b/>
          <w:bCs/>
          <w:sz w:val="24"/>
          <w:szCs w:val="24"/>
        </w:rPr>
      </w:pPr>
      <w:r>
        <w:rPr>
          <w:rFonts w:asciiTheme="majorHAnsi" w:eastAsia="Calibri" w:hAnsiTheme="majorHAnsi" w:cs="Times New Roman"/>
          <w:b/>
          <w:sz w:val="24"/>
          <w:szCs w:val="24"/>
        </w:rPr>
        <w:t>Annen sykdom</w:t>
      </w:r>
      <w:r>
        <w:rPr>
          <w:rFonts w:asciiTheme="majorHAnsi" w:eastAsia="Calibri" w:hAnsiTheme="majorHAnsi" w:cs="Times New Roman"/>
          <w:sz w:val="24"/>
          <w:szCs w:val="24"/>
        </w:rPr>
        <w:t xml:space="preserve"> som </w:t>
      </w:r>
      <w:proofErr w:type="spellStart"/>
      <w:r>
        <w:rPr>
          <w:rFonts w:asciiTheme="majorHAnsi" w:eastAsia="Calibri" w:hAnsiTheme="majorHAnsi" w:cs="Times New Roman"/>
          <w:sz w:val="24"/>
          <w:szCs w:val="24"/>
        </w:rPr>
        <w:t>f.eks</w:t>
      </w:r>
      <w:proofErr w:type="spellEnd"/>
      <w:r>
        <w:rPr>
          <w:rFonts w:asciiTheme="majorHAnsi" w:eastAsia="Calibri" w:hAnsiTheme="majorHAnsi" w:cs="Times New Roman"/>
          <w:sz w:val="24"/>
          <w:szCs w:val="24"/>
        </w:rPr>
        <w:t xml:space="preserve"> diaré eller infeksjoner.</w:t>
      </w:r>
    </w:p>
    <w:p w:rsidR="00353E10" w:rsidRDefault="00353E10" w:rsidP="00353E10">
      <w:pPr>
        <w:numPr>
          <w:ilvl w:val="0"/>
          <w:numId w:val="1"/>
        </w:numPr>
        <w:contextualSpacing/>
        <w:rPr>
          <w:rFonts w:asciiTheme="majorHAnsi" w:eastAsia="Calibri" w:hAnsiTheme="majorHAnsi" w:cs="Times New Roman"/>
          <w:b/>
          <w:bCs/>
          <w:sz w:val="24"/>
          <w:szCs w:val="24"/>
        </w:rPr>
      </w:pPr>
      <w:r>
        <w:rPr>
          <w:rFonts w:asciiTheme="majorHAnsi" w:eastAsia="Calibri" w:hAnsiTheme="majorHAnsi" w:cs="Times New Roman"/>
          <w:b/>
          <w:sz w:val="24"/>
          <w:szCs w:val="24"/>
        </w:rPr>
        <w:t>Svangerskap</w:t>
      </w:r>
      <w:r>
        <w:rPr>
          <w:rFonts w:asciiTheme="majorHAnsi" w:eastAsia="Calibri" w:hAnsiTheme="majorHAnsi" w:cs="Times New Roman"/>
          <w:sz w:val="24"/>
          <w:szCs w:val="24"/>
        </w:rPr>
        <w:t>. Gravide er utsatt for å få blodpropp, særlig i første og siste del av svangerskapet og de første 6 ukene etter fødsel. Dette skyldes hormonelle forandringer og trykk fra livmoren mot venesystemet i bekkenet som kan gi proppdannelse.</w:t>
      </w:r>
    </w:p>
    <w:p w:rsidR="00353E10" w:rsidRDefault="00353E10" w:rsidP="00353E10">
      <w:pPr>
        <w:numPr>
          <w:ilvl w:val="0"/>
          <w:numId w:val="1"/>
        </w:numPr>
        <w:contextualSpacing/>
        <w:rPr>
          <w:rFonts w:asciiTheme="majorHAnsi" w:eastAsia="Calibri" w:hAnsiTheme="majorHAnsi" w:cs="Times New Roman"/>
          <w:b/>
          <w:bCs/>
          <w:sz w:val="24"/>
          <w:szCs w:val="24"/>
        </w:rPr>
      </w:pPr>
      <w:r>
        <w:rPr>
          <w:rFonts w:asciiTheme="majorHAnsi" w:eastAsia="Calibri" w:hAnsiTheme="majorHAnsi" w:cs="Times New Roman"/>
          <w:b/>
          <w:sz w:val="24"/>
          <w:szCs w:val="24"/>
        </w:rPr>
        <w:t>Østrogenbehandling</w:t>
      </w:r>
      <w:r>
        <w:rPr>
          <w:rFonts w:asciiTheme="majorHAnsi" w:eastAsia="Calibri" w:hAnsiTheme="majorHAnsi" w:cs="Times New Roman"/>
          <w:sz w:val="24"/>
          <w:szCs w:val="24"/>
        </w:rPr>
        <w:t>. Dette gjelder både østrogenholdige P-piller og østrogenerstatning.</w:t>
      </w:r>
    </w:p>
    <w:p w:rsidR="00353E10" w:rsidRDefault="00353E10" w:rsidP="00353E10">
      <w:pPr>
        <w:numPr>
          <w:ilvl w:val="0"/>
          <w:numId w:val="1"/>
        </w:numPr>
        <w:spacing w:after="0" w:line="240" w:lineRule="auto"/>
        <w:rPr>
          <w:rFonts w:asciiTheme="majorHAnsi" w:eastAsia="Calibri" w:hAnsiTheme="majorHAnsi" w:cs="Times New Roman"/>
          <w:sz w:val="24"/>
          <w:szCs w:val="24"/>
        </w:rPr>
      </w:pPr>
      <w:r>
        <w:rPr>
          <w:rFonts w:asciiTheme="majorHAnsi" w:eastAsia="Calibri" w:hAnsiTheme="majorHAnsi" w:cs="Times New Roman"/>
          <w:b/>
          <w:sz w:val="24"/>
          <w:szCs w:val="24"/>
        </w:rPr>
        <w:t>Flyreiser</w:t>
      </w:r>
      <w:r>
        <w:rPr>
          <w:rFonts w:asciiTheme="majorHAnsi" w:eastAsia="Calibri" w:hAnsiTheme="majorHAnsi" w:cs="Times New Roman"/>
          <w:sz w:val="24"/>
          <w:szCs w:val="24"/>
        </w:rPr>
        <w:t xml:space="preserve">. Lange flyreiser (minst 6 timer) er en sjelden årsak til blodpropp. </w:t>
      </w:r>
    </w:p>
    <w:p w:rsidR="00353E10" w:rsidRDefault="00353E10" w:rsidP="00F7276B">
      <w:pPr>
        <w:numPr>
          <w:ilvl w:val="0"/>
          <w:numId w:val="1"/>
        </w:numPr>
        <w:spacing w:after="0"/>
        <w:contextualSpacing/>
        <w:rPr>
          <w:rFonts w:asciiTheme="majorHAnsi" w:eastAsia="Calibri" w:hAnsiTheme="majorHAnsi" w:cs="Times New Roman"/>
          <w:sz w:val="24"/>
          <w:szCs w:val="24"/>
        </w:rPr>
      </w:pPr>
      <w:r>
        <w:rPr>
          <w:rFonts w:asciiTheme="majorHAnsi" w:eastAsia="Calibri" w:hAnsiTheme="majorHAnsi" w:cs="Calibri"/>
          <w:b/>
          <w:bCs/>
          <w:sz w:val="24"/>
          <w:szCs w:val="24"/>
        </w:rPr>
        <w:t xml:space="preserve">Arvelige faktorer: </w:t>
      </w:r>
      <w:r>
        <w:rPr>
          <w:rFonts w:asciiTheme="majorHAnsi" w:eastAsia="Calibri" w:hAnsiTheme="majorHAnsi" w:cs="Times New Roman"/>
          <w:sz w:val="24"/>
          <w:szCs w:val="24"/>
        </w:rPr>
        <w:t xml:space="preserve">I enkelte tilfeller finner man arvelige faktorer eller </w:t>
      </w:r>
      <w:proofErr w:type="spellStart"/>
      <w:r>
        <w:rPr>
          <w:rFonts w:asciiTheme="majorHAnsi" w:eastAsia="Calibri" w:hAnsiTheme="majorHAnsi" w:cs="Times New Roman"/>
          <w:sz w:val="24"/>
          <w:szCs w:val="24"/>
        </w:rPr>
        <w:t>autoimmun</w:t>
      </w:r>
      <w:proofErr w:type="spellEnd"/>
      <w:r>
        <w:rPr>
          <w:rFonts w:asciiTheme="majorHAnsi" w:eastAsia="Calibri" w:hAnsiTheme="majorHAnsi" w:cs="Times New Roman"/>
          <w:sz w:val="24"/>
          <w:szCs w:val="24"/>
        </w:rPr>
        <w:t xml:space="preserve"> sykdom. </w:t>
      </w:r>
    </w:p>
    <w:p w:rsidR="00A04C40" w:rsidRDefault="00A04C40" w:rsidP="00F7276B">
      <w:pPr>
        <w:spacing w:after="0"/>
        <w:contextualSpacing/>
        <w:rPr>
          <w:rStyle w:val="Sterk"/>
          <w:rFonts w:asciiTheme="majorHAnsi" w:eastAsia="Calibri" w:hAnsiTheme="majorHAnsi" w:cs="Times New Roman"/>
          <w:b w:val="0"/>
          <w:bCs w:val="0"/>
          <w:sz w:val="24"/>
          <w:szCs w:val="24"/>
        </w:rPr>
      </w:pPr>
    </w:p>
    <w:p w:rsidR="00A04C40" w:rsidRPr="00A04C40" w:rsidRDefault="00A04C40" w:rsidP="00F7276B">
      <w:pPr>
        <w:spacing w:after="0"/>
        <w:contextualSpacing/>
        <w:rPr>
          <w:rStyle w:val="Sterk"/>
          <w:rFonts w:asciiTheme="majorHAnsi" w:eastAsia="Calibri" w:hAnsiTheme="majorHAnsi" w:cs="Times New Roman"/>
          <w:b w:val="0"/>
          <w:bCs w:val="0"/>
          <w:sz w:val="24"/>
          <w:szCs w:val="24"/>
        </w:rPr>
      </w:pPr>
    </w:p>
    <w:p w:rsidR="00353E10" w:rsidRDefault="00353E10" w:rsidP="00A04C40">
      <w:pPr>
        <w:spacing w:after="0"/>
        <w:rPr>
          <w:rStyle w:val="Sterk"/>
          <w:rFonts w:asciiTheme="majorHAnsi" w:hAnsiTheme="majorHAnsi"/>
          <w:color w:val="1F497D" w:themeColor="text2"/>
          <w:sz w:val="24"/>
          <w:szCs w:val="24"/>
        </w:rPr>
      </w:pPr>
      <w:r>
        <w:rPr>
          <w:rStyle w:val="Sterk"/>
          <w:rFonts w:asciiTheme="majorHAnsi" w:hAnsiTheme="majorHAnsi" w:cs="Calibri"/>
          <w:color w:val="1F497D" w:themeColor="text2"/>
          <w:sz w:val="24"/>
          <w:szCs w:val="24"/>
        </w:rPr>
        <w:t>Hvordan stilles diagnosen</w:t>
      </w:r>
      <w:r w:rsidRPr="00353E10">
        <w:rPr>
          <w:rFonts w:asciiTheme="majorHAnsi" w:hAnsiTheme="majorHAnsi" w:cs="Calibri"/>
          <w:b/>
          <w:color w:val="1F497D" w:themeColor="text2"/>
        </w:rPr>
        <w:t xml:space="preserve"> </w:t>
      </w:r>
      <w:r>
        <w:rPr>
          <w:rFonts w:asciiTheme="majorHAnsi" w:hAnsiTheme="majorHAnsi" w:cs="Calibri"/>
          <w:b/>
          <w:color w:val="1F497D" w:themeColor="text2"/>
        </w:rPr>
        <w:t>dyp venetrombose</w:t>
      </w:r>
      <w:r>
        <w:rPr>
          <w:rStyle w:val="Sterk"/>
          <w:rFonts w:asciiTheme="majorHAnsi" w:hAnsiTheme="majorHAnsi" w:cs="Calibri"/>
          <w:color w:val="1F497D" w:themeColor="text2"/>
          <w:sz w:val="24"/>
          <w:szCs w:val="24"/>
        </w:rPr>
        <w:t xml:space="preserve">? </w:t>
      </w:r>
    </w:p>
    <w:p w:rsidR="00353E10" w:rsidRDefault="00353E10" w:rsidP="00353E10">
      <w:pPr>
        <w:numPr>
          <w:ilvl w:val="0"/>
          <w:numId w:val="2"/>
        </w:numPr>
        <w:spacing w:after="0" w:line="240" w:lineRule="auto"/>
        <w:rPr>
          <w:rFonts w:cs="Calibri"/>
        </w:rPr>
      </w:pPr>
      <w:r>
        <w:rPr>
          <w:rStyle w:val="Sterk"/>
          <w:rFonts w:asciiTheme="majorHAnsi" w:hAnsiTheme="majorHAnsi" w:cs="Calibri"/>
          <w:b w:val="0"/>
          <w:sz w:val="24"/>
          <w:szCs w:val="24"/>
        </w:rPr>
        <w:t>Legeundersøkelse</w:t>
      </w:r>
    </w:p>
    <w:p w:rsidR="00353E10" w:rsidRDefault="00353E10" w:rsidP="00353E10">
      <w:pPr>
        <w:numPr>
          <w:ilvl w:val="0"/>
          <w:numId w:val="2"/>
        </w:numPr>
        <w:spacing w:after="0" w:line="240" w:lineRule="auto"/>
        <w:rPr>
          <w:rFonts w:asciiTheme="majorHAnsi" w:hAnsiTheme="majorHAnsi" w:cs="Times New Roman"/>
          <w:b/>
          <w:sz w:val="24"/>
          <w:szCs w:val="24"/>
        </w:rPr>
      </w:pPr>
      <w:r>
        <w:rPr>
          <w:rStyle w:val="Sterk"/>
          <w:rFonts w:asciiTheme="majorHAnsi" w:hAnsiTheme="majorHAnsi" w:cs="Calibri"/>
          <w:b w:val="0"/>
          <w:sz w:val="24"/>
          <w:szCs w:val="24"/>
        </w:rPr>
        <w:t>Blodprøver</w:t>
      </w:r>
    </w:p>
    <w:p w:rsidR="00353E10" w:rsidRDefault="00353E10" w:rsidP="00353E10">
      <w:pPr>
        <w:numPr>
          <w:ilvl w:val="0"/>
          <w:numId w:val="2"/>
        </w:numPr>
        <w:spacing w:after="0" w:line="240" w:lineRule="auto"/>
        <w:rPr>
          <w:rFonts w:asciiTheme="majorHAnsi" w:hAnsiTheme="majorHAnsi" w:cs="Times New Roman"/>
          <w:b/>
          <w:sz w:val="24"/>
          <w:szCs w:val="24"/>
        </w:rPr>
      </w:pPr>
      <w:r>
        <w:rPr>
          <w:rStyle w:val="Sterk"/>
          <w:rFonts w:asciiTheme="majorHAnsi" w:hAnsiTheme="majorHAnsi" w:cs="Calibri"/>
          <w:b w:val="0"/>
          <w:sz w:val="24"/>
          <w:szCs w:val="24"/>
        </w:rPr>
        <w:t>Ultralyd</w:t>
      </w:r>
    </w:p>
    <w:p w:rsidR="00353E10" w:rsidRDefault="00353E10" w:rsidP="00353E10">
      <w:pPr>
        <w:spacing w:after="0" w:line="240" w:lineRule="auto"/>
        <w:rPr>
          <w:rFonts w:asciiTheme="majorHAnsi" w:hAnsiTheme="majorHAnsi" w:cs="Times New Roman"/>
          <w:sz w:val="24"/>
          <w:szCs w:val="24"/>
        </w:rPr>
      </w:pPr>
    </w:p>
    <w:p w:rsidR="00A04C40" w:rsidRDefault="00A04C40" w:rsidP="00353E10">
      <w:pPr>
        <w:spacing w:after="0" w:line="240" w:lineRule="auto"/>
        <w:rPr>
          <w:rFonts w:asciiTheme="majorHAnsi" w:hAnsiTheme="majorHAnsi" w:cs="Times New Roman"/>
          <w:sz w:val="24"/>
          <w:szCs w:val="24"/>
        </w:rPr>
      </w:pPr>
    </w:p>
    <w:p w:rsidR="00353E10" w:rsidRDefault="00353E10" w:rsidP="00353E10">
      <w:pPr>
        <w:spacing w:after="0" w:line="240" w:lineRule="auto"/>
        <w:rPr>
          <w:rFonts w:asciiTheme="majorHAnsi" w:hAnsiTheme="majorHAnsi"/>
          <w:sz w:val="24"/>
          <w:szCs w:val="24"/>
        </w:rPr>
      </w:pPr>
      <w:r>
        <w:rPr>
          <w:rStyle w:val="Sterk"/>
          <w:rFonts w:asciiTheme="majorHAnsi" w:hAnsiTheme="majorHAnsi" w:cs="Calibri"/>
          <w:color w:val="1F497D" w:themeColor="text2"/>
          <w:sz w:val="24"/>
          <w:szCs w:val="24"/>
        </w:rPr>
        <w:t xml:space="preserve">Hvordan behandles </w:t>
      </w:r>
      <w:r>
        <w:rPr>
          <w:rFonts w:asciiTheme="majorHAnsi" w:hAnsiTheme="majorHAnsi" w:cs="Calibri"/>
          <w:b/>
          <w:color w:val="1F497D" w:themeColor="text2"/>
        </w:rPr>
        <w:t>dyp venetrombose</w:t>
      </w:r>
      <w:r>
        <w:rPr>
          <w:rStyle w:val="Sterk"/>
          <w:rFonts w:asciiTheme="majorHAnsi" w:hAnsiTheme="majorHAnsi" w:cs="Calibri"/>
          <w:color w:val="1F497D" w:themeColor="text2"/>
          <w:sz w:val="24"/>
          <w:szCs w:val="24"/>
        </w:rPr>
        <w:t>?</w:t>
      </w:r>
      <w:r>
        <w:rPr>
          <w:rFonts w:asciiTheme="majorHAnsi" w:hAnsiTheme="majorHAnsi"/>
          <w:sz w:val="24"/>
          <w:szCs w:val="24"/>
        </w:rPr>
        <w:t xml:space="preserve"> </w:t>
      </w:r>
    </w:p>
    <w:p w:rsidR="00353E10" w:rsidRDefault="00A04C40" w:rsidP="00F7276B">
      <w:pPr>
        <w:spacing w:after="0"/>
        <w:rPr>
          <w:rFonts w:asciiTheme="majorHAnsi" w:hAnsiTheme="majorHAnsi"/>
          <w:sz w:val="24"/>
          <w:szCs w:val="24"/>
        </w:rPr>
      </w:pPr>
      <w:r>
        <w:rPr>
          <w:rFonts w:asciiTheme="majorHAnsi" w:hAnsiTheme="majorHAnsi"/>
          <w:sz w:val="24"/>
          <w:szCs w:val="24"/>
        </w:rPr>
        <w:t xml:space="preserve">Blodpropp i venesystemet behandles med </w:t>
      </w:r>
      <w:r w:rsidR="00353E10">
        <w:rPr>
          <w:rFonts w:asciiTheme="majorHAnsi" w:hAnsiTheme="majorHAnsi"/>
          <w:sz w:val="24"/>
          <w:szCs w:val="24"/>
        </w:rPr>
        <w:t>blodfortynnende medisiner</w:t>
      </w:r>
      <w:r w:rsidRPr="00A04C40">
        <w:rPr>
          <w:rFonts w:asciiTheme="majorHAnsi" w:hAnsiTheme="majorHAnsi"/>
          <w:sz w:val="24"/>
          <w:szCs w:val="24"/>
        </w:rPr>
        <w:t xml:space="preserve"> </w:t>
      </w:r>
      <w:r>
        <w:rPr>
          <w:rFonts w:asciiTheme="majorHAnsi" w:hAnsiTheme="majorHAnsi"/>
          <w:sz w:val="24"/>
          <w:szCs w:val="24"/>
        </w:rPr>
        <w:t>(antikoagulasjon)</w:t>
      </w:r>
      <w:r w:rsidR="00353E10">
        <w:rPr>
          <w:rFonts w:asciiTheme="majorHAnsi" w:hAnsiTheme="majorHAnsi"/>
          <w:sz w:val="24"/>
          <w:szCs w:val="24"/>
        </w:rPr>
        <w:t>.</w:t>
      </w:r>
    </w:p>
    <w:p w:rsidR="00353E10" w:rsidRPr="00A04C40" w:rsidRDefault="00353E10" w:rsidP="00353E10">
      <w:pPr>
        <w:rPr>
          <w:rFonts w:asciiTheme="majorHAnsi" w:hAnsiTheme="majorHAnsi"/>
          <w:sz w:val="24"/>
          <w:szCs w:val="24"/>
        </w:rPr>
      </w:pPr>
      <w:r>
        <w:rPr>
          <w:rFonts w:asciiTheme="majorHAnsi" w:hAnsiTheme="majorHAnsi"/>
          <w:sz w:val="24"/>
          <w:szCs w:val="24"/>
        </w:rPr>
        <w:t>Varighet av behandlingen er fra 3 måneder og opp til l</w:t>
      </w:r>
      <w:r w:rsidR="00A04C40">
        <w:rPr>
          <w:rFonts w:asciiTheme="majorHAnsi" w:hAnsiTheme="majorHAnsi"/>
          <w:sz w:val="24"/>
          <w:szCs w:val="24"/>
        </w:rPr>
        <w:t>angvarig behandling, d</w:t>
      </w:r>
      <w:r>
        <w:rPr>
          <w:rFonts w:asciiTheme="majorHAnsi" w:hAnsiTheme="majorHAnsi"/>
          <w:sz w:val="24"/>
          <w:szCs w:val="24"/>
        </w:rPr>
        <w:t>et vurderes i hvert enkelt tilfelle avhengig av årsaken og størrelsen på blodproppen. Det er flere ulike blodfortynnende behandlingsformer tilgjengelig, og legen som starter behandlingen avgjør hvilken behandling du får.</w:t>
      </w:r>
    </w:p>
    <w:p w:rsidR="00353E10" w:rsidRDefault="00353E10" w:rsidP="00353E10">
      <w:pPr>
        <w:rPr>
          <w:rFonts w:asciiTheme="majorHAnsi" w:hAnsiTheme="majorHAnsi"/>
          <w:b/>
          <w:i/>
          <w:sz w:val="24"/>
          <w:szCs w:val="24"/>
          <w:u w:val="single"/>
        </w:rPr>
      </w:pPr>
    </w:p>
    <w:p w:rsidR="00353E10" w:rsidRDefault="00353E10" w:rsidP="00A04C40">
      <w:pPr>
        <w:spacing w:after="0"/>
        <w:rPr>
          <w:rFonts w:asciiTheme="majorHAnsi" w:hAnsiTheme="majorHAnsi"/>
          <w:b/>
          <w:color w:val="1F497D" w:themeColor="text2"/>
          <w:sz w:val="24"/>
          <w:szCs w:val="24"/>
        </w:rPr>
      </w:pPr>
      <w:r>
        <w:rPr>
          <w:rFonts w:asciiTheme="majorHAnsi" w:hAnsiTheme="majorHAnsi"/>
          <w:b/>
          <w:color w:val="1F497D" w:themeColor="text2"/>
          <w:sz w:val="24"/>
          <w:szCs w:val="24"/>
        </w:rPr>
        <w:t xml:space="preserve">Det finnes flere blodfortynnende behandlinger i tablettform, bl.a. </w:t>
      </w:r>
    </w:p>
    <w:p w:rsidR="00353E10" w:rsidRDefault="00353E10" w:rsidP="00A04C40">
      <w:pPr>
        <w:pStyle w:val="Listeavsnitt"/>
        <w:numPr>
          <w:ilvl w:val="0"/>
          <w:numId w:val="3"/>
        </w:numPr>
        <w:spacing w:after="0"/>
        <w:rPr>
          <w:rFonts w:asciiTheme="majorHAnsi" w:eastAsia="Calibri" w:hAnsiTheme="majorHAnsi" w:cs="Times New Roman"/>
          <w:sz w:val="24"/>
          <w:szCs w:val="24"/>
        </w:rPr>
      </w:pPr>
      <w:proofErr w:type="spellStart"/>
      <w:r>
        <w:rPr>
          <w:rFonts w:asciiTheme="majorHAnsi" w:eastAsia="Calibri" w:hAnsiTheme="majorHAnsi" w:cs="Times New Roman"/>
          <w:b/>
          <w:sz w:val="24"/>
          <w:szCs w:val="24"/>
        </w:rPr>
        <w:t>Eliquis</w:t>
      </w:r>
      <w:proofErr w:type="spellEnd"/>
      <w:r>
        <w:rPr>
          <w:rFonts w:asciiTheme="majorHAnsi" w:eastAsia="Calibri" w:hAnsiTheme="majorHAnsi" w:cs="Times New Roman"/>
          <w:b/>
          <w:sz w:val="24"/>
          <w:szCs w:val="24"/>
        </w:rPr>
        <w:t xml:space="preserve"> </w:t>
      </w:r>
      <w:r>
        <w:rPr>
          <w:rFonts w:asciiTheme="majorHAnsi" w:eastAsia="Calibri" w:hAnsiTheme="majorHAnsi" w:cs="Times New Roman"/>
          <w:sz w:val="24"/>
          <w:szCs w:val="24"/>
        </w:rPr>
        <w:t>(</w:t>
      </w:r>
      <w:proofErr w:type="spellStart"/>
      <w:r>
        <w:rPr>
          <w:rFonts w:asciiTheme="majorHAnsi" w:eastAsia="Calibri" w:hAnsiTheme="majorHAnsi" w:cs="Times New Roman"/>
          <w:sz w:val="24"/>
          <w:szCs w:val="24"/>
        </w:rPr>
        <w:t>Apixaban</w:t>
      </w:r>
      <w:proofErr w:type="spellEnd"/>
      <w:r>
        <w:rPr>
          <w:rFonts w:asciiTheme="majorHAnsi" w:eastAsia="Calibri" w:hAnsiTheme="majorHAnsi" w:cs="Times New Roman"/>
          <w:sz w:val="24"/>
          <w:szCs w:val="24"/>
        </w:rPr>
        <w:t xml:space="preserve">)  </w:t>
      </w:r>
    </w:p>
    <w:p w:rsidR="00353E10" w:rsidRPr="00A04C40" w:rsidRDefault="00353E10" w:rsidP="00A04C40">
      <w:pPr>
        <w:numPr>
          <w:ilvl w:val="0"/>
          <w:numId w:val="3"/>
        </w:numPr>
        <w:spacing w:after="0" w:line="240" w:lineRule="auto"/>
        <w:rPr>
          <w:rFonts w:asciiTheme="majorHAnsi" w:eastAsiaTheme="minorHAnsi" w:hAnsiTheme="majorHAnsi"/>
          <w:sz w:val="24"/>
          <w:szCs w:val="24"/>
        </w:rPr>
      </w:pPr>
      <w:proofErr w:type="spellStart"/>
      <w:r>
        <w:rPr>
          <w:rFonts w:asciiTheme="majorHAnsi" w:hAnsiTheme="majorHAnsi"/>
          <w:b/>
          <w:sz w:val="24"/>
          <w:szCs w:val="24"/>
        </w:rPr>
        <w:t>Xarelto</w:t>
      </w:r>
      <w:proofErr w:type="spellEnd"/>
      <w:r>
        <w:rPr>
          <w:rFonts w:asciiTheme="majorHAnsi" w:hAnsiTheme="majorHAnsi"/>
          <w:sz w:val="24"/>
          <w:szCs w:val="24"/>
        </w:rPr>
        <w:sym w:font="Symbol" w:char="F0D2"/>
      </w:r>
      <w:r>
        <w:rPr>
          <w:rFonts w:asciiTheme="majorHAnsi" w:hAnsiTheme="majorHAnsi"/>
          <w:sz w:val="24"/>
          <w:szCs w:val="24"/>
        </w:rPr>
        <w:t xml:space="preserve"> (</w:t>
      </w:r>
      <w:proofErr w:type="spellStart"/>
      <w:r>
        <w:rPr>
          <w:rFonts w:asciiTheme="majorHAnsi" w:hAnsiTheme="majorHAnsi"/>
          <w:sz w:val="24"/>
          <w:szCs w:val="24"/>
        </w:rPr>
        <w:t>Rivaroxaban</w:t>
      </w:r>
      <w:proofErr w:type="spellEnd"/>
      <w:r>
        <w:rPr>
          <w:rFonts w:asciiTheme="majorHAnsi" w:hAnsiTheme="majorHAnsi"/>
          <w:sz w:val="24"/>
          <w:szCs w:val="24"/>
        </w:rPr>
        <w:t xml:space="preserve">) </w:t>
      </w:r>
    </w:p>
    <w:p w:rsidR="00353E10" w:rsidRDefault="00353E10" w:rsidP="00353E10">
      <w:pPr>
        <w:numPr>
          <w:ilvl w:val="0"/>
          <w:numId w:val="3"/>
        </w:numPr>
        <w:spacing w:after="0" w:line="240" w:lineRule="auto"/>
        <w:rPr>
          <w:rFonts w:asciiTheme="majorHAnsi" w:hAnsiTheme="majorHAnsi"/>
          <w:sz w:val="24"/>
          <w:szCs w:val="24"/>
        </w:rPr>
      </w:pPr>
      <w:proofErr w:type="spellStart"/>
      <w:r>
        <w:rPr>
          <w:rFonts w:asciiTheme="majorHAnsi" w:hAnsiTheme="majorHAnsi"/>
          <w:b/>
          <w:sz w:val="24"/>
          <w:szCs w:val="24"/>
        </w:rPr>
        <w:t>Marevan</w:t>
      </w:r>
      <w:proofErr w:type="spellEnd"/>
      <w:r>
        <w:rPr>
          <w:rFonts w:asciiTheme="majorHAnsi" w:hAnsiTheme="majorHAnsi"/>
          <w:sz w:val="24"/>
          <w:szCs w:val="24"/>
        </w:rPr>
        <w:sym w:font="Symbol" w:char="F0D2"/>
      </w:r>
      <w:r>
        <w:rPr>
          <w:rFonts w:asciiTheme="majorHAnsi" w:hAnsiTheme="majorHAnsi"/>
          <w:sz w:val="24"/>
          <w:szCs w:val="24"/>
        </w:rPr>
        <w:t xml:space="preserve"> (</w:t>
      </w:r>
      <w:proofErr w:type="spellStart"/>
      <w:r>
        <w:rPr>
          <w:rFonts w:asciiTheme="majorHAnsi" w:hAnsiTheme="majorHAnsi"/>
          <w:sz w:val="24"/>
          <w:szCs w:val="24"/>
        </w:rPr>
        <w:t>Warfarin</w:t>
      </w:r>
      <w:proofErr w:type="spellEnd"/>
      <w:r w:rsidR="00A04C40">
        <w:rPr>
          <w:rFonts w:asciiTheme="majorHAnsi" w:hAnsiTheme="majorHAnsi"/>
          <w:sz w:val="24"/>
          <w:szCs w:val="24"/>
        </w:rPr>
        <w:t>)</w:t>
      </w:r>
    </w:p>
    <w:p w:rsidR="00353E10" w:rsidRPr="00623566" w:rsidRDefault="00623566" w:rsidP="00623566">
      <w:pPr>
        <w:spacing w:after="0" w:line="240" w:lineRule="auto"/>
        <w:rPr>
          <w:rFonts w:asciiTheme="majorHAnsi" w:hAnsiTheme="majorHAnsi"/>
          <w:b/>
          <w:sz w:val="24"/>
          <w:szCs w:val="24"/>
        </w:rPr>
      </w:pPr>
      <w:r>
        <w:rPr>
          <w:rFonts w:asciiTheme="majorHAnsi" w:hAnsiTheme="majorHAnsi"/>
          <w:sz w:val="24"/>
          <w:szCs w:val="24"/>
        </w:rPr>
        <w:t>Det finnes også s</w:t>
      </w:r>
      <w:r w:rsidR="00353E10" w:rsidRPr="00623566">
        <w:rPr>
          <w:rFonts w:asciiTheme="majorHAnsi" w:hAnsiTheme="majorHAnsi"/>
          <w:sz w:val="24"/>
          <w:szCs w:val="24"/>
        </w:rPr>
        <w:t>prøyter med blodfortynnende middel</w:t>
      </w:r>
      <w:r>
        <w:rPr>
          <w:rFonts w:asciiTheme="majorHAnsi" w:hAnsiTheme="majorHAnsi"/>
          <w:sz w:val="24"/>
          <w:szCs w:val="24"/>
        </w:rPr>
        <w:t xml:space="preserve"> som settes under huden</w:t>
      </w:r>
      <w:r w:rsidR="00353E10" w:rsidRPr="00623566">
        <w:rPr>
          <w:rFonts w:asciiTheme="majorHAnsi" w:hAnsiTheme="majorHAnsi"/>
          <w:sz w:val="24"/>
          <w:szCs w:val="24"/>
        </w:rPr>
        <w:t>:</w:t>
      </w:r>
      <w:r>
        <w:rPr>
          <w:rFonts w:asciiTheme="majorHAnsi" w:hAnsiTheme="majorHAnsi"/>
          <w:b/>
          <w:sz w:val="24"/>
          <w:szCs w:val="24"/>
        </w:rPr>
        <w:t xml:space="preserve"> </w:t>
      </w:r>
      <w:proofErr w:type="spellStart"/>
      <w:r>
        <w:rPr>
          <w:rFonts w:asciiTheme="majorHAnsi" w:hAnsiTheme="majorHAnsi"/>
          <w:b/>
          <w:sz w:val="24"/>
          <w:szCs w:val="24"/>
        </w:rPr>
        <w:t>Fragmin</w:t>
      </w:r>
      <w:proofErr w:type="spellEnd"/>
      <w:r>
        <w:rPr>
          <w:rFonts w:asciiTheme="majorHAnsi" w:hAnsiTheme="majorHAnsi"/>
          <w:b/>
          <w:sz w:val="24"/>
          <w:szCs w:val="24"/>
        </w:rPr>
        <w:t xml:space="preserve"> eller </w:t>
      </w:r>
      <w:proofErr w:type="spellStart"/>
      <w:r>
        <w:rPr>
          <w:rFonts w:asciiTheme="majorHAnsi" w:hAnsiTheme="majorHAnsi"/>
          <w:b/>
          <w:sz w:val="24"/>
          <w:szCs w:val="24"/>
        </w:rPr>
        <w:t>Klexane</w:t>
      </w:r>
      <w:proofErr w:type="spellEnd"/>
      <w:r>
        <w:rPr>
          <w:rFonts w:asciiTheme="majorHAnsi" w:hAnsiTheme="majorHAnsi"/>
          <w:b/>
          <w:sz w:val="24"/>
          <w:szCs w:val="24"/>
        </w:rPr>
        <w:t xml:space="preserve">. </w:t>
      </w:r>
      <w:r w:rsidR="00353E10" w:rsidRPr="00623566">
        <w:rPr>
          <w:rFonts w:asciiTheme="majorHAnsi" w:hAnsiTheme="majorHAnsi"/>
          <w:b/>
          <w:sz w:val="24"/>
          <w:szCs w:val="24"/>
        </w:rPr>
        <w:t xml:space="preserve"> </w:t>
      </w:r>
    </w:p>
    <w:p w:rsidR="00353E10" w:rsidRDefault="00353E10" w:rsidP="00353E10">
      <w:pPr>
        <w:spacing w:after="0" w:line="240" w:lineRule="auto"/>
        <w:rPr>
          <w:rFonts w:asciiTheme="majorHAnsi" w:hAnsiTheme="majorHAnsi"/>
          <w:b/>
          <w:color w:val="1F497D" w:themeColor="text2"/>
          <w:sz w:val="24"/>
          <w:szCs w:val="24"/>
        </w:rPr>
      </w:pPr>
    </w:p>
    <w:p w:rsidR="00353E10" w:rsidRDefault="00353E10" w:rsidP="00353E10">
      <w:pPr>
        <w:spacing w:after="0" w:line="240" w:lineRule="auto"/>
        <w:rPr>
          <w:rFonts w:asciiTheme="majorHAnsi" w:hAnsiTheme="majorHAnsi"/>
          <w:b/>
          <w:sz w:val="24"/>
          <w:szCs w:val="24"/>
        </w:rPr>
      </w:pPr>
    </w:p>
    <w:p w:rsidR="00353E10" w:rsidRPr="00C869B0" w:rsidRDefault="00353E10" w:rsidP="00353E10">
      <w:pPr>
        <w:spacing w:after="0" w:line="240" w:lineRule="auto"/>
        <w:rPr>
          <w:rFonts w:asciiTheme="majorHAnsi" w:hAnsiTheme="majorHAnsi"/>
          <w:b/>
          <w:color w:val="1F497D" w:themeColor="text2"/>
          <w:sz w:val="24"/>
          <w:szCs w:val="24"/>
        </w:rPr>
      </w:pPr>
      <w:r w:rsidRPr="00C869B0">
        <w:rPr>
          <w:rFonts w:asciiTheme="majorHAnsi" w:hAnsiTheme="majorHAnsi"/>
          <w:b/>
          <w:color w:val="1F497D" w:themeColor="text2"/>
          <w:sz w:val="24"/>
          <w:szCs w:val="24"/>
        </w:rPr>
        <w:t>Oppfølging</w:t>
      </w:r>
    </w:p>
    <w:p w:rsidR="00353E10" w:rsidRPr="00C869B0" w:rsidRDefault="00C869B0" w:rsidP="00C869B0">
      <w:pPr>
        <w:rPr>
          <w:rFonts w:asciiTheme="majorHAnsi" w:hAnsiTheme="majorHAnsi" w:cs="Calibri Light"/>
          <w:sz w:val="24"/>
          <w:szCs w:val="24"/>
        </w:rPr>
      </w:pPr>
      <w:r w:rsidRPr="00C869B0">
        <w:rPr>
          <w:rFonts w:asciiTheme="majorHAnsi" w:hAnsiTheme="majorHAnsi" w:cs="Calibri Light"/>
          <w:sz w:val="24"/>
          <w:szCs w:val="24"/>
        </w:rPr>
        <w:t xml:space="preserve">I </w:t>
      </w:r>
      <w:r>
        <w:rPr>
          <w:rFonts w:asciiTheme="majorHAnsi" w:hAnsiTheme="majorHAnsi" w:cs="Calibri Light"/>
          <w:sz w:val="24"/>
          <w:szCs w:val="24"/>
        </w:rPr>
        <w:t>starten</w:t>
      </w:r>
      <w:r w:rsidRPr="00C869B0">
        <w:rPr>
          <w:rFonts w:asciiTheme="majorHAnsi" w:hAnsiTheme="majorHAnsi" w:cs="Calibri Light"/>
          <w:sz w:val="24"/>
          <w:szCs w:val="24"/>
        </w:rPr>
        <w:t xml:space="preserve"> av behandlingen</w:t>
      </w:r>
      <w:r>
        <w:rPr>
          <w:rFonts w:asciiTheme="majorHAnsi" w:hAnsiTheme="majorHAnsi" w:cs="Calibri Light"/>
          <w:sz w:val="24"/>
          <w:szCs w:val="24"/>
        </w:rPr>
        <w:t xml:space="preserve"> er oppfølgingen</w:t>
      </w:r>
      <w:r w:rsidRPr="00C869B0">
        <w:rPr>
          <w:rFonts w:asciiTheme="majorHAnsi" w:hAnsiTheme="majorHAnsi" w:cs="Calibri Light"/>
          <w:sz w:val="24"/>
          <w:szCs w:val="24"/>
        </w:rPr>
        <w:t xml:space="preserve"> med sykepleier på Tromboseklinikken ved Medisinsk </w:t>
      </w:r>
      <w:r>
        <w:rPr>
          <w:rFonts w:asciiTheme="majorHAnsi" w:hAnsiTheme="majorHAnsi" w:cs="Calibri Light"/>
          <w:sz w:val="24"/>
          <w:szCs w:val="24"/>
        </w:rPr>
        <w:t>poliklinikk på Bærum sykehus. </w:t>
      </w:r>
      <w:r>
        <w:rPr>
          <w:rFonts w:asciiTheme="majorHAnsi" w:hAnsiTheme="majorHAnsi" w:cs="Calibri Light"/>
          <w:sz w:val="24"/>
          <w:szCs w:val="24"/>
        </w:rPr>
        <w:br/>
      </w:r>
      <w:r w:rsidRPr="00C869B0">
        <w:rPr>
          <w:rFonts w:asciiTheme="majorHAnsi" w:hAnsiTheme="majorHAnsi" w:cs="Calibri Light"/>
          <w:sz w:val="24"/>
          <w:szCs w:val="24"/>
        </w:rPr>
        <w:t>Du kan også bli anbefalt å gjøre videre undersøkelser i regi av fastlegen.</w:t>
      </w:r>
    </w:p>
    <w:p w:rsidR="00C76826" w:rsidRDefault="00C76826" w:rsidP="00353E10">
      <w:pPr>
        <w:spacing w:after="0" w:line="240" w:lineRule="auto"/>
        <w:rPr>
          <w:rStyle w:val="Sterk"/>
          <w:rFonts w:asciiTheme="majorHAnsi" w:hAnsiTheme="majorHAnsi" w:cs="Calibri"/>
          <w:color w:val="1F497D" w:themeColor="text2"/>
          <w:sz w:val="24"/>
          <w:szCs w:val="24"/>
        </w:rPr>
      </w:pPr>
    </w:p>
    <w:p w:rsidR="00353E10" w:rsidRPr="00A04C40" w:rsidRDefault="00353E10" w:rsidP="00353E10">
      <w:pPr>
        <w:spacing w:after="0" w:line="240" w:lineRule="auto"/>
        <w:rPr>
          <w:rFonts w:asciiTheme="majorHAnsi" w:hAnsiTheme="majorHAnsi" w:cs="Calibri"/>
          <w:sz w:val="24"/>
          <w:szCs w:val="24"/>
        </w:rPr>
      </w:pPr>
      <w:r w:rsidRPr="0030549E">
        <w:rPr>
          <w:rStyle w:val="Sterk"/>
          <w:rFonts w:asciiTheme="majorHAnsi" w:hAnsiTheme="majorHAnsi" w:cs="Calibri"/>
          <w:color w:val="1F497D" w:themeColor="text2"/>
          <w:sz w:val="24"/>
          <w:szCs w:val="24"/>
        </w:rPr>
        <w:t xml:space="preserve">Mobilisering </w:t>
      </w:r>
      <w:r w:rsidRPr="0030549E">
        <w:rPr>
          <w:rFonts w:asciiTheme="majorHAnsi" w:hAnsiTheme="majorHAnsi" w:cs="Calibri"/>
          <w:b/>
          <w:bCs/>
          <w:color w:val="1F497D" w:themeColor="text2"/>
          <w:sz w:val="24"/>
          <w:szCs w:val="24"/>
        </w:rPr>
        <w:br/>
      </w:r>
      <w:r>
        <w:rPr>
          <w:rFonts w:asciiTheme="majorHAnsi" w:hAnsiTheme="majorHAnsi" w:cs="Calibri"/>
          <w:sz w:val="24"/>
          <w:szCs w:val="24"/>
        </w:rPr>
        <w:t xml:space="preserve">Du kan bevege deg fritt så snart du har startet blodfortynnende behandling. Det er en fordel å bruke armen/benet slik at blodsirkulasjonen i området økes. Beveg deg i forhold til den form du føler deg i, og i forhold til eventuelle smerter. Har du </w:t>
      </w:r>
      <w:r w:rsidR="0030549E" w:rsidRPr="0030549E">
        <w:rPr>
          <w:rFonts w:asciiTheme="majorHAnsi" w:hAnsiTheme="majorHAnsi" w:cs="Calibri"/>
        </w:rPr>
        <w:t>dyp venetrombose</w:t>
      </w:r>
      <w:r w:rsidR="0030549E">
        <w:rPr>
          <w:rFonts w:asciiTheme="majorHAnsi" w:hAnsiTheme="majorHAnsi" w:cs="Calibri"/>
          <w:sz w:val="24"/>
          <w:szCs w:val="24"/>
        </w:rPr>
        <w:t xml:space="preserve"> </w:t>
      </w:r>
      <w:r>
        <w:rPr>
          <w:rFonts w:asciiTheme="majorHAnsi" w:hAnsiTheme="majorHAnsi" w:cs="Calibri"/>
          <w:sz w:val="24"/>
          <w:szCs w:val="24"/>
        </w:rPr>
        <w:t>i benet er det fint om du holder benet høyt når du sitter.</w:t>
      </w:r>
      <w:r w:rsidR="00A04C40">
        <w:rPr>
          <w:rFonts w:asciiTheme="majorHAnsi" w:hAnsiTheme="majorHAnsi" w:cs="Calibri"/>
          <w:color w:val="1F497D" w:themeColor="text2"/>
          <w:sz w:val="24"/>
          <w:szCs w:val="24"/>
        </w:rPr>
        <w:t xml:space="preserve"> </w:t>
      </w:r>
      <w:r w:rsidR="00A04C40">
        <w:rPr>
          <w:rFonts w:asciiTheme="majorHAnsi" w:hAnsiTheme="majorHAnsi" w:cs="Calibri"/>
          <w:sz w:val="24"/>
          <w:szCs w:val="24"/>
        </w:rPr>
        <w:t xml:space="preserve">Det vil bli vurdert om du har behov for en elastisk strømpe (kompresjonsstrømpe). </w:t>
      </w:r>
    </w:p>
    <w:p w:rsidR="00353E10" w:rsidRDefault="00353E10" w:rsidP="00353E10">
      <w:pPr>
        <w:spacing w:after="0" w:line="240" w:lineRule="auto"/>
        <w:rPr>
          <w:rFonts w:asciiTheme="majorHAnsi" w:hAnsiTheme="majorHAnsi" w:cs="Calibri"/>
          <w:color w:val="1F497D" w:themeColor="text2"/>
          <w:sz w:val="24"/>
          <w:szCs w:val="24"/>
          <w:u w:val="single"/>
        </w:rPr>
      </w:pPr>
    </w:p>
    <w:p w:rsidR="00C76826" w:rsidRDefault="00C76826" w:rsidP="00353E10">
      <w:pPr>
        <w:spacing w:after="0" w:line="240" w:lineRule="auto"/>
        <w:rPr>
          <w:rStyle w:val="Sterk"/>
          <w:rFonts w:asciiTheme="majorHAnsi" w:hAnsiTheme="majorHAnsi" w:cs="Calibri"/>
          <w:color w:val="1F497D" w:themeColor="text2"/>
          <w:sz w:val="24"/>
          <w:szCs w:val="24"/>
        </w:rPr>
      </w:pPr>
    </w:p>
    <w:p w:rsidR="00353E10" w:rsidRDefault="00353E10" w:rsidP="00353E10">
      <w:pPr>
        <w:spacing w:after="0" w:line="240" w:lineRule="auto"/>
        <w:rPr>
          <w:rFonts w:asciiTheme="majorHAnsi" w:hAnsiTheme="majorHAnsi" w:cs="Calibri"/>
          <w:sz w:val="24"/>
          <w:szCs w:val="24"/>
        </w:rPr>
      </w:pPr>
      <w:r w:rsidRPr="0030549E">
        <w:rPr>
          <w:rStyle w:val="Sterk"/>
          <w:rFonts w:asciiTheme="majorHAnsi" w:hAnsiTheme="majorHAnsi" w:cs="Calibri"/>
          <w:color w:val="1F497D" w:themeColor="text2"/>
          <w:sz w:val="24"/>
          <w:szCs w:val="24"/>
        </w:rPr>
        <w:t xml:space="preserve">Flyreiser </w:t>
      </w:r>
      <w:r>
        <w:rPr>
          <w:rFonts w:asciiTheme="majorHAnsi" w:hAnsiTheme="majorHAnsi" w:cs="Calibri"/>
          <w:b/>
          <w:bCs/>
          <w:color w:val="1F497D" w:themeColor="text2"/>
          <w:sz w:val="24"/>
          <w:szCs w:val="24"/>
        </w:rPr>
        <w:br/>
      </w:r>
      <w:r w:rsidR="00A04C40">
        <w:rPr>
          <w:rFonts w:asciiTheme="majorHAnsi" w:hAnsiTheme="majorHAnsi" w:cs="Calibri"/>
          <w:sz w:val="24"/>
          <w:szCs w:val="24"/>
        </w:rPr>
        <w:t xml:space="preserve">Avhengig av alvorlighetsgrad kan du bli frarådet å fly de første 1-4 ukene. </w:t>
      </w:r>
    </w:p>
    <w:p w:rsidR="00C76826" w:rsidRDefault="00C76826" w:rsidP="00510315">
      <w:pPr>
        <w:spacing w:after="0"/>
        <w:rPr>
          <w:rFonts w:asciiTheme="majorHAnsi" w:eastAsia="Calibri" w:hAnsiTheme="majorHAnsi" w:cs="Times New Roman"/>
          <w:b/>
          <w:color w:val="1F497D" w:themeColor="text2"/>
          <w:sz w:val="24"/>
          <w:szCs w:val="24"/>
        </w:rPr>
      </w:pPr>
    </w:p>
    <w:p w:rsidR="00510315" w:rsidRDefault="00510315" w:rsidP="00510315">
      <w:pPr>
        <w:spacing w:after="0"/>
        <w:rPr>
          <w:rFonts w:asciiTheme="majorHAnsi" w:eastAsia="Calibri" w:hAnsiTheme="majorHAnsi" w:cs="Times New Roman"/>
          <w:b/>
          <w:color w:val="1F497D" w:themeColor="text2"/>
          <w:sz w:val="24"/>
          <w:szCs w:val="24"/>
        </w:rPr>
      </w:pPr>
    </w:p>
    <w:p w:rsidR="00353E10" w:rsidRPr="0030549E" w:rsidRDefault="00353E10" w:rsidP="00510315">
      <w:pPr>
        <w:spacing w:after="0"/>
        <w:rPr>
          <w:rFonts w:asciiTheme="majorHAnsi" w:eastAsia="Calibri" w:hAnsiTheme="majorHAnsi" w:cs="Times New Roman"/>
          <w:sz w:val="24"/>
          <w:szCs w:val="24"/>
        </w:rPr>
      </w:pPr>
      <w:r w:rsidRPr="0030549E">
        <w:rPr>
          <w:rFonts w:asciiTheme="majorHAnsi" w:eastAsia="Calibri" w:hAnsiTheme="majorHAnsi" w:cs="Times New Roman"/>
          <w:b/>
          <w:color w:val="1F497D" w:themeColor="text2"/>
          <w:sz w:val="24"/>
          <w:szCs w:val="24"/>
        </w:rPr>
        <w:t>Anbefalinger etter avsluttet behandling:</w:t>
      </w:r>
    </w:p>
    <w:p w:rsidR="00353E10" w:rsidRPr="00170CD1" w:rsidRDefault="00353E10" w:rsidP="00353E10">
      <w:pPr>
        <w:numPr>
          <w:ilvl w:val="0"/>
          <w:numId w:val="4"/>
        </w:numPr>
        <w:spacing w:after="0" w:line="240" w:lineRule="auto"/>
        <w:rPr>
          <w:rFonts w:asciiTheme="majorHAnsi" w:eastAsia="Calibri" w:hAnsiTheme="majorHAnsi" w:cs="Calibri"/>
          <w:sz w:val="24"/>
          <w:szCs w:val="24"/>
        </w:rPr>
      </w:pPr>
      <w:r>
        <w:rPr>
          <w:rFonts w:asciiTheme="majorHAnsi" w:eastAsia="Calibri" w:hAnsiTheme="majorHAnsi" w:cs="Times New Roman"/>
          <w:sz w:val="24"/>
          <w:szCs w:val="24"/>
        </w:rPr>
        <w:t>Du bør være oppmerksom på liknende symptomer som du hadde da du fikk DVT. Dette gjelder hvis du skulle få smerter og/eller hevelse i ben eller armer. Kontakt da lege samme dag.</w:t>
      </w:r>
    </w:p>
    <w:p w:rsidR="00170CD1" w:rsidRDefault="00170CD1" w:rsidP="00170CD1">
      <w:pPr>
        <w:spacing w:after="0" w:line="240" w:lineRule="auto"/>
        <w:ind w:left="720"/>
        <w:rPr>
          <w:rFonts w:asciiTheme="majorHAnsi" w:eastAsia="Calibri" w:hAnsiTheme="majorHAnsi" w:cs="Calibri"/>
          <w:sz w:val="24"/>
          <w:szCs w:val="24"/>
        </w:rPr>
      </w:pPr>
    </w:p>
    <w:p w:rsidR="00353E10" w:rsidRPr="00170CD1" w:rsidRDefault="00353E10" w:rsidP="00353E10">
      <w:pPr>
        <w:numPr>
          <w:ilvl w:val="0"/>
          <w:numId w:val="4"/>
        </w:numPr>
        <w:spacing w:after="0" w:line="240" w:lineRule="auto"/>
        <w:rPr>
          <w:rFonts w:asciiTheme="majorHAnsi" w:eastAsia="Calibri" w:hAnsiTheme="majorHAnsi" w:cs="Calibri"/>
          <w:sz w:val="24"/>
          <w:szCs w:val="24"/>
        </w:rPr>
      </w:pPr>
      <w:r>
        <w:rPr>
          <w:rFonts w:asciiTheme="majorHAnsi" w:eastAsia="Calibri" w:hAnsiTheme="majorHAnsi" w:cs="Times New Roman"/>
          <w:sz w:val="24"/>
          <w:szCs w:val="24"/>
        </w:rPr>
        <w:t xml:space="preserve">Ved lengre flyreiser er det viktig å bevege deg og drikke rikelig, vær forsiktig med alkohol. Du bør bruke elastiske strømper på begge ben ved flyreiser eller lengre strekninger i bil. Dette vil lette blodets passasje fra bena og minske belastningen på åresystemet. </w:t>
      </w:r>
    </w:p>
    <w:p w:rsidR="00170CD1" w:rsidRDefault="00170CD1" w:rsidP="00170CD1">
      <w:pPr>
        <w:spacing w:after="0" w:line="240" w:lineRule="auto"/>
        <w:rPr>
          <w:rFonts w:asciiTheme="majorHAnsi" w:eastAsia="Calibri" w:hAnsiTheme="majorHAnsi" w:cs="Calibri"/>
          <w:sz w:val="24"/>
          <w:szCs w:val="24"/>
        </w:rPr>
      </w:pPr>
    </w:p>
    <w:p w:rsidR="00353E10" w:rsidRPr="00170CD1" w:rsidRDefault="00353E10" w:rsidP="00353E10">
      <w:pPr>
        <w:numPr>
          <w:ilvl w:val="0"/>
          <w:numId w:val="4"/>
        </w:numPr>
        <w:spacing w:after="0" w:line="240" w:lineRule="auto"/>
        <w:rPr>
          <w:rFonts w:asciiTheme="majorHAnsi" w:eastAsia="Calibri" w:hAnsiTheme="majorHAnsi" w:cs="Calibri"/>
          <w:sz w:val="24"/>
          <w:szCs w:val="24"/>
        </w:rPr>
      </w:pPr>
      <w:r>
        <w:rPr>
          <w:rFonts w:asciiTheme="majorHAnsi" w:eastAsia="Calibri" w:hAnsiTheme="majorHAnsi" w:cs="Times New Roman"/>
          <w:sz w:val="24"/>
          <w:szCs w:val="24"/>
        </w:rPr>
        <w:t xml:space="preserve">Ved kirurgiske inngrep/skade bør du opplyse på forhånd om at du har hatt blodpropp slik at </w:t>
      </w:r>
      <w:r w:rsidR="00510315">
        <w:rPr>
          <w:rFonts w:asciiTheme="majorHAnsi" w:eastAsia="Calibri" w:hAnsiTheme="majorHAnsi" w:cs="Times New Roman"/>
          <w:sz w:val="24"/>
          <w:szCs w:val="24"/>
        </w:rPr>
        <w:t>behovet for</w:t>
      </w:r>
      <w:r>
        <w:rPr>
          <w:rFonts w:asciiTheme="majorHAnsi" w:eastAsia="Calibri" w:hAnsiTheme="majorHAnsi" w:cs="Times New Roman"/>
          <w:sz w:val="24"/>
          <w:szCs w:val="24"/>
        </w:rPr>
        <w:t xml:space="preserve"> blodfortynnende behandling kan </w:t>
      </w:r>
      <w:r w:rsidR="00510315">
        <w:rPr>
          <w:rFonts w:asciiTheme="majorHAnsi" w:eastAsia="Calibri" w:hAnsiTheme="majorHAnsi" w:cs="Times New Roman"/>
          <w:sz w:val="24"/>
          <w:szCs w:val="24"/>
        </w:rPr>
        <w:t xml:space="preserve">vurderes. </w:t>
      </w:r>
    </w:p>
    <w:p w:rsidR="00170CD1" w:rsidRDefault="00170CD1" w:rsidP="00170CD1">
      <w:pPr>
        <w:spacing w:after="0" w:line="240" w:lineRule="auto"/>
        <w:ind w:left="720"/>
        <w:rPr>
          <w:rFonts w:asciiTheme="majorHAnsi" w:eastAsia="Calibri" w:hAnsiTheme="majorHAnsi" w:cs="Calibri"/>
          <w:sz w:val="24"/>
          <w:szCs w:val="24"/>
        </w:rPr>
      </w:pPr>
    </w:p>
    <w:p w:rsidR="00353E10" w:rsidRPr="00FA7607" w:rsidRDefault="00353E10" w:rsidP="00353E10">
      <w:pPr>
        <w:numPr>
          <w:ilvl w:val="0"/>
          <w:numId w:val="4"/>
        </w:numPr>
        <w:spacing w:after="0" w:line="240" w:lineRule="auto"/>
        <w:rPr>
          <w:rFonts w:asciiTheme="majorHAnsi" w:eastAsia="Calibri" w:hAnsiTheme="majorHAnsi" w:cs="Calibri"/>
          <w:sz w:val="24"/>
          <w:szCs w:val="24"/>
        </w:rPr>
      </w:pPr>
      <w:r>
        <w:rPr>
          <w:rFonts w:asciiTheme="majorHAnsi" w:eastAsia="Calibri" w:hAnsiTheme="majorHAnsi" w:cs="Times New Roman"/>
          <w:sz w:val="24"/>
          <w:szCs w:val="24"/>
        </w:rPr>
        <w:t>Hvis det er aktuelt må senere svangerskap følges nøye opp, og det er vanligvis aktuelt med blodfortynnende behandling gjennom hele eller deler av svangerskapet. Vi anbefaler å bruke elastiske strømper gjennom hele svangerskapet.</w:t>
      </w:r>
    </w:p>
    <w:p w:rsidR="00FA7607" w:rsidRDefault="00FA7607" w:rsidP="00FA7607">
      <w:pPr>
        <w:spacing w:after="0" w:line="240" w:lineRule="auto"/>
        <w:rPr>
          <w:rFonts w:asciiTheme="majorHAnsi" w:eastAsia="Calibri" w:hAnsiTheme="majorHAnsi" w:cs="Calibri"/>
          <w:sz w:val="24"/>
          <w:szCs w:val="24"/>
        </w:rPr>
      </w:pPr>
    </w:p>
    <w:p w:rsidR="00353E10" w:rsidRPr="00FA7607" w:rsidRDefault="00353E10" w:rsidP="00353E10">
      <w:pPr>
        <w:numPr>
          <w:ilvl w:val="0"/>
          <w:numId w:val="4"/>
        </w:numPr>
        <w:spacing w:after="0" w:line="240" w:lineRule="auto"/>
        <w:rPr>
          <w:rFonts w:asciiTheme="majorHAnsi" w:eastAsia="Calibri" w:hAnsiTheme="majorHAnsi" w:cs="Calibri"/>
          <w:sz w:val="24"/>
          <w:szCs w:val="24"/>
        </w:rPr>
      </w:pPr>
      <w:r>
        <w:rPr>
          <w:rFonts w:asciiTheme="majorHAnsi" w:eastAsia="Calibri" w:hAnsiTheme="majorHAnsi" w:cs="Times New Roman"/>
          <w:sz w:val="24"/>
          <w:szCs w:val="24"/>
        </w:rPr>
        <w:t>Røyking gir generelt økt risiko for blodpropp og du anbefales å ikke røyke.</w:t>
      </w:r>
    </w:p>
    <w:p w:rsidR="00FA7607" w:rsidRDefault="00FA7607" w:rsidP="00FA7607">
      <w:pPr>
        <w:spacing w:after="0" w:line="240" w:lineRule="auto"/>
        <w:rPr>
          <w:rFonts w:asciiTheme="majorHAnsi" w:eastAsia="Calibri" w:hAnsiTheme="majorHAnsi" w:cs="Calibri"/>
          <w:sz w:val="24"/>
          <w:szCs w:val="24"/>
        </w:rPr>
      </w:pPr>
    </w:p>
    <w:p w:rsidR="00353E10" w:rsidRDefault="00353E10" w:rsidP="00353E10">
      <w:pPr>
        <w:numPr>
          <w:ilvl w:val="0"/>
          <w:numId w:val="4"/>
        </w:numPr>
        <w:spacing w:after="0" w:line="240"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Kvinner med gjennomgått </w:t>
      </w:r>
      <w:r w:rsidR="004F69F2">
        <w:rPr>
          <w:rFonts w:asciiTheme="majorHAnsi" w:eastAsia="Calibri" w:hAnsiTheme="majorHAnsi" w:cs="Times New Roman"/>
          <w:sz w:val="24"/>
          <w:szCs w:val="24"/>
        </w:rPr>
        <w:t>dyp venetrombose</w:t>
      </w:r>
      <w:r>
        <w:rPr>
          <w:rFonts w:asciiTheme="majorHAnsi" w:eastAsia="Calibri" w:hAnsiTheme="majorHAnsi" w:cs="Times New Roman"/>
          <w:sz w:val="24"/>
          <w:szCs w:val="24"/>
        </w:rPr>
        <w:t xml:space="preserve"> anbefales ikke å bruke østrogenholdige </w:t>
      </w:r>
    </w:p>
    <w:p w:rsidR="00353E10" w:rsidRDefault="00353E10" w:rsidP="00353E10">
      <w:pPr>
        <w:ind w:firstLine="708"/>
        <w:rPr>
          <w:rFonts w:asciiTheme="majorHAnsi" w:eastAsia="Calibri" w:hAnsiTheme="majorHAnsi" w:cs="Times New Roman"/>
          <w:sz w:val="24"/>
          <w:szCs w:val="24"/>
        </w:rPr>
      </w:pPr>
      <w:r>
        <w:rPr>
          <w:rFonts w:asciiTheme="majorHAnsi" w:eastAsia="Calibri" w:hAnsiTheme="majorHAnsi" w:cs="Times New Roman"/>
          <w:sz w:val="24"/>
          <w:szCs w:val="24"/>
        </w:rPr>
        <w:t>P-piller eller annen form for østrogenbehandling.</w:t>
      </w:r>
    </w:p>
    <w:p w:rsidR="00353E10" w:rsidRPr="00353E10" w:rsidRDefault="00353E10" w:rsidP="00353E10">
      <w:pPr>
        <w:spacing w:line="240" w:lineRule="auto"/>
        <w:contextualSpacing/>
        <w:rPr>
          <w:rFonts w:asciiTheme="majorHAnsi" w:hAnsiTheme="majorHAnsi" w:cs="Calibri"/>
          <w:b/>
          <w:color w:val="1F497D" w:themeColor="text2"/>
        </w:rPr>
      </w:pPr>
    </w:p>
    <w:p w:rsidR="003567CC" w:rsidRPr="00B30A14" w:rsidRDefault="004F0BA5" w:rsidP="00D03CB0">
      <w:pPr>
        <w:spacing w:line="240" w:lineRule="auto"/>
        <w:contextualSpacing/>
        <w:rPr>
          <w:rFonts w:ascii="Cambria" w:hAnsi="Cambria"/>
        </w:rPr>
      </w:pPr>
      <w:r>
        <w:rPr>
          <w:rFonts w:asciiTheme="majorHAnsi" w:hAnsiTheme="majorHAnsi"/>
        </w:rPr>
        <w:br/>
      </w:r>
    </w:p>
    <w:sectPr w:rsidR="003567CC" w:rsidRPr="00B30A14" w:rsidSect="00DF6EAB">
      <w:headerReference w:type="default" r:id="rId8"/>
      <w:footerReference w:type="default" r:id="rId9"/>
      <w:pgSz w:w="11906" w:h="16838"/>
      <w:pgMar w:top="720" w:right="720" w:bottom="720" w:left="720" w:header="708"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A7B" w:rsidRDefault="00D16A7B" w:rsidP="00D03CB0">
      <w:pPr>
        <w:spacing w:after="0" w:line="240" w:lineRule="auto"/>
      </w:pPr>
      <w:r>
        <w:separator/>
      </w:r>
    </w:p>
  </w:endnote>
  <w:endnote w:type="continuationSeparator" w:id="0">
    <w:p w:rsidR="00D16A7B" w:rsidRDefault="00D16A7B" w:rsidP="00D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70" w:type="dxa"/>
      <w:tblLayout w:type="fixed"/>
      <w:tblCellMar>
        <w:left w:w="70" w:type="dxa"/>
        <w:right w:w="70" w:type="dxa"/>
      </w:tblCellMar>
      <w:tblLook w:val="0000" w:firstRow="0" w:lastRow="0" w:firstColumn="0" w:lastColumn="0" w:noHBand="0" w:noVBand="0"/>
    </w:tblPr>
    <w:tblGrid>
      <w:gridCol w:w="1701"/>
      <w:gridCol w:w="1276"/>
      <w:gridCol w:w="992"/>
      <w:gridCol w:w="567"/>
      <w:gridCol w:w="1545"/>
      <w:gridCol w:w="2141"/>
      <w:gridCol w:w="1276"/>
    </w:tblGrid>
    <w:tr w:rsidR="00E755B2" w:rsidRPr="000E3C12" w:rsidTr="00E755B2">
      <w:trPr>
        <w:cantSplit/>
        <w:trHeight w:val="274"/>
      </w:trPr>
      <w:tc>
        <w:tcPr>
          <w:tcW w:w="1701" w:type="dxa"/>
          <w:shd w:val="clear" w:color="auto" w:fill="auto"/>
          <w:vAlign w:val="center"/>
        </w:tcPr>
        <w:p w:rsidR="00E755B2" w:rsidRPr="000E3C12" w:rsidRDefault="00E755B2" w:rsidP="00E755B2">
          <w:pPr>
            <w:tabs>
              <w:tab w:val="center" w:pos="7364"/>
              <w:tab w:val="right" w:pos="14744"/>
            </w:tabs>
            <w:spacing w:after="0"/>
            <w:rPr>
              <w:rFonts w:ascii="Cambria" w:hAnsi="Cambria"/>
              <w:sz w:val="18"/>
              <w:szCs w:val="18"/>
            </w:rPr>
          </w:pPr>
          <w:proofErr w:type="spellStart"/>
          <w:r w:rsidRPr="000E3C12">
            <w:rPr>
              <w:rFonts w:ascii="Cambria" w:hAnsi="Cambria"/>
              <w:sz w:val="18"/>
              <w:szCs w:val="18"/>
            </w:rPr>
            <w:t>eHåndbok</w:t>
          </w:r>
          <w:proofErr w:type="spellEnd"/>
          <w:r>
            <w:rPr>
              <w:rFonts w:ascii="Cambria" w:hAnsi="Cambria"/>
              <w:sz w:val="18"/>
              <w:szCs w:val="18"/>
            </w:rPr>
            <w:t xml:space="preserve"> </w:t>
          </w:r>
          <w:proofErr w:type="spellStart"/>
          <w:r w:rsidRPr="000E3C12">
            <w:rPr>
              <w:rFonts w:ascii="Cambria" w:hAnsi="Cambria"/>
              <w:sz w:val="18"/>
              <w:szCs w:val="18"/>
            </w:rPr>
            <w:t>Dok</w:t>
          </w:r>
          <w:proofErr w:type="spellEnd"/>
          <w:r w:rsidRPr="000E3C12">
            <w:rPr>
              <w:rFonts w:ascii="Cambria" w:hAnsi="Cambria"/>
              <w:sz w:val="18"/>
              <w:szCs w:val="18"/>
            </w:rPr>
            <w:t>-id:</w:t>
          </w:r>
        </w:p>
      </w:tc>
      <w:tc>
        <w:tcPr>
          <w:tcW w:w="1276" w:type="dxa"/>
          <w:shd w:val="clear" w:color="auto" w:fill="auto"/>
          <w:vAlign w:val="center"/>
        </w:tcPr>
        <w:p w:rsidR="00E755B2" w:rsidRPr="000E3C12" w:rsidRDefault="003976BD" w:rsidP="00B5045B">
          <w:pPr>
            <w:tabs>
              <w:tab w:val="center" w:pos="7364"/>
              <w:tab w:val="right" w:pos="14744"/>
            </w:tabs>
            <w:spacing w:after="0"/>
            <w:rPr>
              <w:rFonts w:ascii="Cambria" w:hAnsi="Cambria"/>
              <w:sz w:val="18"/>
              <w:szCs w:val="18"/>
            </w:rPr>
          </w:pPr>
          <w:r>
            <w:rPr>
              <w:rFonts w:ascii="Cambria" w:hAnsi="Cambria"/>
              <w:color w:val="000000"/>
              <w:sz w:val="18"/>
              <w:szCs w:val="18"/>
            </w:rPr>
            <w:t>44801</w:t>
          </w:r>
        </w:p>
      </w:tc>
      <w:tc>
        <w:tcPr>
          <w:tcW w:w="992" w:type="dxa"/>
          <w:shd w:val="clear" w:color="auto" w:fill="auto"/>
          <w:vAlign w:val="center"/>
        </w:tcPr>
        <w:p w:rsidR="00E755B2" w:rsidRPr="000E3C12" w:rsidRDefault="00E755B2" w:rsidP="00B5045B">
          <w:pPr>
            <w:tabs>
              <w:tab w:val="center" w:pos="7364"/>
              <w:tab w:val="right" w:pos="14744"/>
            </w:tabs>
            <w:spacing w:after="0"/>
            <w:rPr>
              <w:rFonts w:ascii="Cambria" w:hAnsi="Cambria"/>
              <w:sz w:val="18"/>
              <w:szCs w:val="18"/>
            </w:rPr>
          </w:pPr>
          <w:r w:rsidRPr="000E3C12">
            <w:rPr>
              <w:rFonts w:ascii="Cambria" w:hAnsi="Cambria"/>
              <w:sz w:val="18"/>
              <w:szCs w:val="18"/>
            </w:rPr>
            <w:t>Versjon</w:t>
          </w:r>
          <w:r w:rsidRPr="000E3C12">
            <w:rPr>
              <w:rFonts w:ascii="Cambria" w:hAnsi="Cambria"/>
              <w:color w:val="000000"/>
              <w:sz w:val="18"/>
              <w:szCs w:val="18"/>
            </w:rPr>
            <w:t>:</w:t>
          </w:r>
        </w:p>
      </w:tc>
      <w:tc>
        <w:tcPr>
          <w:tcW w:w="567" w:type="dxa"/>
          <w:shd w:val="clear" w:color="auto" w:fill="auto"/>
          <w:vAlign w:val="center"/>
        </w:tcPr>
        <w:p w:rsidR="00E755B2" w:rsidRPr="000E3C12" w:rsidRDefault="009259C3" w:rsidP="00B5045B">
          <w:pPr>
            <w:tabs>
              <w:tab w:val="center" w:pos="7364"/>
              <w:tab w:val="right" w:pos="14744"/>
            </w:tabs>
            <w:spacing w:after="0"/>
            <w:rPr>
              <w:rFonts w:ascii="Cambria" w:hAnsi="Cambria"/>
              <w:sz w:val="18"/>
              <w:szCs w:val="18"/>
            </w:rPr>
          </w:pPr>
          <w:r>
            <w:rPr>
              <w:rFonts w:ascii="Cambria" w:hAnsi="Cambria"/>
              <w:sz w:val="18"/>
              <w:szCs w:val="18"/>
            </w:rPr>
            <w:t>5</w:t>
          </w:r>
        </w:p>
      </w:tc>
      <w:tc>
        <w:tcPr>
          <w:tcW w:w="1545" w:type="dxa"/>
          <w:shd w:val="clear" w:color="auto" w:fill="auto"/>
          <w:vAlign w:val="center"/>
        </w:tcPr>
        <w:p w:rsidR="00E755B2" w:rsidRPr="000E3C12" w:rsidRDefault="00E755B2" w:rsidP="00E755B2">
          <w:pPr>
            <w:tabs>
              <w:tab w:val="center" w:pos="7364"/>
              <w:tab w:val="right" w:pos="14744"/>
            </w:tabs>
            <w:spacing w:after="0"/>
            <w:rPr>
              <w:rFonts w:ascii="Cambria" w:hAnsi="Cambria"/>
              <w:sz w:val="18"/>
              <w:szCs w:val="18"/>
            </w:rPr>
          </w:pPr>
          <w:r w:rsidRPr="00E755B2">
            <w:rPr>
              <w:rFonts w:ascii="Cambria" w:hAnsi="Cambria"/>
              <w:sz w:val="18"/>
              <w:szCs w:val="18"/>
            </w:rPr>
            <w:t xml:space="preserve">Sist oppdatert: </w:t>
          </w:r>
        </w:p>
      </w:tc>
      <w:tc>
        <w:tcPr>
          <w:tcW w:w="2141" w:type="dxa"/>
          <w:shd w:val="clear" w:color="auto" w:fill="auto"/>
          <w:vAlign w:val="center"/>
        </w:tcPr>
        <w:p w:rsidR="00E755B2" w:rsidRPr="000E3C12" w:rsidRDefault="009259C3" w:rsidP="00E755B2">
          <w:pPr>
            <w:tabs>
              <w:tab w:val="center" w:pos="7364"/>
              <w:tab w:val="right" w:pos="14744"/>
            </w:tabs>
            <w:spacing w:after="0"/>
            <w:rPr>
              <w:rFonts w:ascii="Cambria" w:hAnsi="Cambria"/>
              <w:sz w:val="18"/>
              <w:szCs w:val="18"/>
            </w:rPr>
          </w:pPr>
          <w:r>
            <w:rPr>
              <w:rFonts w:ascii="Cambria" w:hAnsi="Cambria"/>
              <w:sz w:val="18"/>
              <w:szCs w:val="18"/>
            </w:rPr>
            <w:t>Oktober 2022</w:t>
          </w:r>
        </w:p>
      </w:tc>
      <w:tc>
        <w:tcPr>
          <w:tcW w:w="1276" w:type="dxa"/>
          <w:shd w:val="clear" w:color="auto" w:fill="auto"/>
          <w:vAlign w:val="center"/>
        </w:tcPr>
        <w:p w:rsidR="00E755B2" w:rsidRPr="000E3C12" w:rsidRDefault="00E755B2" w:rsidP="00B5045B">
          <w:pPr>
            <w:tabs>
              <w:tab w:val="center" w:pos="7364"/>
              <w:tab w:val="right" w:pos="14744"/>
            </w:tabs>
            <w:spacing w:after="0"/>
            <w:rPr>
              <w:rFonts w:ascii="Cambria" w:hAnsi="Cambria"/>
              <w:sz w:val="18"/>
              <w:szCs w:val="18"/>
            </w:rPr>
          </w:pPr>
          <w:r w:rsidRPr="000E3C12">
            <w:rPr>
              <w:rFonts w:ascii="Cambria" w:hAnsi="Cambria"/>
              <w:sz w:val="18"/>
              <w:szCs w:val="18"/>
            </w:rPr>
            <w:t xml:space="preserve">Side </w:t>
          </w:r>
          <w:r w:rsidR="00E94496" w:rsidRPr="000E3C12">
            <w:rPr>
              <w:rFonts w:ascii="Cambria" w:hAnsi="Cambria"/>
              <w:sz w:val="18"/>
              <w:szCs w:val="18"/>
            </w:rPr>
            <w:fldChar w:fldCharType="begin"/>
          </w:r>
          <w:r w:rsidRPr="000E3C12">
            <w:rPr>
              <w:rFonts w:ascii="Cambria" w:hAnsi="Cambria"/>
              <w:sz w:val="18"/>
              <w:szCs w:val="18"/>
            </w:rPr>
            <w:instrText xml:space="preserve"> PAGE </w:instrText>
          </w:r>
          <w:r w:rsidR="00E94496" w:rsidRPr="000E3C12">
            <w:rPr>
              <w:rFonts w:ascii="Cambria" w:hAnsi="Cambria"/>
              <w:sz w:val="18"/>
              <w:szCs w:val="18"/>
            </w:rPr>
            <w:fldChar w:fldCharType="separate"/>
          </w:r>
          <w:r w:rsidR="00336F4F">
            <w:rPr>
              <w:rFonts w:ascii="Cambria" w:hAnsi="Cambria"/>
              <w:noProof/>
              <w:sz w:val="18"/>
              <w:szCs w:val="18"/>
            </w:rPr>
            <w:t>2</w:t>
          </w:r>
          <w:r w:rsidR="00E94496" w:rsidRPr="000E3C12">
            <w:rPr>
              <w:rFonts w:ascii="Cambria" w:hAnsi="Cambria"/>
              <w:sz w:val="18"/>
              <w:szCs w:val="18"/>
            </w:rPr>
            <w:fldChar w:fldCharType="end"/>
          </w:r>
          <w:r w:rsidRPr="000E3C12">
            <w:rPr>
              <w:rFonts w:ascii="Cambria" w:hAnsi="Cambria"/>
              <w:sz w:val="18"/>
              <w:szCs w:val="18"/>
            </w:rPr>
            <w:t xml:space="preserve"> av </w:t>
          </w:r>
          <w:r w:rsidR="00E94496" w:rsidRPr="000E3C12">
            <w:rPr>
              <w:rFonts w:ascii="Cambria" w:hAnsi="Cambria"/>
              <w:sz w:val="18"/>
              <w:szCs w:val="18"/>
            </w:rPr>
            <w:fldChar w:fldCharType="begin"/>
          </w:r>
          <w:r w:rsidRPr="000E3C12">
            <w:rPr>
              <w:rFonts w:ascii="Cambria" w:hAnsi="Cambria"/>
              <w:sz w:val="18"/>
              <w:szCs w:val="18"/>
            </w:rPr>
            <w:instrText xml:space="preserve"> NUMPAGES </w:instrText>
          </w:r>
          <w:r w:rsidR="00E94496" w:rsidRPr="000E3C12">
            <w:rPr>
              <w:rFonts w:ascii="Cambria" w:hAnsi="Cambria"/>
              <w:sz w:val="18"/>
              <w:szCs w:val="18"/>
            </w:rPr>
            <w:fldChar w:fldCharType="separate"/>
          </w:r>
          <w:r w:rsidR="00336F4F">
            <w:rPr>
              <w:rFonts w:ascii="Cambria" w:hAnsi="Cambria"/>
              <w:noProof/>
              <w:sz w:val="18"/>
              <w:szCs w:val="18"/>
            </w:rPr>
            <w:t>2</w:t>
          </w:r>
          <w:r w:rsidR="00E94496" w:rsidRPr="000E3C12">
            <w:rPr>
              <w:rFonts w:ascii="Cambria" w:hAnsi="Cambria"/>
              <w:sz w:val="18"/>
              <w:szCs w:val="18"/>
            </w:rPr>
            <w:fldChar w:fldCharType="end"/>
          </w:r>
        </w:p>
      </w:tc>
    </w:tr>
  </w:tbl>
  <w:p w:rsidR="00EF7434" w:rsidRDefault="00EF7434" w:rsidP="00EF7434">
    <w:pPr>
      <w:pStyle w:val="Bunntekst"/>
    </w:pPr>
    <w:r>
      <w:tab/>
    </w:r>
  </w:p>
  <w:p w:rsidR="00EF7434" w:rsidRDefault="00EF743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A7B" w:rsidRDefault="00D16A7B" w:rsidP="00D03CB0">
      <w:pPr>
        <w:spacing w:after="0" w:line="240" w:lineRule="auto"/>
      </w:pPr>
      <w:r>
        <w:separator/>
      </w:r>
    </w:p>
  </w:footnote>
  <w:footnote w:type="continuationSeparator" w:id="0">
    <w:p w:rsidR="00D16A7B" w:rsidRDefault="00D16A7B" w:rsidP="00D0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B0" w:rsidRDefault="001F5A0A">
    <w:pPr>
      <w:pStyle w:val="Topptekst"/>
    </w:pPr>
    <w:r>
      <w:br/>
    </w:r>
    <w:r>
      <w:br/>
    </w:r>
    <w:r w:rsidR="00D03CB0" w:rsidRPr="00D03CB0">
      <w:rPr>
        <w:noProof/>
      </w:rPr>
      <w:drawing>
        <wp:anchor distT="0" distB="0" distL="114300" distR="114300" simplePos="0" relativeHeight="251659264" behindDoc="0" locked="1" layoutInCell="0" allowOverlap="0">
          <wp:simplePos x="0" y="0"/>
          <wp:positionH relativeFrom="page">
            <wp:posOffset>457200</wp:posOffset>
          </wp:positionH>
          <wp:positionV relativeFrom="page">
            <wp:posOffset>447675</wp:posOffset>
          </wp:positionV>
          <wp:extent cx="2352675" cy="476250"/>
          <wp:effectExtent l="0" t="0" r="0" b="0"/>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2675"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6726"/>
    <w:multiLevelType w:val="hybridMultilevel"/>
    <w:tmpl w:val="C4CE931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 w15:restartNumberingAfterBreak="0">
    <w:nsid w:val="3E160E1E"/>
    <w:multiLevelType w:val="hybridMultilevel"/>
    <w:tmpl w:val="73528B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4C790772"/>
    <w:multiLevelType w:val="hybridMultilevel"/>
    <w:tmpl w:val="B40CCD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4DA74765"/>
    <w:multiLevelType w:val="hybridMultilevel"/>
    <w:tmpl w:val="3B5CC0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81" style="mso-position-vertical-relative:pag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7B"/>
    <w:rsid w:val="00004606"/>
    <w:rsid w:val="00081B54"/>
    <w:rsid w:val="00082A57"/>
    <w:rsid w:val="000833CF"/>
    <w:rsid w:val="000A5B13"/>
    <w:rsid w:val="000E60A8"/>
    <w:rsid w:val="00117E78"/>
    <w:rsid w:val="00170CD1"/>
    <w:rsid w:val="001832ED"/>
    <w:rsid w:val="00193403"/>
    <w:rsid w:val="001A7901"/>
    <w:rsid w:val="001B357B"/>
    <w:rsid w:val="001B77F5"/>
    <w:rsid w:val="001D0862"/>
    <w:rsid w:val="001F5A0A"/>
    <w:rsid w:val="001F616B"/>
    <w:rsid w:val="002675A8"/>
    <w:rsid w:val="0028308B"/>
    <w:rsid w:val="002A00E3"/>
    <w:rsid w:val="002A116F"/>
    <w:rsid w:val="002B14B8"/>
    <w:rsid w:val="002B411F"/>
    <w:rsid w:val="002D1A2F"/>
    <w:rsid w:val="0030549E"/>
    <w:rsid w:val="00322FFA"/>
    <w:rsid w:val="00336F4F"/>
    <w:rsid w:val="00353E10"/>
    <w:rsid w:val="00355FC5"/>
    <w:rsid w:val="003567CC"/>
    <w:rsid w:val="003976BD"/>
    <w:rsid w:val="003C15BA"/>
    <w:rsid w:val="003D08BA"/>
    <w:rsid w:val="003F0E10"/>
    <w:rsid w:val="00414C00"/>
    <w:rsid w:val="0043709F"/>
    <w:rsid w:val="004420FC"/>
    <w:rsid w:val="00447544"/>
    <w:rsid w:val="00451DF1"/>
    <w:rsid w:val="00464C53"/>
    <w:rsid w:val="00491E62"/>
    <w:rsid w:val="00491FF1"/>
    <w:rsid w:val="004A4E73"/>
    <w:rsid w:val="004C4238"/>
    <w:rsid w:val="004F0BA5"/>
    <w:rsid w:val="004F2E80"/>
    <w:rsid w:val="004F69F2"/>
    <w:rsid w:val="00510315"/>
    <w:rsid w:val="00513075"/>
    <w:rsid w:val="00540A41"/>
    <w:rsid w:val="00543C68"/>
    <w:rsid w:val="00553353"/>
    <w:rsid w:val="00573B83"/>
    <w:rsid w:val="00623566"/>
    <w:rsid w:val="00675CB3"/>
    <w:rsid w:val="006E42B3"/>
    <w:rsid w:val="00755405"/>
    <w:rsid w:val="00776C7B"/>
    <w:rsid w:val="007B5DBF"/>
    <w:rsid w:val="007E1B45"/>
    <w:rsid w:val="007E3AEA"/>
    <w:rsid w:val="0085306B"/>
    <w:rsid w:val="00897579"/>
    <w:rsid w:val="008A41E2"/>
    <w:rsid w:val="0090270E"/>
    <w:rsid w:val="009259C3"/>
    <w:rsid w:val="00936851"/>
    <w:rsid w:val="00964CB1"/>
    <w:rsid w:val="00973FEA"/>
    <w:rsid w:val="00974CC8"/>
    <w:rsid w:val="00983162"/>
    <w:rsid w:val="00984047"/>
    <w:rsid w:val="009E153E"/>
    <w:rsid w:val="009F6B78"/>
    <w:rsid w:val="00A017B9"/>
    <w:rsid w:val="00A04C40"/>
    <w:rsid w:val="00AC1C84"/>
    <w:rsid w:val="00B30A14"/>
    <w:rsid w:val="00B5045B"/>
    <w:rsid w:val="00B56CBC"/>
    <w:rsid w:val="00B72835"/>
    <w:rsid w:val="00C026C7"/>
    <w:rsid w:val="00C16989"/>
    <w:rsid w:val="00C23E29"/>
    <w:rsid w:val="00C5799C"/>
    <w:rsid w:val="00C76826"/>
    <w:rsid w:val="00C869B0"/>
    <w:rsid w:val="00C871C8"/>
    <w:rsid w:val="00CA009C"/>
    <w:rsid w:val="00CB2AE3"/>
    <w:rsid w:val="00CC4DBE"/>
    <w:rsid w:val="00CC4E04"/>
    <w:rsid w:val="00CD7F5F"/>
    <w:rsid w:val="00D03CB0"/>
    <w:rsid w:val="00D06FA6"/>
    <w:rsid w:val="00D16A7B"/>
    <w:rsid w:val="00D23E54"/>
    <w:rsid w:val="00D27D84"/>
    <w:rsid w:val="00D37D46"/>
    <w:rsid w:val="00D51F6C"/>
    <w:rsid w:val="00D665E3"/>
    <w:rsid w:val="00DD7D8E"/>
    <w:rsid w:val="00DF6EAB"/>
    <w:rsid w:val="00E26A8C"/>
    <w:rsid w:val="00E41EF3"/>
    <w:rsid w:val="00E71C1C"/>
    <w:rsid w:val="00E755B2"/>
    <w:rsid w:val="00E831FF"/>
    <w:rsid w:val="00E94496"/>
    <w:rsid w:val="00EC5283"/>
    <w:rsid w:val="00ED0775"/>
    <w:rsid w:val="00EF227F"/>
    <w:rsid w:val="00EF7434"/>
    <w:rsid w:val="00F2496A"/>
    <w:rsid w:val="00F25101"/>
    <w:rsid w:val="00F43666"/>
    <w:rsid w:val="00F7276B"/>
    <w:rsid w:val="00F84714"/>
    <w:rsid w:val="00FA7607"/>
    <w:rsid w:val="00FB33FA"/>
    <w:rsid w:val="00FD5AC2"/>
    <w:rsid w:val="00FF1A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style="mso-position-vertical-relative:page" o:allowoverlap="f" fill="f" fillcolor="white" stroke="f">
      <v:fill color="white" on="f"/>
      <v:stroke on="f"/>
    </o:shapedefaults>
    <o:shapelayout v:ext="edit">
      <o:idmap v:ext="edit" data="1"/>
    </o:shapelayout>
  </w:shapeDefaults>
  <w:decimalSymbol w:val=","/>
  <w:listSeparator w:val=";"/>
  <w14:docId w14:val="4B79D72B"/>
  <w15:docId w15:val="{4CED056D-56BC-40D9-8176-AEE78208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 w:type="paragraph" w:styleId="Listeavsnitt">
    <w:name w:val="List Paragraph"/>
    <w:basedOn w:val="Normal"/>
    <w:uiPriority w:val="34"/>
    <w:qFormat/>
    <w:rsid w:val="00353E10"/>
    <w:pPr>
      <w:ind w:left="720"/>
      <w:contextualSpacing/>
    </w:pPr>
    <w:rPr>
      <w:rFonts w:eastAsiaTheme="minorHAnsi"/>
      <w:lang w:eastAsia="en-US"/>
    </w:rPr>
  </w:style>
  <w:style w:type="character" w:styleId="Sterk">
    <w:name w:val="Strong"/>
    <w:basedOn w:val="Standardskriftforavsnitt"/>
    <w:uiPriority w:val="22"/>
    <w:qFormat/>
    <w:rsid w:val="00353E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0666">
      <w:bodyDiv w:val="1"/>
      <w:marLeft w:val="0"/>
      <w:marRight w:val="0"/>
      <w:marTop w:val="0"/>
      <w:marBottom w:val="0"/>
      <w:divBdr>
        <w:top w:val="none" w:sz="0" w:space="0" w:color="auto"/>
        <w:left w:val="none" w:sz="0" w:space="0" w:color="auto"/>
        <w:bottom w:val="none" w:sz="0" w:space="0" w:color="auto"/>
        <w:right w:val="none" w:sz="0" w:space="0" w:color="auto"/>
      </w:divBdr>
    </w:div>
    <w:div w:id="529345040">
      <w:bodyDiv w:val="1"/>
      <w:marLeft w:val="0"/>
      <w:marRight w:val="0"/>
      <w:marTop w:val="0"/>
      <w:marBottom w:val="0"/>
      <w:divBdr>
        <w:top w:val="none" w:sz="0" w:space="0" w:color="auto"/>
        <w:left w:val="none" w:sz="0" w:space="0" w:color="auto"/>
        <w:bottom w:val="none" w:sz="0" w:space="0" w:color="auto"/>
        <w:right w:val="none" w:sz="0" w:space="0" w:color="auto"/>
      </w:divBdr>
    </w:div>
    <w:div w:id="8323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Pasientinformasjon%20enkel%20A4%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A8F7-D1A2-4449-BA57-A1128119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Pasientinformasjon enkel A4 VVHF</Template>
  <TotalTime>52</TotalTime>
  <Pages>2</Pages>
  <Words>658</Words>
  <Characters>3491</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VVHF</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Wien</dc:creator>
  <cp:lastModifiedBy>Marianne Hynne Blakseth</cp:lastModifiedBy>
  <cp:revision>5</cp:revision>
  <cp:lastPrinted>2014-02-18T08:48:00Z</cp:lastPrinted>
  <dcterms:created xsi:type="dcterms:W3CDTF">2022-10-14T08:06:00Z</dcterms:created>
  <dcterms:modified xsi:type="dcterms:W3CDTF">2022-10-14T09:24:00Z</dcterms:modified>
</cp:coreProperties>
</file>